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37" w:rsidRDefault="00AE1737" w:rsidP="00AE1737">
      <w:pPr>
        <w:tabs>
          <w:tab w:val="left" w:pos="3285"/>
        </w:tabs>
        <w:jc w:val="center"/>
        <w:rPr>
          <w:b/>
        </w:rPr>
      </w:pPr>
      <w:r>
        <w:rPr>
          <w:b/>
        </w:rPr>
        <w:t>T.C</w:t>
      </w:r>
    </w:p>
    <w:p w:rsidR="00AE1737" w:rsidRPr="00817813" w:rsidRDefault="00AE1737" w:rsidP="00AE1737">
      <w:pPr>
        <w:tabs>
          <w:tab w:val="left" w:pos="3285"/>
        </w:tabs>
        <w:jc w:val="center"/>
        <w:rPr>
          <w:b/>
        </w:rPr>
      </w:pPr>
      <w:r>
        <w:rPr>
          <w:b/>
        </w:rPr>
        <w:t>KIRIKKALE İL</w:t>
      </w:r>
      <w:r w:rsidRPr="00817813">
        <w:rPr>
          <w:b/>
        </w:rPr>
        <w:t xml:space="preserve"> ÖZEL İDARESİ</w:t>
      </w:r>
    </w:p>
    <w:p w:rsidR="00AE1737" w:rsidRPr="00817813" w:rsidRDefault="00AE1737" w:rsidP="00AE1737">
      <w:pPr>
        <w:tabs>
          <w:tab w:val="left" w:pos="3285"/>
        </w:tabs>
        <w:jc w:val="center"/>
        <w:rPr>
          <w:b/>
        </w:rPr>
      </w:pPr>
      <w:r w:rsidRPr="00817813">
        <w:rPr>
          <w:b/>
        </w:rPr>
        <w:t xml:space="preserve">İL GENEL MECLİSİ </w:t>
      </w:r>
    </w:p>
    <w:p w:rsidR="00AE1737" w:rsidRDefault="00AE1737" w:rsidP="00AE1737">
      <w:pPr>
        <w:tabs>
          <w:tab w:val="left" w:pos="3285"/>
        </w:tabs>
        <w:jc w:val="center"/>
        <w:rPr>
          <w:b/>
        </w:rPr>
      </w:pPr>
      <w:r>
        <w:rPr>
          <w:b/>
        </w:rPr>
        <w:t>ARAŞTIRMA VE GELİŞTİRME KOMİSYONU</w:t>
      </w:r>
    </w:p>
    <w:p w:rsidR="00AE1737" w:rsidRPr="00817813" w:rsidRDefault="00AE1737" w:rsidP="00AE1737">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E1737" w:rsidRPr="00817813" w:rsidTr="00163C1B">
        <w:trPr>
          <w:trHeight w:val="314"/>
        </w:trPr>
        <w:tc>
          <w:tcPr>
            <w:tcW w:w="3369" w:type="dxa"/>
            <w:tcBorders>
              <w:top w:val="single" w:sz="4" w:space="0" w:color="auto"/>
              <w:left w:val="single" w:sz="4" w:space="0" w:color="auto"/>
              <w:bottom w:val="single" w:sz="4" w:space="0" w:color="auto"/>
              <w:right w:val="single" w:sz="4" w:space="0" w:color="auto"/>
            </w:tcBorders>
            <w:vAlign w:val="center"/>
          </w:tcPr>
          <w:p w:rsidR="00AE1737" w:rsidRPr="00817813" w:rsidRDefault="00AE1737" w:rsidP="00163C1B">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AE1737" w:rsidRPr="00817813" w:rsidRDefault="00AE1737" w:rsidP="00163C1B">
            <w:pPr>
              <w:tabs>
                <w:tab w:val="center" w:pos="4536"/>
                <w:tab w:val="right" w:pos="9072"/>
              </w:tabs>
              <w:rPr>
                <w:b/>
              </w:rPr>
            </w:pPr>
            <w:r>
              <w:rPr>
                <w:b/>
              </w:rPr>
              <w:t xml:space="preserve">Muhsin YAKUT </w:t>
            </w:r>
          </w:p>
        </w:tc>
      </w:tr>
      <w:tr w:rsidR="00AE1737" w:rsidRPr="00817813" w:rsidTr="00163C1B">
        <w:trPr>
          <w:trHeight w:val="275"/>
        </w:trPr>
        <w:tc>
          <w:tcPr>
            <w:tcW w:w="3369" w:type="dxa"/>
            <w:tcBorders>
              <w:top w:val="single" w:sz="4" w:space="0" w:color="auto"/>
              <w:left w:val="single" w:sz="4" w:space="0" w:color="auto"/>
              <w:bottom w:val="single" w:sz="4" w:space="0" w:color="auto"/>
              <w:right w:val="single" w:sz="4" w:space="0" w:color="auto"/>
            </w:tcBorders>
            <w:vAlign w:val="center"/>
          </w:tcPr>
          <w:p w:rsidR="00AE1737" w:rsidRDefault="00AE1737" w:rsidP="00163C1B">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AE1737" w:rsidRDefault="00AE1737" w:rsidP="00163C1B">
            <w:pPr>
              <w:tabs>
                <w:tab w:val="center" w:pos="4536"/>
                <w:tab w:val="right" w:pos="9072"/>
              </w:tabs>
              <w:rPr>
                <w:b/>
              </w:rPr>
            </w:pPr>
            <w:r>
              <w:rPr>
                <w:b/>
              </w:rPr>
              <w:t>Şevket ÖZSOY</w:t>
            </w:r>
          </w:p>
        </w:tc>
      </w:tr>
      <w:tr w:rsidR="00AE1737" w:rsidRPr="00817813" w:rsidTr="00163C1B">
        <w:trPr>
          <w:trHeight w:val="280"/>
        </w:trPr>
        <w:tc>
          <w:tcPr>
            <w:tcW w:w="3369" w:type="dxa"/>
            <w:tcBorders>
              <w:top w:val="single" w:sz="4" w:space="0" w:color="auto"/>
              <w:left w:val="single" w:sz="4" w:space="0" w:color="auto"/>
              <w:bottom w:val="single" w:sz="4" w:space="0" w:color="auto"/>
              <w:right w:val="single" w:sz="4" w:space="0" w:color="auto"/>
            </w:tcBorders>
            <w:vAlign w:val="center"/>
          </w:tcPr>
          <w:p w:rsidR="00AE1737" w:rsidRDefault="00AE1737" w:rsidP="00163C1B">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AE1737" w:rsidRDefault="00AE1737" w:rsidP="00163C1B">
            <w:pPr>
              <w:tabs>
                <w:tab w:val="center" w:pos="4536"/>
                <w:tab w:val="right" w:pos="9072"/>
              </w:tabs>
              <w:rPr>
                <w:b/>
              </w:rPr>
            </w:pPr>
            <w:r>
              <w:rPr>
                <w:b/>
              </w:rPr>
              <w:t>Şükrü EVCİ,  Faruk KAYALAK, Sercan SITKI</w:t>
            </w:r>
          </w:p>
        </w:tc>
      </w:tr>
      <w:tr w:rsidR="00AE1737" w:rsidRPr="00817813" w:rsidTr="00163C1B">
        <w:tc>
          <w:tcPr>
            <w:tcW w:w="3369" w:type="dxa"/>
            <w:tcBorders>
              <w:top w:val="single" w:sz="4" w:space="0" w:color="auto"/>
              <w:left w:val="single" w:sz="4" w:space="0" w:color="auto"/>
              <w:bottom w:val="single" w:sz="4" w:space="0" w:color="auto"/>
              <w:right w:val="single" w:sz="4" w:space="0" w:color="auto"/>
            </w:tcBorders>
            <w:hideMark/>
          </w:tcPr>
          <w:p w:rsidR="00AE1737" w:rsidRPr="00817813" w:rsidRDefault="00AE1737" w:rsidP="00163C1B">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AE1737" w:rsidRPr="00817813" w:rsidRDefault="00AE1737" w:rsidP="00163C1B">
            <w:pPr>
              <w:tabs>
                <w:tab w:val="left" w:pos="3285"/>
              </w:tabs>
              <w:rPr>
                <w:b/>
              </w:rPr>
            </w:pPr>
            <w:r>
              <w:rPr>
                <w:b/>
              </w:rPr>
              <w:t>08.05.2019</w:t>
            </w:r>
          </w:p>
        </w:tc>
      </w:tr>
      <w:tr w:rsidR="00AE1737" w:rsidRPr="00817813" w:rsidTr="00163C1B">
        <w:trPr>
          <w:trHeight w:val="118"/>
        </w:trPr>
        <w:tc>
          <w:tcPr>
            <w:tcW w:w="3369" w:type="dxa"/>
            <w:tcBorders>
              <w:top w:val="single" w:sz="4" w:space="0" w:color="auto"/>
              <w:left w:val="single" w:sz="4" w:space="0" w:color="auto"/>
              <w:bottom w:val="single" w:sz="4" w:space="0" w:color="auto"/>
              <w:right w:val="single" w:sz="4" w:space="0" w:color="auto"/>
            </w:tcBorders>
            <w:vAlign w:val="center"/>
            <w:hideMark/>
          </w:tcPr>
          <w:p w:rsidR="00AE1737" w:rsidRPr="00817813" w:rsidRDefault="00AE1737" w:rsidP="00163C1B">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E1737" w:rsidRPr="00817813" w:rsidRDefault="00AE1737" w:rsidP="00163C1B">
            <w:pPr>
              <w:tabs>
                <w:tab w:val="left" w:pos="3285"/>
              </w:tabs>
              <w:contextualSpacing/>
              <w:jc w:val="both"/>
              <w:rPr>
                <w:b/>
              </w:rPr>
            </w:pPr>
            <w:r>
              <w:rPr>
                <w:b/>
              </w:rPr>
              <w:t>İçme Suyu Elektrik borçları</w:t>
            </w:r>
          </w:p>
        </w:tc>
      </w:tr>
      <w:tr w:rsidR="00AE1737" w:rsidRPr="00817813" w:rsidTr="00163C1B">
        <w:tc>
          <w:tcPr>
            <w:tcW w:w="3369" w:type="dxa"/>
            <w:tcBorders>
              <w:top w:val="single" w:sz="4" w:space="0" w:color="auto"/>
              <w:left w:val="single" w:sz="4" w:space="0" w:color="auto"/>
              <w:bottom w:val="single" w:sz="4" w:space="0" w:color="auto"/>
              <w:right w:val="single" w:sz="4" w:space="0" w:color="auto"/>
            </w:tcBorders>
            <w:hideMark/>
          </w:tcPr>
          <w:p w:rsidR="00AE1737" w:rsidRPr="00817813" w:rsidRDefault="00AE1737" w:rsidP="00163C1B">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AE1737" w:rsidRPr="00817813" w:rsidRDefault="00AE1737" w:rsidP="00163C1B">
            <w:pPr>
              <w:tabs>
                <w:tab w:val="left" w:pos="3285"/>
              </w:tabs>
              <w:contextualSpacing/>
              <w:rPr>
                <w:b/>
              </w:rPr>
            </w:pPr>
            <w:r>
              <w:rPr>
                <w:b/>
              </w:rPr>
              <w:t>08.05.2019</w:t>
            </w:r>
          </w:p>
        </w:tc>
      </w:tr>
    </w:tbl>
    <w:p w:rsidR="00AE1737" w:rsidRPr="00817813" w:rsidRDefault="00AE1737" w:rsidP="00AE1737">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E1737" w:rsidRPr="00817813" w:rsidTr="00163C1B">
        <w:trPr>
          <w:trHeight w:val="11840"/>
        </w:trPr>
        <w:tc>
          <w:tcPr>
            <w:tcW w:w="9998" w:type="dxa"/>
            <w:tcBorders>
              <w:top w:val="single" w:sz="4" w:space="0" w:color="auto"/>
              <w:left w:val="single" w:sz="4" w:space="0" w:color="auto"/>
              <w:bottom w:val="single" w:sz="4" w:space="0" w:color="auto"/>
              <w:right w:val="single" w:sz="4" w:space="0" w:color="auto"/>
            </w:tcBorders>
          </w:tcPr>
          <w:p w:rsidR="00AE1737" w:rsidRDefault="00AE1737" w:rsidP="00163C1B">
            <w:pPr>
              <w:contextualSpacing/>
              <w:jc w:val="both"/>
              <w:rPr>
                <w:b/>
              </w:rPr>
            </w:pPr>
            <w:r w:rsidRPr="00CC7E08">
              <w:rPr>
                <w:b/>
              </w:rPr>
              <w:t xml:space="preserve">     </w:t>
            </w:r>
          </w:p>
          <w:p w:rsidR="00AE1737" w:rsidRDefault="00AE1737" w:rsidP="00163C1B">
            <w:pPr>
              <w:contextualSpacing/>
              <w:jc w:val="both"/>
            </w:pPr>
          </w:p>
          <w:p w:rsidR="00AE1737" w:rsidRDefault="00AE1737" w:rsidP="00163C1B">
            <w:pPr>
              <w:contextualSpacing/>
              <w:jc w:val="both"/>
            </w:pPr>
            <w:r>
              <w:t xml:space="preserve">     İl Özel İdare Yasası ve İl Genel Meclisi Çalışma Yönetmeliği kapsamında ver</w:t>
            </w:r>
            <w:bookmarkStart w:id="0" w:name="_GoBack"/>
            <w:bookmarkEnd w:id="0"/>
            <w:r>
              <w:t>ilen önergede içme suyu elektrik borçları hakkında araştırma yapılması talep edilmiş, gerekli çalışmanın yapılması amacıyla teklif Komisyonumuza havale edilmiştir. Komisyonumuz 27-28-29-30-31 Mayıs 2019 tarihlerinde toplanarak çalışmasını tamamlamıştır.</w:t>
            </w:r>
          </w:p>
          <w:p w:rsidR="00AE1737" w:rsidRDefault="00AE1737" w:rsidP="00163C1B">
            <w:pPr>
              <w:contextualSpacing/>
              <w:jc w:val="both"/>
            </w:pPr>
          </w:p>
          <w:p w:rsidR="00AE1737" w:rsidRDefault="00AE1737" w:rsidP="00163C1B">
            <w:pPr>
              <w:contextualSpacing/>
              <w:jc w:val="both"/>
            </w:pPr>
            <w:r>
              <w:t xml:space="preserve">     İl Özel İdaresi sorumluluk ananında bulunan bazı köylerin, içme suyu elektrik borçlarının ödenmediği için suların kesik olduğu bilgisi kapsamında, Köylerimizde incelemeler yapılmış ve muhtarlıklardan bilgiler alınmıştır. Ayrıca Elektrik borçlarının ödenmesine yönelik mevzuat ve İl Özel İdare </w:t>
            </w:r>
            <w:proofErr w:type="gramStart"/>
            <w:r>
              <w:t>İmkanları</w:t>
            </w:r>
            <w:proofErr w:type="gramEnd"/>
            <w:r>
              <w:t xml:space="preserve"> değerlendirilmiştir. </w:t>
            </w:r>
          </w:p>
          <w:p w:rsidR="00AE1737" w:rsidRDefault="00AE1737" w:rsidP="00163C1B">
            <w:pPr>
              <w:contextualSpacing/>
              <w:jc w:val="both"/>
            </w:pPr>
          </w:p>
          <w:p w:rsidR="00AE1737" w:rsidRDefault="00AE1737" w:rsidP="00163C1B">
            <w:pPr>
              <w:contextualSpacing/>
              <w:jc w:val="both"/>
            </w:pPr>
            <w:r>
              <w:t xml:space="preserve">    Yapılan çalışmada; İlimize bağlı bir kısım köylerde içme suyu temini için kullanılan elektrik bedellerinin zamanında ödenmediği ve biriktirildiği, sorunun yasa kapsamında değerlendirildiğinde, 5302 Sayılı İl Özel İdare Yasasıyla, Mahalli Müşterek Nitelikte olan Köye Yönelik hizmetlerin İl Özel İdaresince yürütüleceği anlaşılmıştır.  İçme suyu Elektrik borçlarının bu kapsamda olmadığı, ayrıca bu köylerde Muhtarlıklar tarafından içme suyu kullanım bedellerinin toplanmadığı, İl Özel İdare bütçesinden bu hususla ilgili bir ödemenin yapılamayacağı Komisyon görüşü olarak ortaya çıkmıştır. </w:t>
            </w:r>
          </w:p>
          <w:p w:rsidR="00AE1737" w:rsidRDefault="00AE1737" w:rsidP="00163C1B">
            <w:pPr>
              <w:contextualSpacing/>
              <w:jc w:val="both"/>
            </w:pPr>
          </w:p>
          <w:p w:rsidR="00AE1737" w:rsidRDefault="00AE1737" w:rsidP="00163C1B">
            <w:pPr>
              <w:contextualSpacing/>
              <w:jc w:val="both"/>
            </w:pPr>
            <w:r>
              <w:t xml:space="preserve">    5302 Sayılı yasanın 18.maddesi kapsamında yapılan çalışma İl Genel Meclisinin bilgilerine arz olunur.</w:t>
            </w:r>
          </w:p>
          <w:p w:rsidR="00AE1737" w:rsidRDefault="00AE1737" w:rsidP="00163C1B">
            <w:pPr>
              <w:contextualSpacing/>
              <w:jc w:val="both"/>
            </w:pPr>
          </w:p>
          <w:p w:rsidR="00AE1737" w:rsidRDefault="00AE1737" w:rsidP="00163C1B">
            <w:pPr>
              <w:contextualSpacing/>
              <w:jc w:val="both"/>
            </w:pPr>
          </w:p>
          <w:p w:rsidR="00AE1737" w:rsidRDefault="00AE1737" w:rsidP="00163C1B">
            <w:pPr>
              <w:contextualSpacing/>
              <w:jc w:val="both"/>
            </w:pPr>
            <w:r>
              <w:t>Muhsin YAKUT                                       Şevket ÖZSOY                            Şükrü EVCİ</w:t>
            </w:r>
          </w:p>
          <w:p w:rsidR="00AE1737" w:rsidRDefault="00AE1737" w:rsidP="00163C1B">
            <w:pPr>
              <w:contextualSpacing/>
              <w:jc w:val="both"/>
            </w:pPr>
            <w:r>
              <w:t>Komisyon Başkanı                                     Başkan Vekili                               Sözcü</w:t>
            </w:r>
          </w:p>
          <w:p w:rsidR="00AE1737" w:rsidRDefault="00AE1737" w:rsidP="00163C1B">
            <w:pPr>
              <w:contextualSpacing/>
              <w:jc w:val="both"/>
            </w:pPr>
          </w:p>
          <w:p w:rsidR="00AE1737" w:rsidRDefault="00AE1737" w:rsidP="00163C1B">
            <w:pPr>
              <w:contextualSpacing/>
              <w:jc w:val="both"/>
            </w:pPr>
          </w:p>
          <w:p w:rsidR="00AE1737" w:rsidRDefault="00AE1737" w:rsidP="00163C1B">
            <w:pPr>
              <w:contextualSpacing/>
              <w:jc w:val="both"/>
            </w:pPr>
          </w:p>
          <w:p w:rsidR="00AE1737" w:rsidRDefault="00AE1737" w:rsidP="00163C1B">
            <w:pPr>
              <w:contextualSpacing/>
              <w:jc w:val="both"/>
            </w:pPr>
          </w:p>
          <w:p w:rsidR="00AE1737" w:rsidRDefault="00AE1737" w:rsidP="00163C1B">
            <w:pPr>
              <w:contextualSpacing/>
              <w:jc w:val="both"/>
            </w:pPr>
          </w:p>
          <w:p w:rsidR="00AE1737" w:rsidRDefault="00AE1737" w:rsidP="00163C1B">
            <w:pPr>
              <w:contextualSpacing/>
              <w:jc w:val="both"/>
            </w:pPr>
          </w:p>
          <w:p w:rsidR="00AE1737" w:rsidRDefault="00AE1737" w:rsidP="00163C1B">
            <w:pPr>
              <w:contextualSpacing/>
              <w:jc w:val="both"/>
            </w:pPr>
          </w:p>
          <w:p w:rsidR="00AE1737" w:rsidRDefault="00AE1737" w:rsidP="00163C1B">
            <w:pPr>
              <w:contextualSpacing/>
              <w:jc w:val="both"/>
            </w:pPr>
          </w:p>
          <w:p w:rsidR="00AE1737" w:rsidRDefault="00AE1737" w:rsidP="00163C1B">
            <w:pPr>
              <w:contextualSpacing/>
              <w:jc w:val="both"/>
            </w:pPr>
          </w:p>
          <w:p w:rsidR="00AE1737" w:rsidRDefault="00AE1737" w:rsidP="00163C1B">
            <w:pPr>
              <w:contextualSpacing/>
              <w:jc w:val="both"/>
            </w:pPr>
            <w:r>
              <w:t>Faruk KAYALAK                                                                                         Sercan SITKI</w:t>
            </w:r>
          </w:p>
          <w:p w:rsidR="00AE1737" w:rsidRPr="00817813" w:rsidRDefault="00AE1737" w:rsidP="00163C1B">
            <w:pPr>
              <w:contextualSpacing/>
              <w:jc w:val="both"/>
            </w:pPr>
            <w:r>
              <w:t xml:space="preserve">Üye                                                                                                                 </w:t>
            </w:r>
            <w:proofErr w:type="spellStart"/>
            <w:r>
              <w:t>Üye</w:t>
            </w:r>
            <w:proofErr w:type="spellEnd"/>
            <w:r>
              <w:t xml:space="preserve">      </w:t>
            </w:r>
          </w:p>
        </w:tc>
      </w:tr>
    </w:tbl>
    <w:p w:rsidR="00641F9A" w:rsidRDefault="00641F9A"/>
    <w:sectPr w:rsidR="00641F9A" w:rsidSect="00AE1737">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F4"/>
    <w:rsid w:val="000328F4"/>
    <w:rsid w:val="00641F9A"/>
    <w:rsid w:val="00AE1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7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7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2019-06-25T07:28:00Z</dcterms:created>
  <dcterms:modified xsi:type="dcterms:W3CDTF">2019-06-25T07:28:00Z</dcterms:modified>
</cp:coreProperties>
</file>