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67" w:rsidRDefault="008C5867" w:rsidP="008C5867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8C5867" w:rsidRDefault="008C5867" w:rsidP="008C5867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8C5867" w:rsidRDefault="008C5867" w:rsidP="008C5867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8C5867" w:rsidRDefault="008C5867" w:rsidP="008C5867">
      <w:pPr>
        <w:tabs>
          <w:tab w:val="left" w:pos="3285"/>
        </w:tabs>
        <w:jc w:val="center"/>
        <w:rPr>
          <w:b/>
        </w:rPr>
      </w:pPr>
      <w:r>
        <w:rPr>
          <w:b/>
        </w:rPr>
        <w:t>HUKUK VE İNSAN HAKLARI KOMİSYONU</w:t>
      </w:r>
    </w:p>
    <w:p w:rsidR="008C5867" w:rsidRDefault="008C5867" w:rsidP="008C5867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29"/>
        <w:gridCol w:w="33"/>
      </w:tblGrid>
      <w:tr w:rsidR="008C5867" w:rsidTr="008C586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67" w:rsidRDefault="008C586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KOMİSYON BAŞKANI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67" w:rsidRDefault="008C586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Tarık KAYA</w:t>
            </w:r>
          </w:p>
        </w:tc>
      </w:tr>
      <w:tr w:rsidR="008C5867" w:rsidTr="008C586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67" w:rsidRDefault="008C586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BAŞKAN VEKİLİ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67" w:rsidRDefault="008C586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Harun OĞUZ</w:t>
            </w:r>
          </w:p>
        </w:tc>
      </w:tr>
      <w:tr w:rsidR="008C5867" w:rsidTr="008C586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67" w:rsidRDefault="008C586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ÜYELER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67" w:rsidRDefault="008C586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Nuri KÖKSOY, </w:t>
            </w:r>
            <w:proofErr w:type="spellStart"/>
            <w:r>
              <w:rPr>
                <w:b/>
                <w:lang w:eastAsia="en-US"/>
              </w:rPr>
              <w:t>M.Kürşad</w:t>
            </w:r>
            <w:proofErr w:type="spellEnd"/>
            <w:r>
              <w:rPr>
                <w:b/>
                <w:lang w:eastAsia="en-US"/>
              </w:rPr>
              <w:t xml:space="preserve"> ÇİÇEK,  Azmi ÖZKAN</w:t>
            </w:r>
          </w:p>
        </w:tc>
      </w:tr>
      <w:tr w:rsidR="008C5867" w:rsidTr="008C58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67" w:rsidRDefault="008C5867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67" w:rsidRDefault="008C5867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05.07.2019</w:t>
            </w:r>
          </w:p>
        </w:tc>
      </w:tr>
      <w:tr w:rsidR="008C5867" w:rsidTr="008C5867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67" w:rsidRDefault="008C5867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67" w:rsidRDefault="008C5867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Şikayet</w:t>
            </w:r>
            <w:proofErr w:type="gramEnd"/>
            <w:r>
              <w:rPr>
                <w:b/>
                <w:lang w:eastAsia="en-US"/>
              </w:rPr>
              <w:t xml:space="preserve"> ve öneri kutusu</w:t>
            </w:r>
          </w:p>
        </w:tc>
      </w:tr>
      <w:tr w:rsidR="008C5867" w:rsidTr="008C58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67" w:rsidRDefault="008C5867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67" w:rsidRDefault="008C5867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05.07.2019</w:t>
            </w:r>
          </w:p>
        </w:tc>
      </w:tr>
      <w:tr w:rsidR="008C5867" w:rsidTr="008C5867">
        <w:trPr>
          <w:gridAfter w:val="1"/>
          <w:wAfter w:w="33" w:type="dxa"/>
          <w:trHeight w:val="11489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67" w:rsidRDefault="008C5867" w:rsidP="008C586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RAPOR</w:t>
            </w:r>
          </w:p>
          <w:p w:rsidR="008C5867" w:rsidRDefault="008C5867">
            <w:pPr>
              <w:spacing w:line="276" w:lineRule="auto"/>
              <w:jc w:val="both"/>
              <w:rPr>
                <w:color w:val="201F1E"/>
                <w:shd w:val="clear" w:color="auto" w:fill="FFFFFF"/>
                <w:lang w:eastAsia="en-US"/>
              </w:rPr>
            </w:pPr>
          </w:p>
          <w:p w:rsidR="008C5867" w:rsidRDefault="008C5867">
            <w:pPr>
              <w:spacing w:line="276" w:lineRule="auto"/>
              <w:jc w:val="both"/>
              <w:rPr>
                <w:color w:val="201F1E"/>
                <w:shd w:val="clear" w:color="auto" w:fill="FFFFFF"/>
                <w:lang w:eastAsia="en-US"/>
              </w:rPr>
            </w:pPr>
            <w:r>
              <w:rPr>
                <w:color w:val="201F1E"/>
                <w:shd w:val="clear" w:color="auto" w:fill="FFFFFF"/>
                <w:lang w:eastAsia="en-US"/>
              </w:rPr>
              <w:t xml:space="preserve">      İl Özel İdaresi sorumluluk alanında bulunun Köy ve yerleşim alanlarına </w:t>
            </w:r>
            <w:proofErr w:type="gramStart"/>
            <w:r>
              <w:rPr>
                <w:color w:val="201F1E"/>
                <w:shd w:val="clear" w:color="auto" w:fill="FFFFFF"/>
                <w:lang w:eastAsia="en-US"/>
              </w:rPr>
              <w:t>şikayet</w:t>
            </w:r>
            <w:proofErr w:type="gramEnd"/>
            <w:r>
              <w:rPr>
                <w:color w:val="201F1E"/>
                <w:shd w:val="clear" w:color="auto" w:fill="FFFFFF"/>
                <w:lang w:eastAsia="en-US"/>
              </w:rPr>
              <w:t xml:space="preserve"> ve öneri kutusu konulmasına yönelik öneri İl Genel Meclisinin gündemine alındıktan sonra Komisyonumuza havale edilmiştir. Komisyonumuz 16-17-18-19-22 Tarihlerinde toplanarak teklif üzerindeki çalışmasını tamamlamıştır.   </w:t>
            </w:r>
          </w:p>
          <w:p w:rsidR="008C5867" w:rsidRDefault="008C5867">
            <w:pPr>
              <w:spacing w:line="276" w:lineRule="auto"/>
              <w:jc w:val="both"/>
              <w:rPr>
                <w:color w:val="201F1E"/>
                <w:shd w:val="clear" w:color="auto" w:fill="FFFFFF"/>
                <w:lang w:eastAsia="en-US"/>
              </w:rPr>
            </w:pPr>
          </w:p>
          <w:p w:rsidR="008C5867" w:rsidRDefault="008C5867">
            <w:pPr>
              <w:spacing w:line="276" w:lineRule="auto"/>
              <w:jc w:val="both"/>
              <w:rPr>
                <w:rStyle w:val="e24kjd"/>
                <w:color w:val="222222"/>
              </w:rPr>
            </w:pPr>
            <w:r>
              <w:rPr>
                <w:rStyle w:val="e24kjd"/>
                <w:color w:val="222222"/>
                <w:lang w:eastAsia="en-US"/>
              </w:rPr>
              <w:t xml:space="preserve">          02.11.2000 tarihli ve 24218 sayılı Resmi Gazetede yayınlanarak yürürlüğe giren "</w:t>
            </w:r>
            <w:r>
              <w:rPr>
                <w:rStyle w:val="e24kjd"/>
                <w:b/>
                <w:bCs/>
                <w:color w:val="222222"/>
                <w:lang w:eastAsia="en-US"/>
              </w:rPr>
              <w:t>İnsan Hakları Kurullarının</w:t>
            </w:r>
            <w:r>
              <w:rPr>
                <w:rStyle w:val="e24kjd"/>
                <w:color w:val="222222"/>
                <w:lang w:eastAsia="en-US"/>
              </w:rPr>
              <w:t xml:space="preserve"> Görev, Kuruluş ve Çalışma Esasları Hakkında Yönetmelik' hükümlerine dayanarak, İnsan Hakları Kulları oluşturmaktadır. Bu kurulda her ilçeden bir İl Genel Meclis Üyesi de görev almaktadır. </w:t>
            </w:r>
          </w:p>
          <w:p w:rsidR="008C5867" w:rsidRDefault="008C5867">
            <w:pPr>
              <w:spacing w:line="276" w:lineRule="auto"/>
              <w:jc w:val="both"/>
              <w:rPr>
                <w:rStyle w:val="e24kjd"/>
                <w:color w:val="222222"/>
                <w:lang w:eastAsia="en-US"/>
              </w:rPr>
            </w:pPr>
            <w:r>
              <w:rPr>
                <w:rStyle w:val="e24kjd"/>
                <w:color w:val="222222"/>
                <w:lang w:eastAsia="en-US"/>
              </w:rPr>
              <w:t xml:space="preserve">      Yönetmelik kapsamında yürütülen görevlerin daha sağlıklı yürütülmesi, insanların </w:t>
            </w:r>
            <w:proofErr w:type="gramStart"/>
            <w:r>
              <w:rPr>
                <w:rStyle w:val="e24kjd"/>
                <w:color w:val="222222"/>
                <w:lang w:eastAsia="en-US"/>
              </w:rPr>
              <w:t>şikayet</w:t>
            </w:r>
            <w:proofErr w:type="gramEnd"/>
            <w:r>
              <w:rPr>
                <w:rStyle w:val="e24kjd"/>
                <w:color w:val="222222"/>
                <w:lang w:eastAsia="en-US"/>
              </w:rPr>
              <w:t xml:space="preserve"> ve önerilerini dile getirmesi için Şikayet kutuları çok büyük önem arz etmektedir. Yapılan çalışmada Kurum ve Kuruluşların büyük bölümünde </w:t>
            </w:r>
            <w:proofErr w:type="gramStart"/>
            <w:r>
              <w:rPr>
                <w:rStyle w:val="e24kjd"/>
                <w:color w:val="222222"/>
                <w:lang w:eastAsia="en-US"/>
              </w:rPr>
              <w:t>şikayet</w:t>
            </w:r>
            <w:proofErr w:type="gramEnd"/>
            <w:r>
              <w:rPr>
                <w:rStyle w:val="e24kjd"/>
                <w:color w:val="222222"/>
                <w:lang w:eastAsia="en-US"/>
              </w:rPr>
              <w:t xml:space="preserve"> kutularının bulunmadığı, kurumlarla birlikte Muhtarlıklara da şikayet ve öneri kutusu konması halinde Vatandaşların İlçe ve İl Merkezine gelmeden talep ve şikayetlerini dile getirebilecekleri hususunda görüş birliğine varılmıştır.</w:t>
            </w:r>
          </w:p>
          <w:p w:rsidR="008C5867" w:rsidRDefault="008C5867">
            <w:pPr>
              <w:spacing w:line="276" w:lineRule="auto"/>
              <w:jc w:val="both"/>
              <w:rPr>
                <w:b/>
                <w:color w:val="201F1E"/>
                <w:shd w:val="clear" w:color="auto" w:fill="FFFFFF"/>
              </w:rPr>
            </w:pPr>
            <w:r>
              <w:rPr>
                <w:rStyle w:val="e24kjd"/>
                <w:color w:val="222222"/>
                <w:lang w:eastAsia="en-US"/>
              </w:rPr>
              <w:t xml:space="preserve"> </w:t>
            </w: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5302 Sayılı yasanın 18.maddesi olan Denetim ve Bilgi edinme hükümleri kapsamında yapılan çalışma İl Genel Meclisinin bilgilerine arz olunur.</w:t>
            </w: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Tarık KAYA                             Harun OĞUZ                                    Azmi ÖZKAN           </w:t>
            </w: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Komisyon Başkanı                    Başkan Vekili                                    Sözcü</w:t>
            </w: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C5867" w:rsidRDefault="008C586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proofErr w:type="spellStart"/>
            <w:r>
              <w:rPr>
                <w:lang w:eastAsia="en-US"/>
              </w:rPr>
              <w:t>M</w:t>
            </w:r>
            <w:proofErr w:type="gramStart"/>
            <w:r>
              <w:rPr>
                <w:lang w:eastAsia="en-US"/>
              </w:rPr>
              <w:t>..</w:t>
            </w:r>
            <w:proofErr w:type="gramEnd"/>
            <w:r>
              <w:rPr>
                <w:lang w:eastAsia="en-US"/>
              </w:rPr>
              <w:t>Kürşad</w:t>
            </w:r>
            <w:proofErr w:type="spellEnd"/>
            <w:r>
              <w:rPr>
                <w:lang w:eastAsia="en-US"/>
              </w:rPr>
              <w:t xml:space="preserve"> ÇİÇEK                                                                          Nuri KÖKSOY</w:t>
            </w:r>
          </w:p>
          <w:p w:rsidR="008C5867" w:rsidRDefault="008C5867" w:rsidP="008C586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Üye                                                                                                     </w:t>
            </w:r>
            <w:proofErr w:type="spellStart"/>
            <w:r>
              <w:rPr>
                <w:lang w:eastAsia="en-US"/>
              </w:rPr>
              <w:t>Üye</w:t>
            </w:r>
            <w:bookmarkStart w:id="0" w:name="_GoBack"/>
            <w:bookmarkEnd w:id="0"/>
            <w:proofErr w:type="spellEnd"/>
          </w:p>
        </w:tc>
      </w:tr>
    </w:tbl>
    <w:p w:rsidR="008D593B" w:rsidRDefault="008D593B"/>
    <w:sectPr w:rsidR="008D593B" w:rsidSect="008C5867"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55"/>
    <w:rsid w:val="00075755"/>
    <w:rsid w:val="008C5867"/>
    <w:rsid w:val="008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e24kjd">
    <w:name w:val="e24kjd"/>
    <w:basedOn w:val="VarsaylanParagrafYazTipi"/>
    <w:rsid w:val="008C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e24kjd">
    <w:name w:val="e24kjd"/>
    <w:basedOn w:val="VarsaylanParagrafYazTipi"/>
    <w:rsid w:val="008C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2019-08-22T06:27:00Z</dcterms:created>
  <dcterms:modified xsi:type="dcterms:W3CDTF">2019-08-22T06:35:00Z</dcterms:modified>
</cp:coreProperties>
</file>