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E2" w:rsidRDefault="00CE36E2" w:rsidP="00CE36E2">
      <w:pPr>
        <w:tabs>
          <w:tab w:val="left" w:pos="3285"/>
        </w:tabs>
        <w:jc w:val="center"/>
        <w:rPr>
          <w:b/>
        </w:rPr>
      </w:pPr>
      <w:r>
        <w:rPr>
          <w:b/>
        </w:rPr>
        <w:t>T.C.</w:t>
      </w:r>
    </w:p>
    <w:p w:rsidR="00CE36E2" w:rsidRDefault="00CE36E2" w:rsidP="00CE36E2">
      <w:pPr>
        <w:tabs>
          <w:tab w:val="left" w:pos="3285"/>
        </w:tabs>
        <w:jc w:val="center"/>
        <w:rPr>
          <w:b/>
        </w:rPr>
      </w:pPr>
      <w:r>
        <w:rPr>
          <w:b/>
        </w:rPr>
        <w:t>KIRIKKALE İL ÖZEL İDARESİ</w:t>
      </w:r>
    </w:p>
    <w:p w:rsidR="00CE36E2" w:rsidRDefault="00CE36E2" w:rsidP="00CE36E2">
      <w:pPr>
        <w:tabs>
          <w:tab w:val="left" w:pos="3285"/>
        </w:tabs>
        <w:jc w:val="center"/>
        <w:rPr>
          <w:b/>
        </w:rPr>
      </w:pPr>
      <w:r>
        <w:rPr>
          <w:b/>
        </w:rPr>
        <w:t xml:space="preserve">İL GENEL MECLİSİ </w:t>
      </w:r>
    </w:p>
    <w:p w:rsidR="00CE36E2" w:rsidRDefault="00CE36E2" w:rsidP="00CE36E2">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CE36E2" w:rsidTr="00B52C2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E36E2" w:rsidRDefault="00CE36E2" w:rsidP="00B52C26">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CE36E2" w:rsidRDefault="00CE36E2" w:rsidP="00B52C26">
            <w:pPr>
              <w:pStyle w:val="stbilgi"/>
              <w:rPr>
                <w:b/>
              </w:rPr>
            </w:pPr>
            <w:r>
              <w:rPr>
                <w:b/>
              </w:rPr>
              <w:t>Yılmaz CEBECİ</w:t>
            </w:r>
          </w:p>
        </w:tc>
      </w:tr>
      <w:tr w:rsidR="00CE36E2" w:rsidTr="00B52C2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E36E2" w:rsidRDefault="00CE36E2" w:rsidP="00B52C26">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CE36E2" w:rsidRDefault="00CE36E2" w:rsidP="00B52C26">
            <w:pPr>
              <w:pStyle w:val="stbilgi"/>
              <w:rPr>
                <w:b/>
              </w:rPr>
            </w:pPr>
            <w:proofErr w:type="spellStart"/>
            <w:r>
              <w:rPr>
                <w:b/>
              </w:rPr>
              <w:t>H.Ömer</w:t>
            </w:r>
            <w:proofErr w:type="spellEnd"/>
            <w:r>
              <w:rPr>
                <w:b/>
              </w:rPr>
              <w:t xml:space="preserve"> ÖRSDEMİR</w:t>
            </w:r>
          </w:p>
        </w:tc>
      </w:tr>
      <w:tr w:rsidR="00CE36E2" w:rsidTr="00B52C26">
        <w:tc>
          <w:tcPr>
            <w:tcW w:w="2802" w:type="dxa"/>
            <w:tcBorders>
              <w:top w:val="single" w:sz="4" w:space="0" w:color="auto"/>
              <w:left w:val="single" w:sz="4" w:space="0" w:color="auto"/>
              <w:bottom w:val="single" w:sz="4" w:space="0" w:color="auto"/>
              <w:right w:val="single" w:sz="4" w:space="0" w:color="auto"/>
            </w:tcBorders>
          </w:tcPr>
          <w:p w:rsidR="00CE36E2" w:rsidRDefault="00CE36E2" w:rsidP="00B52C26">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CE36E2" w:rsidRPr="008F10CF" w:rsidRDefault="00CE36E2" w:rsidP="00B52C26">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CE36E2" w:rsidTr="00B52C26">
        <w:tc>
          <w:tcPr>
            <w:tcW w:w="2802" w:type="dxa"/>
            <w:tcBorders>
              <w:top w:val="single" w:sz="4" w:space="0" w:color="auto"/>
              <w:left w:val="single" w:sz="4" w:space="0" w:color="auto"/>
              <w:bottom w:val="single" w:sz="4" w:space="0" w:color="auto"/>
              <w:right w:val="single" w:sz="4" w:space="0" w:color="auto"/>
            </w:tcBorders>
            <w:hideMark/>
          </w:tcPr>
          <w:p w:rsidR="00CE36E2" w:rsidRDefault="00CE36E2" w:rsidP="00B52C26">
            <w:pPr>
              <w:tabs>
                <w:tab w:val="left" w:pos="3285"/>
              </w:tabs>
              <w:rPr>
                <w:b/>
                <w:sz w:val="22"/>
              </w:rPr>
            </w:pPr>
            <w:r>
              <w:rPr>
                <w:b/>
                <w:sz w:val="22"/>
                <w:szCs w:val="22"/>
              </w:rPr>
              <w:t>TEKLİFİNTARİHİ</w:t>
            </w:r>
          </w:p>
        </w:tc>
        <w:tc>
          <w:tcPr>
            <w:tcW w:w="7888" w:type="dxa"/>
            <w:tcBorders>
              <w:top w:val="single" w:sz="4" w:space="0" w:color="auto"/>
              <w:left w:val="single" w:sz="4" w:space="0" w:color="auto"/>
              <w:bottom w:val="single" w:sz="4" w:space="0" w:color="auto"/>
              <w:right w:val="single" w:sz="4" w:space="0" w:color="auto"/>
            </w:tcBorders>
          </w:tcPr>
          <w:p w:rsidR="00CE36E2" w:rsidRPr="002F10E8" w:rsidRDefault="00CE36E2" w:rsidP="00B52C26">
            <w:pPr>
              <w:tabs>
                <w:tab w:val="left" w:pos="3285"/>
              </w:tabs>
              <w:rPr>
                <w:b/>
              </w:rPr>
            </w:pPr>
            <w:r>
              <w:rPr>
                <w:b/>
              </w:rPr>
              <w:t>31.12.2018</w:t>
            </w:r>
          </w:p>
        </w:tc>
      </w:tr>
      <w:tr w:rsidR="00CE36E2" w:rsidTr="00B52C26">
        <w:trPr>
          <w:trHeight w:val="378"/>
        </w:trPr>
        <w:tc>
          <w:tcPr>
            <w:tcW w:w="2802" w:type="dxa"/>
            <w:tcBorders>
              <w:top w:val="single" w:sz="4" w:space="0" w:color="auto"/>
              <w:left w:val="single" w:sz="4" w:space="0" w:color="auto"/>
              <w:bottom w:val="single" w:sz="4" w:space="0" w:color="auto"/>
              <w:right w:val="single" w:sz="4" w:space="0" w:color="auto"/>
            </w:tcBorders>
            <w:vAlign w:val="center"/>
            <w:hideMark/>
          </w:tcPr>
          <w:p w:rsidR="00CE36E2" w:rsidRDefault="00CE36E2" w:rsidP="00B52C26">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CE36E2" w:rsidRPr="002F10E8" w:rsidRDefault="00CE36E2" w:rsidP="00B52C26">
            <w:pPr>
              <w:tabs>
                <w:tab w:val="left" w:pos="3285"/>
              </w:tabs>
              <w:rPr>
                <w:b/>
              </w:rPr>
            </w:pPr>
            <w:r>
              <w:rPr>
                <w:b/>
              </w:rPr>
              <w:t>Kadro İhdası</w:t>
            </w:r>
          </w:p>
        </w:tc>
      </w:tr>
      <w:tr w:rsidR="00CE36E2" w:rsidTr="00B52C26">
        <w:tc>
          <w:tcPr>
            <w:tcW w:w="2802" w:type="dxa"/>
            <w:tcBorders>
              <w:top w:val="single" w:sz="4" w:space="0" w:color="auto"/>
              <w:left w:val="single" w:sz="4" w:space="0" w:color="auto"/>
              <w:bottom w:val="single" w:sz="4" w:space="0" w:color="auto"/>
              <w:right w:val="single" w:sz="4" w:space="0" w:color="auto"/>
            </w:tcBorders>
            <w:hideMark/>
          </w:tcPr>
          <w:p w:rsidR="00CE36E2" w:rsidRDefault="00CE36E2" w:rsidP="00B52C26">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CE36E2" w:rsidRPr="002F10E8" w:rsidRDefault="00CE36E2" w:rsidP="00B52C26">
            <w:pPr>
              <w:tabs>
                <w:tab w:val="left" w:pos="3285"/>
              </w:tabs>
              <w:rPr>
                <w:b/>
              </w:rPr>
            </w:pPr>
            <w:r>
              <w:rPr>
                <w:b/>
              </w:rPr>
              <w:t>03.01.2019</w:t>
            </w:r>
          </w:p>
        </w:tc>
      </w:tr>
    </w:tbl>
    <w:p w:rsidR="00CE36E2" w:rsidRDefault="00CE36E2" w:rsidP="00CE36E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CE36E2" w:rsidTr="00B52C26">
        <w:trPr>
          <w:trHeight w:val="7482"/>
        </w:trPr>
        <w:tc>
          <w:tcPr>
            <w:tcW w:w="10760" w:type="dxa"/>
            <w:tcBorders>
              <w:top w:val="single" w:sz="4" w:space="0" w:color="auto"/>
              <w:left w:val="single" w:sz="4" w:space="0" w:color="auto"/>
              <w:bottom w:val="single" w:sz="4" w:space="0" w:color="auto"/>
              <w:right w:val="single" w:sz="4" w:space="0" w:color="auto"/>
            </w:tcBorders>
          </w:tcPr>
          <w:p w:rsidR="00CE36E2" w:rsidRDefault="00CE36E2" w:rsidP="00B52C26">
            <w:pPr>
              <w:pStyle w:val="ListeParagraf"/>
              <w:ind w:left="0"/>
              <w:jc w:val="both"/>
            </w:pPr>
          </w:p>
          <w:p w:rsidR="00CE36E2" w:rsidRDefault="00CE36E2" w:rsidP="00B52C26">
            <w:pPr>
              <w:pStyle w:val="ListeParagraf"/>
              <w:ind w:left="0"/>
              <w:jc w:val="both"/>
            </w:pPr>
            <w:r>
              <w:t xml:space="preserve">    İl Özel İdaresi İnsan Kaynakları ve Eğitim Müdürlüğü 31.12.2019 tarih ve 8356 sayılı yazılarıyla; Teknisyene duyulan ihtiyaç üzerine,  1 adet Teknisyen Kadrosu İhdasının İl Genel Meclisinde görüşülerek karara bağlanmasını istemiş, talep gündeme alındıktan sonra Komisyonumuza havale edilmiştir. Komisyonumuz 03.01.2019 tarihinde toplanarak teklif üzerindeki çalışmasını tamamlamıştır.</w:t>
            </w:r>
          </w:p>
          <w:p w:rsidR="00CE36E2" w:rsidRDefault="00CE36E2" w:rsidP="00B52C26">
            <w:pPr>
              <w:pStyle w:val="ListeParagraf"/>
              <w:ind w:left="0"/>
              <w:jc w:val="both"/>
            </w:pPr>
            <w:r>
              <w:t xml:space="preserve">    </w:t>
            </w:r>
          </w:p>
          <w:p w:rsidR="00CE36E2" w:rsidRDefault="00CE36E2" w:rsidP="00B52C26">
            <w:pPr>
              <w:pStyle w:val="ListeParagraf"/>
              <w:ind w:left="0"/>
              <w:jc w:val="both"/>
            </w:pPr>
            <w:r>
              <w:t xml:space="preserve">    İl Özel İdarelerince kullanılabilecek kadro sayıları, 22 Mayıs 2016 tarih ve 29719 Sayılı resmi gazetede yayınlamış ve nüfus sayıları kapsamında belirlenen, kadar kadro ihdasları, bu kapsamda gerçekleştirilmiştir. </w:t>
            </w:r>
          </w:p>
          <w:p w:rsidR="00CE36E2" w:rsidRDefault="00CE36E2" w:rsidP="00B52C26">
            <w:pPr>
              <w:pStyle w:val="ListeParagraf"/>
              <w:ind w:left="0"/>
              <w:jc w:val="both"/>
            </w:pPr>
            <w:r>
              <w:t xml:space="preserve">      İl Özel İdareleri Norm Kadro İlkte ve Standartlarına Dair Yönetmelikle Kırıkkale İl Özel İdaresine, 657 Sayılı Devlet Memurları Kanununa tabi olmak üzere, Teknik Hizmetler sınıfından (Mühendis, Teknisyen, Tekniker gibi) 50 adet norm kadro verilmiş, bu kadrolardan 47 adedi kullanılmıştır. Kurum tarafından yapılan planlama ve çalışmaların daha verimli yürütülebilmesi için 1 adet Teknisyen Kadrosu ihtiyacı olduğu yapılan çalışmadan anlaşılmıştır.  </w:t>
            </w:r>
          </w:p>
          <w:p w:rsidR="00CE36E2" w:rsidRDefault="00CE36E2" w:rsidP="00B52C26">
            <w:pPr>
              <w:pStyle w:val="ListeParagraf"/>
              <w:ind w:left="0"/>
              <w:jc w:val="both"/>
            </w:pPr>
          </w:p>
          <w:p w:rsidR="00CE36E2" w:rsidRDefault="00CE36E2" w:rsidP="00B52C26">
            <w:pPr>
              <w:pStyle w:val="ListeParagraf"/>
              <w:ind w:left="0"/>
              <w:jc w:val="both"/>
            </w:pPr>
            <w:r>
              <w:t xml:space="preserve">    İl Özel İdareleri Norm Kadro İlke ve Standartlarına Dair Yönetmelikte Değişiklik Yapılmasına İlişkin Yönetmeliğin Eki A-3 Cetvelinde belirtilen, 657 Sayılı Devlet Memurları Kanununa tabi, Teknik Hizmetler Sınıfından 9. Derece 1 Adet Teknisyen Kadro ihdasının uygunluğuna Komisyonumuzca oybirliğiyle karar verildi.</w:t>
            </w:r>
          </w:p>
          <w:p w:rsidR="00CE36E2" w:rsidRDefault="00CE36E2" w:rsidP="00B52C26">
            <w:pPr>
              <w:pStyle w:val="ListeParagraf"/>
              <w:ind w:left="0"/>
              <w:jc w:val="both"/>
            </w:pPr>
          </w:p>
          <w:p w:rsidR="00CE36E2" w:rsidRDefault="00CE36E2" w:rsidP="00B52C26">
            <w:pPr>
              <w:pStyle w:val="ListeParagraf"/>
              <w:ind w:left="0"/>
              <w:jc w:val="both"/>
            </w:pPr>
            <w:r>
              <w:t xml:space="preserve">   5302 Sayılı Yasanın 16.Maddeski ve İl Genel Meclisi Çalışma Yönetmeliğinin 20.Maddesi kapsamında yapılan çalışma İl Genel Meclisinin takdirlerine arz olunur. </w:t>
            </w:r>
          </w:p>
          <w:p w:rsidR="00CE36E2" w:rsidRDefault="00CE36E2" w:rsidP="00B52C26">
            <w:pPr>
              <w:pStyle w:val="ListeParagraf"/>
              <w:ind w:left="0"/>
              <w:jc w:val="both"/>
            </w:pPr>
          </w:p>
          <w:p w:rsidR="00CE36E2" w:rsidRDefault="00CE36E2" w:rsidP="00B52C26">
            <w:pPr>
              <w:pStyle w:val="ListeParagraf"/>
              <w:ind w:left="0"/>
              <w:jc w:val="both"/>
            </w:pPr>
            <w:r>
              <w:t xml:space="preserve">      </w:t>
            </w:r>
          </w:p>
          <w:p w:rsidR="00CE36E2" w:rsidRDefault="00CE36E2" w:rsidP="00B52C26">
            <w:pPr>
              <w:pStyle w:val="ListeParagraf"/>
              <w:ind w:left="0"/>
              <w:jc w:val="both"/>
            </w:pPr>
          </w:p>
          <w:p w:rsidR="00CE36E2" w:rsidRDefault="00CE36E2" w:rsidP="00B52C26">
            <w:pPr>
              <w:pStyle w:val="ListeParagraf"/>
              <w:ind w:left="0"/>
              <w:jc w:val="both"/>
            </w:pPr>
            <w:r>
              <w:t xml:space="preserve"> </w:t>
            </w:r>
          </w:p>
        </w:tc>
      </w:tr>
      <w:tr w:rsidR="00CE36E2" w:rsidTr="00B52C26">
        <w:trPr>
          <w:trHeight w:val="2354"/>
        </w:trPr>
        <w:tc>
          <w:tcPr>
            <w:tcW w:w="10760" w:type="dxa"/>
            <w:tcBorders>
              <w:top w:val="single" w:sz="4" w:space="0" w:color="auto"/>
              <w:left w:val="single" w:sz="4" w:space="0" w:color="auto"/>
              <w:bottom w:val="single" w:sz="4" w:space="0" w:color="auto"/>
              <w:right w:val="single" w:sz="4" w:space="0" w:color="auto"/>
            </w:tcBorders>
          </w:tcPr>
          <w:p w:rsidR="00CE36E2" w:rsidRDefault="00CE36E2" w:rsidP="00B52C26">
            <w:pPr>
              <w:pStyle w:val="ListeParagraf"/>
              <w:ind w:left="0"/>
              <w:jc w:val="both"/>
            </w:pPr>
          </w:p>
          <w:p w:rsidR="00CE36E2" w:rsidRDefault="00CE36E2" w:rsidP="00B52C26">
            <w:pPr>
              <w:pStyle w:val="ListeParagraf"/>
              <w:ind w:left="0"/>
              <w:jc w:val="both"/>
            </w:pPr>
          </w:p>
          <w:p w:rsidR="00CE36E2" w:rsidRDefault="00CE36E2" w:rsidP="00B52C26">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CE36E2" w:rsidRDefault="00CE36E2" w:rsidP="00B52C26">
            <w:pPr>
              <w:pStyle w:val="ListeParagraf"/>
              <w:ind w:left="0"/>
              <w:jc w:val="both"/>
            </w:pPr>
            <w:r>
              <w:t>Komisyon Başkanı                    Başkan Vekili                         Sözcü                                  Üye</w:t>
            </w:r>
          </w:p>
          <w:p w:rsidR="00CE36E2" w:rsidRDefault="00CE36E2" w:rsidP="00B52C26">
            <w:pPr>
              <w:pStyle w:val="ListeParagraf"/>
              <w:ind w:left="0"/>
              <w:jc w:val="both"/>
            </w:pPr>
          </w:p>
          <w:p w:rsidR="00CE36E2" w:rsidRDefault="00CE36E2" w:rsidP="00B52C26">
            <w:pPr>
              <w:pStyle w:val="ListeParagraf"/>
              <w:ind w:left="0"/>
              <w:jc w:val="both"/>
            </w:pPr>
            <w:r>
              <w:t xml:space="preserve">              </w:t>
            </w:r>
          </w:p>
          <w:p w:rsidR="00CE36E2" w:rsidRDefault="00CE36E2" w:rsidP="00B52C26">
            <w:pPr>
              <w:pStyle w:val="ListeParagraf"/>
              <w:ind w:left="0"/>
              <w:jc w:val="both"/>
            </w:pPr>
          </w:p>
          <w:p w:rsidR="00CE36E2" w:rsidRDefault="00CE36E2" w:rsidP="00B52C26">
            <w:pPr>
              <w:pStyle w:val="ListeParagraf"/>
              <w:ind w:left="0"/>
              <w:jc w:val="both"/>
            </w:pPr>
          </w:p>
          <w:p w:rsidR="00CE36E2" w:rsidRDefault="00CE36E2" w:rsidP="00B52C26">
            <w:pPr>
              <w:pStyle w:val="ListeParagraf"/>
              <w:ind w:left="0"/>
              <w:jc w:val="both"/>
            </w:pPr>
          </w:p>
          <w:p w:rsidR="00CE36E2" w:rsidRDefault="00CE36E2" w:rsidP="00B52C26">
            <w:pPr>
              <w:pStyle w:val="ListeParagraf"/>
              <w:ind w:left="0"/>
              <w:jc w:val="both"/>
            </w:pPr>
          </w:p>
          <w:p w:rsidR="00CE36E2" w:rsidRDefault="00CE36E2" w:rsidP="00B52C26">
            <w:pPr>
              <w:pStyle w:val="ListeParagraf"/>
              <w:ind w:left="0"/>
              <w:jc w:val="both"/>
            </w:pPr>
          </w:p>
          <w:p w:rsidR="00CE36E2" w:rsidRDefault="00CE36E2" w:rsidP="00B52C26">
            <w:pPr>
              <w:pStyle w:val="ListeParagraf"/>
              <w:ind w:left="0"/>
            </w:pPr>
            <w:r>
              <w:t xml:space="preserve">Hasan ÇOBAN                                         Ahmet DEMİRBİLEK                                                                                                               </w:t>
            </w:r>
          </w:p>
          <w:p w:rsidR="00CE36E2" w:rsidRDefault="00CE36E2" w:rsidP="00B52C26">
            <w:pPr>
              <w:pStyle w:val="ListeParagraf"/>
              <w:ind w:left="0"/>
              <w:jc w:val="both"/>
            </w:pPr>
            <w:r>
              <w:t xml:space="preserve">Üye                                                           </w:t>
            </w:r>
            <w:proofErr w:type="spellStart"/>
            <w:r>
              <w:t>Üye</w:t>
            </w:r>
            <w:proofErr w:type="spellEnd"/>
            <w:r>
              <w:t xml:space="preserve">                                                                         </w:t>
            </w:r>
          </w:p>
          <w:p w:rsidR="00CE36E2" w:rsidRDefault="00CE36E2" w:rsidP="00B52C26">
            <w:pPr>
              <w:pStyle w:val="ListeParagraf"/>
              <w:ind w:left="0"/>
              <w:jc w:val="both"/>
            </w:pPr>
          </w:p>
          <w:p w:rsidR="00CE36E2" w:rsidRDefault="00CE36E2" w:rsidP="00B52C26">
            <w:pPr>
              <w:pStyle w:val="ListeParagraf"/>
              <w:ind w:left="0"/>
              <w:jc w:val="both"/>
            </w:pPr>
          </w:p>
        </w:tc>
      </w:tr>
    </w:tbl>
    <w:p w:rsidR="008C48B9" w:rsidRDefault="008C48B9">
      <w:bookmarkStart w:id="0" w:name="_GoBack"/>
      <w:bookmarkEnd w:id="0"/>
    </w:p>
    <w:sectPr w:rsidR="008C48B9" w:rsidSect="00CE36E2">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C2"/>
    <w:rsid w:val="006F47C2"/>
    <w:rsid w:val="008C48B9"/>
    <w:rsid w:val="00CE3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E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36E2"/>
    <w:pPr>
      <w:ind w:left="720"/>
      <w:contextualSpacing/>
    </w:pPr>
  </w:style>
  <w:style w:type="paragraph" w:styleId="stbilgi">
    <w:name w:val="header"/>
    <w:basedOn w:val="Normal"/>
    <w:link w:val="stbilgiChar"/>
    <w:unhideWhenUsed/>
    <w:rsid w:val="00CE36E2"/>
    <w:pPr>
      <w:tabs>
        <w:tab w:val="center" w:pos="4536"/>
        <w:tab w:val="right" w:pos="9072"/>
      </w:tabs>
    </w:pPr>
  </w:style>
  <w:style w:type="character" w:customStyle="1" w:styleId="stbilgiChar">
    <w:name w:val="Üstbilgi Char"/>
    <w:basedOn w:val="VarsaylanParagrafYazTipi"/>
    <w:link w:val="stbilgi"/>
    <w:rsid w:val="00CE36E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E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36E2"/>
    <w:pPr>
      <w:ind w:left="720"/>
      <w:contextualSpacing/>
    </w:pPr>
  </w:style>
  <w:style w:type="paragraph" w:styleId="stbilgi">
    <w:name w:val="header"/>
    <w:basedOn w:val="Normal"/>
    <w:link w:val="stbilgiChar"/>
    <w:unhideWhenUsed/>
    <w:rsid w:val="00CE36E2"/>
    <w:pPr>
      <w:tabs>
        <w:tab w:val="center" w:pos="4536"/>
        <w:tab w:val="right" w:pos="9072"/>
      </w:tabs>
    </w:pPr>
  </w:style>
  <w:style w:type="character" w:customStyle="1" w:styleId="stbilgiChar">
    <w:name w:val="Üstbilgi Char"/>
    <w:basedOn w:val="VarsaylanParagrafYazTipi"/>
    <w:link w:val="stbilgi"/>
    <w:rsid w:val="00CE36E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2019-01-18T10:49:00Z</dcterms:created>
  <dcterms:modified xsi:type="dcterms:W3CDTF">2019-01-18T10:58:00Z</dcterms:modified>
</cp:coreProperties>
</file>