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91" w:rsidRDefault="00220A91" w:rsidP="00220A91">
      <w:pPr>
        <w:tabs>
          <w:tab w:val="left" w:pos="3285"/>
        </w:tabs>
        <w:jc w:val="center"/>
        <w:rPr>
          <w:b/>
        </w:rPr>
      </w:pPr>
      <w:r>
        <w:rPr>
          <w:b/>
        </w:rPr>
        <w:t>KIRIKKALE İL ÖZEL İDARESİ</w:t>
      </w:r>
    </w:p>
    <w:p w:rsidR="00220A91" w:rsidRDefault="00220A91" w:rsidP="00220A91">
      <w:pPr>
        <w:tabs>
          <w:tab w:val="left" w:pos="3285"/>
        </w:tabs>
        <w:jc w:val="center"/>
        <w:rPr>
          <w:b/>
        </w:rPr>
      </w:pPr>
      <w:r>
        <w:rPr>
          <w:b/>
        </w:rPr>
        <w:t xml:space="preserve">İL GENEL MECLİSİ </w:t>
      </w:r>
    </w:p>
    <w:p w:rsidR="00220A91" w:rsidRDefault="00220A91" w:rsidP="00220A91">
      <w:pPr>
        <w:tabs>
          <w:tab w:val="left" w:pos="3285"/>
        </w:tabs>
        <w:jc w:val="center"/>
        <w:rPr>
          <w:b/>
        </w:rPr>
      </w:pPr>
      <w:r>
        <w:rPr>
          <w:b/>
        </w:rPr>
        <w:t>TARIM VE HAYVANCILIK KOMİSYONU</w:t>
      </w:r>
    </w:p>
    <w:p w:rsidR="00220A91" w:rsidRDefault="00220A91" w:rsidP="00220A91">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220A91" w:rsidTr="00220A9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20A91" w:rsidRDefault="00220A91">
            <w:pPr>
              <w:pStyle w:val="stbilgi"/>
              <w:spacing w:line="276" w:lineRule="auto"/>
              <w:rPr>
                <w:b/>
                <w:sz w:val="22"/>
                <w:lang w:eastAsia="en-US"/>
              </w:rPr>
            </w:pPr>
            <w:r>
              <w:rPr>
                <w:b/>
                <w:sz w:val="22"/>
                <w:szCs w:val="22"/>
                <w:lang w:eastAsia="en-US"/>
              </w:rPr>
              <w:t>KOMİSYON BAŞKANI</w:t>
            </w:r>
          </w:p>
        </w:tc>
        <w:tc>
          <w:tcPr>
            <w:tcW w:w="7512" w:type="dxa"/>
            <w:tcBorders>
              <w:top w:val="single" w:sz="4" w:space="0" w:color="auto"/>
              <w:left w:val="single" w:sz="4" w:space="0" w:color="auto"/>
              <w:bottom w:val="single" w:sz="4" w:space="0" w:color="auto"/>
              <w:right w:val="single" w:sz="4" w:space="0" w:color="auto"/>
            </w:tcBorders>
            <w:vAlign w:val="center"/>
            <w:hideMark/>
          </w:tcPr>
          <w:p w:rsidR="00220A91" w:rsidRDefault="00220A91">
            <w:pPr>
              <w:pStyle w:val="stbilgi"/>
              <w:spacing w:line="276" w:lineRule="auto"/>
              <w:rPr>
                <w:b/>
                <w:lang w:eastAsia="en-US"/>
              </w:rPr>
            </w:pPr>
            <w:r>
              <w:rPr>
                <w:b/>
                <w:lang w:eastAsia="en-US"/>
              </w:rPr>
              <w:t>Mustafa GÜNDÜZ</w:t>
            </w:r>
          </w:p>
        </w:tc>
      </w:tr>
      <w:tr w:rsidR="00220A91" w:rsidTr="00220A91">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220A91" w:rsidRDefault="00220A91">
            <w:pPr>
              <w:pStyle w:val="stbilgi"/>
              <w:spacing w:line="276" w:lineRule="auto"/>
              <w:rPr>
                <w:b/>
                <w:sz w:val="22"/>
                <w:lang w:eastAsia="en-US"/>
              </w:rPr>
            </w:pPr>
            <w:proofErr w:type="gramStart"/>
            <w:r>
              <w:rPr>
                <w:b/>
                <w:sz w:val="22"/>
                <w:szCs w:val="22"/>
                <w:lang w:eastAsia="en-US"/>
              </w:rPr>
              <w:t>BAŞK.VEKİLİ</w:t>
            </w:r>
            <w:proofErr w:type="gramEnd"/>
          </w:p>
        </w:tc>
        <w:tc>
          <w:tcPr>
            <w:tcW w:w="7512" w:type="dxa"/>
            <w:tcBorders>
              <w:top w:val="single" w:sz="4" w:space="0" w:color="auto"/>
              <w:left w:val="single" w:sz="4" w:space="0" w:color="auto"/>
              <w:bottom w:val="single" w:sz="4" w:space="0" w:color="auto"/>
              <w:right w:val="single" w:sz="4" w:space="0" w:color="auto"/>
            </w:tcBorders>
            <w:hideMark/>
          </w:tcPr>
          <w:p w:rsidR="00220A91" w:rsidRDefault="00220A91">
            <w:pPr>
              <w:pStyle w:val="stbilgi"/>
              <w:spacing w:line="276" w:lineRule="auto"/>
              <w:rPr>
                <w:b/>
                <w:lang w:eastAsia="en-US"/>
              </w:rPr>
            </w:pPr>
            <w:proofErr w:type="spellStart"/>
            <w:r>
              <w:rPr>
                <w:b/>
                <w:lang w:eastAsia="en-US"/>
              </w:rPr>
              <w:t>H.Ömer</w:t>
            </w:r>
            <w:proofErr w:type="spellEnd"/>
            <w:r>
              <w:rPr>
                <w:b/>
                <w:lang w:eastAsia="en-US"/>
              </w:rPr>
              <w:t xml:space="preserve"> ÖRSDEMİR</w:t>
            </w:r>
          </w:p>
        </w:tc>
      </w:tr>
      <w:tr w:rsidR="00220A91" w:rsidTr="00220A91">
        <w:tc>
          <w:tcPr>
            <w:tcW w:w="2802" w:type="dxa"/>
            <w:tcBorders>
              <w:top w:val="single" w:sz="4" w:space="0" w:color="auto"/>
              <w:left w:val="single" w:sz="4" w:space="0" w:color="auto"/>
              <w:bottom w:val="single" w:sz="4" w:space="0" w:color="auto"/>
              <w:right w:val="single" w:sz="4" w:space="0" w:color="auto"/>
            </w:tcBorders>
            <w:hideMark/>
          </w:tcPr>
          <w:p w:rsidR="00220A91" w:rsidRDefault="00220A91">
            <w:pPr>
              <w:tabs>
                <w:tab w:val="left" w:pos="3285"/>
              </w:tabs>
              <w:spacing w:line="276" w:lineRule="auto"/>
              <w:ind w:right="310"/>
              <w:jc w:val="both"/>
              <w:rPr>
                <w:b/>
                <w:sz w:val="22"/>
                <w:lang w:eastAsia="en-US"/>
              </w:rPr>
            </w:pPr>
            <w:r>
              <w:rPr>
                <w:b/>
                <w:sz w:val="22"/>
                <w:szCs w:val="22"/>
                <w:lang w:eastAsia="en-US"/>
              </w:rPr>
              <w:t xml:space="preserve"> ÜYELER</w:t>
            </w:r>
          </w:p>
        </w:tc>
        <w:tc>
          <w:tcPr>
            <w:tcW w:w="7512" w:type="dxa"/>
            <w:tcBorders>
              <w:top w:val="single" w:sz="4" w:space="0" w:color="auto"/>
              <w:left w:val="single" w:sz="4" w:space="0" w:color="auto"/>
              <w:bottom w:val="single" w:sz="4" w:space="0" w:color="auto"/>
              <w:right w:val="single" w:sz="4" w:space="0" w:color="auto"/>
            </w:tcBorders>
            <w:hideMark/>
          </w:tcPr>
          <w:p w:rsidR="00220A91" w:rsidRDefault="00220A91">
            <w:pPr>
              <w:tabs>
                <w:tab w:val="left" w:pos="3285"/>
              </w:tabs>
              <w:spacing w:line="276" w:lineRule="auto"/>
              <w:rPr>
                <w:b/>
                <w:sz w:val="22"/>
                <w:lang w:eastAsia="en-US"/>
              </w:rPr>
            </w:pPr>
            <w:r>
              <w:rPr>
                <w:b/>
                <w:sz w:val="22"/>
                <w:lang w:eastAsia="en-US"/>
              </w:rPr>
              <w:t>Ferit OLUK, Ahmet DEMİRBİLEK, Ünal TAMKOÇ</w:t>
            </w:r>
          </w:p>
        </w:tc>
      </w:tr>
      <w:tr w:rsidR="00220A91" w:rsidTr="00220A91">
        <w:tc>
          <w:tcPr>
            <w:tcW w:w="2802" w:type="dxa"/>
            <w:tcBorders>
              <w:top w:val="single" w:sz="4" w:space="0" w:color="auto"/>
              <w:left w:val="single" w:sz="4" w:space="0" w:color="auto"/>
              <w:bottom w:val="single" w:sz="4" w:space="0" w:color="auto"/>
              <w:right w:val="single" w:sz="4" w:space="0" w:color="auto"/>
            </w:tcBorders>
            <w:hideMark/>
          </w:tcPr>
          <w:p w:rsidR="00220A91" w:rsidRDefault="00220A91">
            <w:pPr>
              <w:tabs>
                <w:tab w:val="left" w:pos="3285"/>
              </w:tabs>
              <w:spacing w:line="276" w:lineRule="auto"/>
              <w:rPr>
                <w:b/>
                <w:sz w:val="22"/>
                <w:lang w:eastAsia="en-US"/>
              </w:rPr>
            </w:pPr>
            <w:r>
              <w:rPr>
                <w:b/>
                <w:sz w:val="22"/>
                <w:szCs w:val="22"/>
                <w:lang w:eastAsia="en-US"/>
              </w:rPr>
              <w:t>ÖNERGELERİN TARİHİ</w:t>
            </w:r>
          </w:p>
        </w:tc>
        <w:tc>
          <w:tcPr>
            <w:tcW w:w="7512" w:type="dxa"/>
            <w:tcBorders>
              <w:top w:val="single" w:sz="4" w:space="0" w:color="auto"/>
              <w:left w:val="single" w:sz="4" w:space="0" w:color="auto"/>
              <w:bottom w:val="single" w:sz="4" w:space="0" w:color="auto"/>
              <w:right w:val="single" w:sz="4" w:space="0" w:color="auto"/>
            </w:tcBorders>
            <w:hideMark/>
          </w:tcPr>
          <w:p w:rsidR="00220A91" w:rsidRDefault="00220A91">
            <w:pPr>
              <w:tabs>
                <w:tab w:val="left" w:pos="3285"/>
              </w:tabs>
              <w:spacing w:line="276" w:lineRule="auto"/>
              <w:rPr>
                <w:b/>
                <w:lang w:eastAsia="en-US"/>
              </w:rPr>
            </w:pPr>
            <w:r>
              <w:rPr>
                <w:b/>
                <w:lang w:eastAsia="en-US"/>
              </w:rPr>
              <w:t>05.01.2018</w:t>
            </w:r>
          </w:p>
        </w:tc>
      </w:tr>
      <w:tr w:rsidR="00220A91" w:rsidTr="00220A9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20A91" w:rsidRDefault="00220A91">
            <w:pPr>
              <w:tabs>
                <w:tab w:val="left" w:pos="3285"/>
              </w:tabs>
              <w:spacing w:line="276" w:lineRule="auto"/>
              <w:rPr>
                <w:b/>
                <w:sz w:val="22"/>
                <w:lang w:eastAsia="en-US"/>
              </w:rPr>
            </w:pPr>
            <w:r>
              <w:rPr>
                <w:b/>
                <w:sz w:val="22"/>
                <w:szCs w:val="22"/>
                <w:lang w:eastAsia="en-US"/>
              </w:rPr>
              <w:t>KONUSU</w:t>
            </w:r>
          </w:p>
        </w:tc>
        <w:tc>
          <w:tcPr>
            <w:tcW w:w="7512" w:type="dxa"/>
            <w:tcBorders>
              <w:top w:val="single" w:sz="4" w:space="0" w:color="auto"/>
              <w:left w:val="single" w:sz="4" w:space="0" w:color="auto"/>
              <w:bottom w:val="single" w:sz="4" w:space="0" w:color="auto"/>
              <w:right w:val="single" w:sz="4" w:space="0" w:color="auto"/>
            </w:tcBorders>
            <w:vAlign w:val="center"/>
            <w:hideMark/>
          </w:tcPr>
          <w:p w:rsidR="00220A91" w:rsidRDefault="00220A91">
            <w:pPr>
              <w:pStyle w:val="ListeParagraf"/>
              <w:tabs>
                <w:tab w:val="left" w:pos="3285"/>
              </w:tabs>
              <w:spacing w:line="276" w:lineRule="auto"/>
              <w:ind w:left="33"/>
              <w:jc w:val="both"/>
              <w:rPr>
                <w:b/>
                <w:lang w:eastAsia="en-US"/>
              </w:rPr>
            </w:pPr>
            <w:r>
              <w:rPr>
                <w:b/>
                <w:lang w:eastAsia="en-US"/>
              </w:rPr>
              <w:t xml:space="preserve">Bitkilerde kullanılan yüz gübresi </w:t>
            </w:r>
          </w:p>
        </w:tc>
      </w:tr>
      <w:tr w:rsidR="00220A91" w:rsidTr="00220A91">
        <w:tc>
          <w:tcPr>
            <w:tcW w:w="2802" w:type="dxa"/>
            <w:tcBorders>
              <w:top w:val="single" w:sz="4" w:space="0" w:color="auto"/>
              <w:left w:val="single" w:sz="4" w:space="0" w:color="auto"/>
              <w:bottom w:val="single" w:sz="4" w:space="0" w:color="auto"/>
              <w:right w:val="single" w:sz="4" w:space="0" w:color="auto"/>
            </w:tcBorders>
            <w:hideMark/>
          </w:tcPr>
          <w:p w:rsidR="00220A91" w:rsidRDefault="00220A91">
            <w:pPr>
              <w:tabs>
                <w:tab w:val="left" w:pos="3285"/>
              </w:tabs>
              <w:spacing w:line="276" w:lineRule="auto"/>
              <w:rPr>
                <w:b/>
                <w:sz w:val="22"/>
                <w:lang w:eastAsia="en-US"/>
              </w:rPr>
            </w:pPr>
            <w:r>
              <w:rPr>
                <w:b/>
                <w:sz w:val="22"/>
                <w:szCs w:val="22"/>
                <w:lang w:eastAsia="en-US"/>
              </w:rPr>
              <w:t xml:space="preserve"> HAVALE TARİHİ</w:t>
            </w:r>
          </w:p>
        </w:tc>
        <w:tc>
          <w:tcPr>
            <w:tcW w:w="7512" w:type="dxa"/>
            <w:tcBorders>
              <w:top w:val="single" w:sz="4" w:space="0" w:color="auto"/>
              <w:left w:val="single" w:sz="4" w:space="0" w:color="auto"/>
              <w:bottom w:val="single" w:sz="4" w:space="0" w:color="auto"/>
              <w:right w:val="single" w:sz="4" w:space="0" w:color="auto"/>
            </w:tcBorders>
            <w:hideMark/>
          </w:tcPr>
          <w:p w:rsidR="00220A91" w:rsidRDefault="00220A91">
            <w:pPr>
              <w:pStyle w:val="ListeParagraf"/>
              <w:tabs>
                <w:tab w:val="left" w:pos="3285"/>
              </w:tabs>
              <w:spacing w:line="276" w:lineRule="auto"/>
              <w:ind w:left="0"/>
              <w:rPr>
                <w:b/>
                <w:lang w:eastAsia="en-US"/>
              </w:rPr>
            </w:pPr>
            <w:r>
              <w:rPr>
                <w:b/>
                <w:lang w:eastAsia="en-US"/>
              </w:rPr>
              <w:t>05.01.2018</w:t>
            </w:r>
          </w:p>
        </w:tc>
      </w:tr>
    </w:tbl>
    <w:p w:rsidR="00220A91" w:rsidRDefault="00220A91" w:rsidP="00220A9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220A91" w:rsidTr="00220A91">
        <w:trPr>
          <w:trHeight w:val="8670"/>
        </w:trPr>
        <w:tc>
          <w:tcPr>
            <w:tcW w:w="10760" w:type="dxa"/>
            <w:tcBorders>
              <w:top w:val="single" w:sz="4" w:space="0" w:color="auto"/>
              <w:left w:val="single" w:sz="4" w:space="0" w:color="auto"/>
              <w:bottom w:val="single" w:sz="4" w:space="0" w:color="auto"/>
              <w:right w:val="single" w:sz="4" w:space="0" w:color="auto"/>
            </w:tcBorders>
          </w:tcPr>
          <w:p w:rsidR="00220A91" w:rsidRDefault="00220A91">
            <w:pPr>
              <w:shd w:val="clear" w:color="auto" w:fill="FFFFFF"/>
              <w:spacing w:before="100" w:beforeAutospacing="1" w:after="100" w:afterAutospacing="1" w:line="276" w:lineRule="auto"/>
              <w:rPr>
                <w:rFonts w:ascii="Calibri" w:hAnsi="Calibri"/>
                <w:color w:val="000000"/>
                <w:lang w:eastAsia="en-US"/>
              </w:rPr>
            </w:pPr>
            <w:r>
              <w:rPr>
                <w:rFonts w:ascii="Calibri" w:hAnsi="Calibri"/>
                <w:color w:val="000000"/>
                <w:lang w:eastAsia="en-US"/>
              </w:rPr>
              <w:t xml:space="preserve">       İl Özel İdaresine Kanunla verilen görev ve sorumluluklar kapsamında olan Tarım Hizmetleri içerikli önerge, gündeme alındıktan sonra Komisyonumuza havale edilmiştir. Komisyonumuz 25 Ocak 218-31 Ocak 2018 tarihleri arasında beş iş günü çalışarak toplantı ve çalışmasını tamamlamıştır.</w:t>
            </w:r>
          </w:p>
          <w:p w:rsidR="00220A91" w:rsidRDefault="00220A91">
            <w:pPr>
              <w:shd w:val="clear" w:color="auto" w:fill="FFFFFF"/>
              <w:spacing w:before="100" w:beforeAutospacing="1" w:after="100" w:afterAutospacing="1" w:line="276" w:lineRule="auto"/>
              <w:jc w:val="both"/>
              <w:rPr>
                <w:rFonts w:ascii="Calibri" w:hAnsi="Calibri"/>
                <w:color w:val="000000"/>
                <w:lang w:eastAsia="en-US"/>
              </w:rPr>
            </w:pPr>
            <w:r>
              <w:rPr>
                <w:rFonts w:ascii="Calibri" w:hAnsi="Calibri"/>
                <w:color w:val="000000"/>
                <w:lang w:eastAsia="en-US"/>
              </w:rPr>
              <w:t xml:space="preserve">      Türkiye’de hububat ve diğer bitkilerin yüz gübrelenmesinde kullanılan gübrelerin patlayıcı maddelerde kullanılması nedeniyle, Gıda Tarım ve Hayvancılık Bakanlığınca her yıl tedbirler alınmaktadır. 2018 Yılı tedbirleri ve gübre ihtiyacı hakkında verilen önerge gereği, çalışma yapılmış, köylerimizde incelemelerde bulunulmuş ve çiftçilerden ve yetkili kurum ve kuruluşlardan bilgiler alınmıştır.</w:t>
            </w:r>
          </w:p>
          <w:p w:rsidR="00220A91" w:rsidRDefault="00220A91">
            <w:pPr>
              <w:shd w:val="clear" w:color="auto" w:fill="FFFFFF"/>
              <w:spacing w:before="100" w:beforeAutospacing="1" w:after="100" w:afterAutospacing="1" w:line="276" w:lineRule="auto"/>
              <w:jc w:val="both"/>
              <w:rPr>
                <w:rFonts w:ascii="Calibri" w:hAnsi="Calibri"/>
                <w:color w:val="000000"/>
                <w:lang w:eastAsia="en-US"/>
              </w:rPr>
            </w:pPr>
            <w:r>
              <w:rPr>
                <w:rFonts w:ascii="Calibri" w:hAnsi="Calibri"/>
                <w:color w:val="000000"/>
                <w:lang w:eastAsia="en-US"/>
              </w:rPr>
              <w:t xml:space="preserve">     Tarım ve Hayvancılık Bakanlığınca 2016 yılında tüm Amonyum nitratlı gübrelerin satışları durdurulmuş, satıcılardaki gübre miktarları tespit edilerek, yed-i emin olarak yine kendilerine teslim edilmiştir. 2017 yılında Bakanlıkça Gübre satışları reçeteye tabi tutulmuş ve İl, İlçe Müdürlüklerindeki yetkili personellerce gübrelenecek alanlara göre % 33'lük ve % 26'lık Nitratlı gübrelerin miktarları belirlenerek satıcılardan ne kadar gübre alınacağı belirlenmiş ve teknik personel huzurunda gübre dağıtım işlemleri gerçekleştirilmiştir. 2018 yılında % 26'lık gübrelerin atılmasında teknik personelin bizzat kontrolüne gerek olmadığı, %33'lük gübrenin teknik personelce bizzat kontrol edilerek atılması talimatı gelmiş, İl ve İlçe Müdürlüklerince yapılacak kontroller kapsamında gübrelemenin yapılacağı yetkililer tarafından ifade edilmiştir. </w:t>
            </w:r>
          </w:p>
          <w:p w:rsidR="00220A91" w:rsidRDefault="00220A91">
            <w:pPr>
              <w:shd w:val="clear" w:color="auto" w:fill="FFFFFF"/>
              <w:spacing w:before="100" w:beforeAutospacing="1" w:after="100" w:afterAutospacing="1" w:line="276" w:lineRule="auto"/>
              <w:jc w:val="both"/>
              <w:rPr>
                <w:rFonts w:ascii="Calibri" w:hAnsi="Calibri"/>
                <w:color w:val="000000"/>
                <w:lang w:eastAsia="en-US"/>
              </w:rPr>
            </w:pPr>
            <w:r>
              <w:rPr>
                <w:rFonts w:ascii="Calibri" w:hAnsi="Calibri"/>
                <w:color w:val="000000"/>
                <w:lang w:eastAsia="en-US"/>
              </w:rPr>
              <w:t xml:space="preserve">      2017 yılından itibaren her iki gübrenin de üretiminin durdurulduğu, stoklardaki gübrenin kullanılmasından sonra bu gübrelerin üretilmeyeceği yapılan araştırmalardan anlaşılmıştır. </w:t>
            </w:r>
          </w:p>
          <w:p w:rsidR="00220A91" w:rsidRDefault="00220A91">
            <w:pPr>
              <w:pStyle w:val="ListeParagraf"/>
              <w:spacing w:line="276" w:lineRule="auto"/>
              <w:ind w:left="0"/>
              <w:jc w:val="both"/>
              <w:rPr>
                <w:lang w:eastAsia="en-US"/>
              </w:rPr>
            </w:pPr>
            <w:r>
              <w:rPr>
                <w:lang w:eastAsia="en-US"/>
              </w:rPr>
              <w:t xml:space="preserve">     Çiftçiler, Ziraat Odaları, Tarım Kredi Kooperatifleri ve gübre satan bayilerden alınan bilgilerde, her hangi bir gübre sıkıntısının bulunmadığı, bölgemizde her yıl kullanılmakta olan gübre miktarının üzerinde gübre stokunun bulunduğu, havaların durumuna göre Şubat ayı içerisinde gübre dağıtımına başlanacağı alınan bilgiler arasındadır. İlimizde bu güne kadar gübrenin amacı dışında kullanılmadığı da yapılan çalışmalardan anlaşılmıştır.</w:t>
            </w:r>
          </w:p>
          <w:p w:rsidR="00220A91" w:rsidRDefault="00220A91">
            <w:pPr>
              <w:pStyle w:val="ListeParagraf"/>
              <w:spacing w:line="276" w:lineRule="auto"/>
              <w:ind w:left="0"/>
              <w:jc w:val="both"/>
              <w:rPr>
                <w:lang w:eastAsia="en-US"/>
              </w:rPr>
            </w:pPr>
            <w:r>
              <w:rPr>
                <w:lang w:eastAsia="en-US"/>
              </w:rPr>
              <w:t xml:space="preserve">     5302 Sayılı Yasa kapsamında verilen önerge gereği yapılan çalışma, aynı yasanın 18.Maddesi kapsamında İl Genel Meclisinin bilgilerine arz olunur.</w:t>
            </w:r>
          </w:p>
        </w:tc>
      </w:tr>
      <w:tr w:rsidR="00220A91" w:rsidTr="00220A91">
        <w:trPr>
          <w:trHeight w:val="2354"/>
        </w:trPr>
        <w:tc>
          <w:tcPr>
            <w:tcW w:w="10760" w:type="dxa"/>
            <w:tcBorders>
              <w:top w:val="single" w:sz="4" w:space="0" w:color="auto"/>
              <w:left w:val="single" w:sz="4" w:space="0" w:color="auto"/>
              <w:bottom w:val="single" w:sz="4" w:space="0" w:color="auto"/>
              <w:right w:val="single" w:sz="4" w:space="0" w:color="auto"/>
            </w:tcBorders>
          </w:tcPr>
          <w:p w:rsidR="00220A91" w:rsidRDefault="00220A91">
            <w:pPr>
              <w:pStyle w:val="ListeParagraf"/>
              <w:spacing w:line="276" w:lineRule="auto"/>
              <w:ind w:left="0"/>
              <w:jc w:val="both"/>
              <w:rPr>
                <w:lang w:eastAsia="en-US"/>
              </w:rPr>
            </w:pPr>
          </w:p>
          <w:p w:rsidR="00220A91" w:rsidRDefault="00220A91">
            <w:pPr>
              <w:pStyle w:val="ListeParagraf"/>
              <w:spacing w:line="276" w:lineRule="auto"/>
              <w:ind w:left="0"/>
              <w:jc w:val="both"/>
              <w:rPr>
                <w:lang w:eastAsia="en-US"/>
              </w:rPr>
            </w:pPr>
            <w:r>
              <w:rPr>
                <w:lang w:eastAsia="en-US"/>
              </w:rPr>
              <w:t xml:space="preserve">Mustafa GÜNDÜZ                                            </w:t>
            </w:r>
            <w:proofErr w:type="spellStart"/>
            <w:r>
              <w:rPr>
                <w:lang w:eastAsia="en-US"/>
              </w:rPr>
              <w:t>H.Ömer</w:t>
            </w:r>
            <w:proofErr w:type="spellEnd"/>
            <w:r>
              <w:rPr>
                <w:lang w:eastAsia="en-US"/>
              </w:rPr>
              <w:t xml:space="preserve"> ÖRSDEMİR                             Ferit OLUK</w:t>
            </w:r>
          </w:p>
          <w:p w:rsidR="00220A91" w:rsidRDefault="00220A91">
            <w:pPr>
              <w:pStyle w:val="ListeParagraf"/>
              <w:spacing w:line="276" w:lineRule="auto"/>
              <w:ind w:left="0"/>
              <w:jc w:val="both"/>
              <w:rPr>
                <w:lang w:eastAsia="en-US"/>
              </w:rPr>
            </w:pPr>
            <w:r>
              <w:rPr>
                <w:lang w:eastAsia="en-US"/>
              </w:rPr>
              <w:t>Komisyon Başkanı                                             Başkan Vekili                                          Sözcü</w:t>
            </w:r>
          </w:p>
          <w:p w:rsidR="00220A91" w:rsidRDefault="00220A91">
            <w:pPr>
              <w:pStyle w:val="ListeParagraf"/>
              <w:spacing w:line="276" w:lineRule="auto"/>
              <w:ind w:left="0"/>
              <w:jc w:val="both"/>
              <w:rPr>
                <w:lang w:eastAsia="en-US"/>
              </w:rPr>
            </w:pPr>
          </w:p>
          <w:p w:rsidR="00220A91" w:rsidRDefault="00220A91">
            <w:pPr>
              <w:pStyle w:val="ListeParagraf"/>
              <w:spacing w:line="276" w:lineRule="auto"/>
              <w:ind w:left="0"/>
              <w:jc w:val="both"/>
              <w:rPr>
                <w:lang w:eastAsia="en-US"/>
              </w:rPr>
            </w:pPr>
          </w:p>
          <w:p w:rsidR="00220A91" w:rsidRDefault="00220A91">
            <w:pPr>
              <w:pStyle w:val="ListeParagraf"/>
              <w:spacing w:line="276" w:lineRule="auto"/>
              <w:ind w:left="0"/>
              <w:jc w:val="both"/>
              <w:rPr>
                <w:lang w:eastAsia="en-US"/>
              </w:rPr>
            </w:pPr>
            <w:r>
              <w:rPr>
                <w:lang w:eastAsia="en-US"/>
              </w:rPr>
              <w:t>Ahmet DEMİRBİLEK                                                                                                     Ünal TAMKOÇ</w:t>
            </w:r>
          </w:p>
          <w:p w:rsidR="00220A91" w:rsidRDefault="00220A91" w:rsidP="00220A91">
            <w:pPr>
              <w:pStyle w:val="ListeParagraf"/>
              <w:spacing w:line="276" w:lineRule="auto"/>
              <w:ind w:left="0"/>
              <w:jc w:val="both"/>
              <w:rPr>
                <w:lang w:eastAsia="en-US"/>
              </w:rPr>
            </w:pPr>
            <w:r>
              <w:rPr>
                <w:lang w:eastAsia="en-US"/>
              </w:rPr>
              <w:t xml:space="preserve">Üye                                         </w:t>
            </w:r>
            <w:bookmarkStart w:id="0" w:name="_GoBack"/>
            <w:bookmarkEnd w:id="0"/>
            <w:r>
              <w:rPr>
                <w:lang w:eastAsia="en-US"/>
              </w:rPr>
              <w:t xml:space="preserve">                                                                                           </w:t>
            </w:r>
            <w:proofErr w:type="spellStart"/>
            <w:r>
              <w:rPr>
                <w:lang w:eastAsia="en-US"/>
              </w:rPr>
              <w:t>Üye</w:t>
            </w:r>
            <w:proofErr w:type="spellEnd"/>
            <w:r>
              <w:rPr>
                <w:lang w:eastAsia="en-US"/>
              </w:rPr>
              <w:t xml:space="preserve"> </w:t>
            </w:r>
          </w:p>
        </w:tc>
      </w:tr>
    </w:tbl>
    <w:p w:rsidR="00C61C96" w:rsidRDefault="00C61C96" w:rsidP="00220A91"/>
    <w:sectPr w:rsidR="00C61C96" w:rsidSect="00220A91">
      <w:pgSz w:w="11906" w:h="16838"/>
      <w:pgMar w:top="426" w:right="42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3D"/>
    <w:rsid w:val="0002213D"/>
    <w:rsid w:val="00220A91"/>
    <w:rsid w:val="00C61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9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20A91"/>
    <w:pPr>
      <w:tabs>
        <w:tab w:val="center" w:pos="4536"/>
        <w:tab w:val="right" w:pos="9072"/>
      </w:tabs>
    </w:pPr>
  </w:style>
  <w:style w:type="character" w:customStyle="1" w:styleId="stbilgiChar">
    <w:name w:val="Üstbilgi Char"/>
    <w:basedOn w:val="VarsaylanParagrafYazTipi"/>
    <w:link w:val="stbilgi"/>
    <w:rsid w:val="00220A9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20A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9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20A91"/>
    <w:pPr>
      <w:tabs>
        <w:tab w:val="center" w:pos="4536"/>
        <w:tab w:val="right" w:pos="9072"/>
      </w:tabs>
    </w:pPr>
  </w:style>
  <w:style w:type="character" w:customStyle="1" w:styleId="stbilgiChar">
    <w:name w:val="Üstbilgi Char"/>
    <w:basedOn w:val="VarsaylanParagrafYazTipi"/>
    <w:link w:val="stbilgi"/>
    <w:rsid w:val="00220A9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20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2018-02-05T11:17:00Z</dcterms:created>
  <dcterms:modified xsi:type="dcterms:W3CDTF">2018-02-05T11:18:00Z</dcterms:modified>
</cp:coreProperties>
</file>