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FE5" w:rsidRDefault="006E1FE5" w:rsidP="006E1FE5">
      <w:pPr>
        <w:tabs>
          <w:tab w:val="left" w:pos="3285"/>
        </w:tabs>
        <w:jc w:val="center"/>
        <w:rPr>
          <w:b/>
        </w:rPr>
      </w:pPr>
      <w:r>
        <w:rPr>
          <w:b/>
        </w:rPr>
        <w:t>T.C.</w:t>
      </w:r>
    </w:p>
    <w:p w:rsidR="006E1FE5" w:rsidRDefault="006E1FE5" w:rsidP="006E1FE5">
      <w:pPr>
        <w:tabs>
          <w:tab w:val="left" w:pos="3285"/>
        </w:tabs>
        <w:jc w:val="center"/>
        <w:rPr>
          <w:b/>
        </w:rPr>
      </w:pPr>
      <w:r>
        <w:rPr>
          <w:b/>
        </w:rPr>
        <w:t>KIRIKKALE İL ÖZEL İDARESİ</w:t>
      </w:r>
    </w:p>
    <w:p w:rsidR="006E1FE5" w:rsidRDefault="006E1FE5" w:rsidP="006E1FE5">
      <w:pPr>
        <w:tabs>
          <w:tab w:val="left" w:pos="3285"/>
        </w:tabs>
        <w:jc w:val="center"/>
        <w:rPr>
          <w:b/>
        </w:rPr>
      </w:pPr>
      <w:r>
        <w:rPr>
          <w:b/>
        </w:rPr>
        <w:t xml:space="preserve">İL GENEL MECLİSİ </w:t>
      </w:r>
    </w:p>
    <w:p w:rsidR="006E1FE5" w:rsidRDefault="006E1FE5" w:rsidP="006E1FE5">
      <w:pPr>
        <w:tabs>
          <w:tab w:val="left" w:pos="3285"/>
        </w:tabs>
        <w:jc w:val="center"/>
        <w:rPr>
          <w:b/>
        </w:rPr>
      </w:pPr>
      <w:r>
        <w:rPr>
          <w:b/>
        </w:rPr>
        <w:t>MECLİS, ENCÜMEN KARARLARI VE PROGRAMLARI İZLEMEKOMİSYONU</w:t>
      </w:r>
    </w:p>
    <w:tbl>
      <w:tblPr>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888"/>
      </w:tblGrid>
      <w:tr w:rsidR="006E1FE5" w:rsidTr="00EA56A5">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6E1FE5" w:rsidRDefault="006E1FE5" w:rsidP="00EA56A5">
            <w:pPr>
              <w:pStyle w:val="stbilgi"/>
              <w:rPr>
                <w:b/>
                <w:sz w:val="22"/>
              </w:rPr>
            </w:pPr>
            <w:r>
              <w:rPr>
                <w:b/>
                <w:sz w:val="22"/>
                <w:szCs w:val="22"/>
              </w:rPr>
              <w:t>KOMİSYON BAŞKANI</w:t>
            </w:r>
          </w:p>
        </w:tc>
        <w:tc>
          <w:tcPr>
            <w:tcW w:w="7888" w:type="dxa"/>
            <w:tcBorders>
              <w:top w:val="single" w:sz="4" w:space="0" w:color="auto"/>
              <w:left w:val="single" w:sz="4" w:space="0" w:color="auto"/>
              <w:bottom w:val="single" w:sz="4" w:space="0" w:color="auto"/>
              <w:right w:val="single" w:sz="4" w:space="0" w:color="auto"/>
            </w:tcBorders>
            <w:vAlign w:val="center"/>
          </w:tcPr>
          <w:p w:rsidR="006E1FE5" w:rsidRDefault="006E1FE5" w:rsidP="00EA56A5">
            <w:pPr>
              <w:pStyle w:val="stbilgi"/>
              <w:rPr>
                <w:b/>
              </w:rPr>
            </w:pPr>
            <w:r>
              <w:rPr>
                <w:b/>
              </w:rPr>
              <w:t>Yılmaz CEBECİ</w:t>
            </w:r>
          </w:p>
        </w:tc>
      </w:tr>
      <w:tr w:rsidR="006E1FE5" w:rsidTr="00EA56A5">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6E1FE5" w:rsidRDefault="006E1FE5" w:rsidP="00EA56A5">
            <w:pPr>
              <w:pStyle w:val="stbilgi"/>
              <w:rPr>
                <w:b/>
                <w:sz w:val="22"/>
              </w:rPr>
            </w:pPr>
            <w:proofErr w:type="gramStart"/>
            <w:r>
              <w:rPr>
                <w:b/>
                <w:sz w:val="22"/>
                <w:szCs w:val="22"/>
              </w:rPr>
              <w:t>BAŞK.VEKİLİ</w:t>
            </w:r>
            <w:proofErr w:type="gramEnd"/>
          </w:p>
        </w:tc>
        <w:tc>
          <w:tcPr>
            <w:tcW w:w="7888" w:type="dxa"/>
            <w:tcBorders>
              <w:top w:val="single" w:sz="4" w:space="0" w:color="auto"/>
              <w:left w:val="single" w:sz="4" w:space="0" w:color="auto"/>
              <w:bottom w:val="single" w:sz="4" w:space="0" w:color="auto"/>
              <w:right w:val="single" w:sz="4" w:space="0" w:color="auto"/>
            </w:tcBorders>
          </w:tcPr>
          <w:p w:rsidR="006E1FE5" w:rsidRDefault="006E1FE5" w:rsidP="00EA56A5">
            <w:pPr>
              <w:pStyle w:val="stbilgi"/>
              <w:rPr>
                <w:b/>
              </w:rPr>
            </w:pPr>
            <w:r>
              <w:rPr>
                <w:b/>
              </w:rPr>
              <w:t>Ahmet DURAN</w:t>
            </w:r>
          </w:p>
        </w:tc>
      </w:tr>
      <w:tr w:rsidR="006E1FE5" w:rsidTr="00EA56A5">
        <w:tc>
          <w:tcPr>
            <w:tcW w:w="2802" w:type="dxa"/>
            <w:tcBorders>
              <w:top w:val="single" w:sz="4" w:space="0" w:color="auto"/>
              <w:left w:val="single" w:sz="4" w:space="0" w:color="auto"/>
              <w:bottom w:val="single" w:sz="4" w:space="0" w:color="auto"/>
              <w:right w:val="single" w:sz="4" w:space="0" w:color="auto"/>
            </w:tcBorders>
          </w:tcPr>
          <w:p w:rsidR="006E1FE5" w:rsidRDefault="006E1FE5" w:rsidP="00EA56A5">
            <w:pPr>
              <w:tabs>
                <w:tab w:val="left" w:pos="3285"/>
              </w:tabs>
              <w:ind w:right="310"/>
              <w:jc w:val="both"/>
              <w:rPr>
                <w:b/>
                <w:sz w:val="22"/>
              </w:rPr>
            </w:pPr>
            <w:r>
              <w:rPr>
                <w:b/>
                <w:sz w:val="22"/>
                <w:szCs w:val="22"/>
              </w:rPr>
              <w:t xml:space="preserve"> ÜYELER</w:t>
            </w:r>
          </w:p>
        </w:tc>
        <w:tc>
          <w:tcPr>
            <w:tcW w:w="7888" w:type="dxa"/>
            <w:tcBorders>
              <w:top w:val="single" w:sz="4" w:space="0" w:color="auto"/>
              <w:left w:val="single" w:sz="4" w:space="0" w:color="auto"/>
              <w:bottom w:val="single" w:sz="4" w:space="0" w:color="auto"/>
              <w:right w:val="single" w:sz="4" w:space="0" w:color="auto"/>
            </w:tcBorders>
          </w:tcPr>
          <w:p w:rsidR="006E1FE5" w:rsidRPr="008F10CF" w:rsidRDefault="006E1FE5" w:rsidP="00EA56A5">
            <w:pPr>
              <w:tabs>
                <w:tab w:val="left" w:pos="3285"/>
              </w:tabs>
              <w:rPr>
                <w:b/>
                <w:sz w:val="22"/>
              </w:rPr>
            </w:pPr>
            <w:r>
              <w:rPr>
                <w:b/>
                <w:sz w:val="22"/>
              </w:rPr>
              <w:t>Zeynel CAN, Selahattin YILDIRAN, Ünal TAMKOÇ</w:t>
            </w:r>
          </w:p>
        </w:tc>
      </w:tr>
      <w:tr w:rsidR="006E1FE5" w:rsidTr="00EA56A5">
        <w:tc>
          <w:tcPr>
            <w:tcW w:w="2802" w:type="dxa"/>
            <w:tcBorders>
              <w:top w:val="single" w:sz="4" w:space="0" w:color="auto"/>
              <w:left w:val="single" w:sz="4" w:space="0" w:color="auto"/>
              <w:bottom w:val="single" w:sz="4" w:space="0" w:color="auto"/>
              <w:right w:val="single" w:sz="4" w:space="0" w:color="auto"/>
            </w:tcBorders>
            <w:hideMark/>
          </w:tcPr>
          <w:p w:rsidR="006E1FE5" w:rsidRDefault="006E1FE5" w:rsidP="00EA56A5">
            <w:pPr>
              <w:tabs>
                <w:tab w:val="left" w:pos="3285"/>
              </w:tabs>
              <w:rPr>
                <w:b/>
                <w:sz w:val="22"/>
              </w:rPr>
            </w:pPr>
            <w:r>
              <w:rPr>
                <w:b/>
                <w:sz w:val="22"/>
              </w:rPr>
              <w:t>ÇALIŞMANIN DAYANAĞI</w:t>
            </w:r>
          </w:p>
        </w:tc>
        <w:tc>
          <w:tcPr>
            <w:tcW w:w="7888" w:type="dxa"/>
            <w:tcBorders>
              <w:top w:val="single" w:sz="4" w:space="0" w:color="auto"/>
              <w:left w:val="single" w:sz="4" w:space="0" w:color="auto"/>
              <w:bottom w:val="single" w:sz="4" w:space="0" w:color="auto"/>
              <w:right w:val="single" w:sz="4" w:space="0" w:color="auto"/>
            </w:tcBorders>
          </w:tcPr>
          <w:p w:rsidR="006E1FE5" w:rsidRDefault="006E1FE5" w:rsidP="00EA56A5">
            <w:pPr>
              <w:tabs>
                <w:tab w:val="left" w:pos="3285"/>
              </w:tabs>
              <w:rPr>
                <w:b/>
              </w:rPr>
            </w:pPr>
          </w:p>
          <w:p w:rsidR="006E1FE5" w:rsidRPr="002F10E8" w:rsidRDefault="006E1FE5" w:rsidP="00EA56A5">
            <w:pPr>
              <w:tabs>
                <w:tab w:val="left" w:pos="3285"/>
              </w:tabs>
              <w:rPr>
                <w:b/>
              </w:rPr>
            </w:pPr>
            <w:r>
              <w:rPr>
                <w:b/>
              </w:rPr>
              <w:t xml:space="preserve">07.04.2017/84 SAYILI KARAR </w:t>
            </w:r>
          </w:p>
        </w:tc>
      </w:tr>
      <w:tr w:rsidR="006E1FE5" w:rsidTr="00EA56A5">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6E1FE5" w:rsidRDefault="006E1FE5" w:rsidP="00EA56A5">
            <w:pPr>
              <w:tabs>
                <w:tab w:val="left" w:pos="3285"/>
              </w:tabs>
              <w:rPr>
                <w:b/>
                <w:sz w:val="22"/>
              </w:rPr>
            </w:pPr>
            <w:r>
              <w:rPr>
                <w:b/>
                <w:sz w:val="22"/>
                <w:szCs w:val="22"/>
              </w:rPr>
              <w:t>KONUSU</w:t>
            </w:r>
          </w:p>
        </w:tc>
        <w:tc>
          <w:tcPr>
            <w:tcW w:w="7888" w:type="dxa"/>
            <w:tcBorders>
              <w:top w:val="single" w:sz="4" w:space="0" w:color="auto"/>
              <w:left w:val="single" w:sz="4" w:space="0" w:color="auto"/>
              <w:bottom w:val="single" w:sz="4" w:space="0" w:color="auto"/>
              <w:right w:val="single" w:sz="4" w:space="0" w:color="auto"/>
            </w:tcBorders>
            <w:vAlign w:val="center"/>
          </w:tcPr>
          <w:p w:rsidR="006E1FE5" w:rsidRPr="002F10E8" w:rsidRDefault="006E1FE5" w:rsidP="00EA56A5">
            <w:pPr>
              <w:tabs>
                <w:tab w:val="left" w:pos="3285"/>
              </w:tabs>
              <w:rPr>
                <w:b/>
              </w:rPr>
            </w:pPr>
            <w:r>
              <w:rPr>
                <w:b/>
              </w:rPr>
              <w:t>Karar ve Programların izlenmesi</w:t>
            </w:r>
          </w:p>
        </w:tc>
      </w:tr>
    </w:tbl>
    <w:p w:rsidR="006E1FE5" w:rsidRDefault="006E1FE5" w:rsidP="006E1FE5">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0"/>
      </w:tblGrid>
      <w:tr w:rsidR="006E1FE5" w:rsidTr="00EA56A5">
        <w:trPr>
          <w:trHeight w:val="11930"/>
        </w:trPr>
        <w:tc>
          <w:tcPr>
            <w:tcW w:w="10760" w:type="dxa"/>
            <w:tcBorders>
              <w:top w:val="single" w:sz="4" w:space="0" w:color="auto"/>
              <w:left w:val="single" w:sz="4" w:space="0" w:color="auto"/>
              <w:bottom w:val="single" w:sz="4" w:space="0" w:color="auto"/>
              <w:right w:val="single" w:sz="4" w:space="0" w:color="auto"/>
            </w:tcBorders>
          </w:tcPr>
          <w:p w:rsidR="006E1FE5" w:rsidRDefault="006E1FE5" w:rsidP="00EA56A5">
            <w:pPr>
              <w:jc w:val="both"/>
            </w:pPr>
            <w:r>
              <w:t xml:space="preserve">        </w:t>
            </w:r>
          </w:p>
          <w:p w:rsidR="006E1FE5" w:rsidRDefault="006E1FE5" w:rsidP="00EA56A5">
            <w:pPr>
              <w:jc w:val="both"/>
            </w:pPr>
            <w:r>
              <w:t xml:space="preserve">       5302 Sayılı yasa kapsamında İl Genel Meclisinin 2017 Yılı Nisan ayında kurulan Meclis, Encümen Kararları ve Programları İzleme Komisyonu, aylık olarak toplanmakta ve alınan kararlar ve programlar hakkında çalışma yaparak İl Genel Meclisini bilgilendirmektedir. Bu kapsamda olmak üzere Komisyonumuz 26 Mart 2018 - 30 Mart 2018 tarihleri arasında beş iş günü toplanarak merkez ve ilçelerimize bağlı köylerde incelemeler yapmış, yetkili birimlerden bilgiler alarak çalışmasını tamamlamıştır.</w:t>
            </w:r>
          </w:p>
          <w:p w:rsidR="006E1FE5" w:rsidRDefault="006E1FE5" w:rsidP="00EA56A5">
            <w:pPr>
              <w:jc w:val="both"/>
            </w:pPr>
            <w:r>
              <w:t xml:space="preserve">          İL ENCÜMEN KARARLARI ( ŞUBATAYI ) </w:t>
            </w:r>
          </w:p>
          <w:p w:rsidR="006E1FE5" w:rsidRDefault="006E1FE5" w:rsidP="00EA56A5">
            <w:pPr>
              <w:jc w:val="both"/>
            </w:pPr>
            <w:r>
              <w:t xml:space="preserve">         1-. İlimiz Karakeçili Köylere Hizmet Götürme Birliğine İl Özel İdare Bütçesinden 50.000.00.-TL. </w:t>
            </w:r>
            <w:proofErr w:type="gramStart"/>
            <w:r>
              <w:t>aktarma</w:t>
            </w:r>
            <w:proofErr w:type="gramEnd"/>
            <w:r>
              <w:t xml:space="preserve"> yapılarak hizmetin yürütülmesi sağlanmıştır.</w:t>
            </w:r>
          </w:p>
          <w:p w:rsidR="006E1FE5" w:rsidRDefault="006E1FE5" w:rsidP="00EA56A5">
            <w:pPr>
              <w:jc w:val="both"/>
            </w:pPr>
            <w:r>
              <w:t xml:space="preserve">         2-   Trans Anadolu Doğalgaz Boru Hattı Projeleri kapsamında hazırlanan Güzel Köyüm Projesine ait sözleşmelerin imzalanması için Valilik Makamı yetkilendirilmiştir.</w:t>
            </w:r>
          </w:p>
          <w:p w:rsidR="006E1FE5" w:rsidRDefault="006E1FE5" w:rsidP="00EA56A5">
            <w:pPr>
              <w:jc w:val="both"/>
            </w:pPr>
            <w:r>
              <w:t xml:space="preserve">         3-   Yahşihan İlçesi Irmak Köyü sınırları içerisinde bulunan şahıslara ait 181 ada 1 </w:t>
            </w:r>
            <w:proofErr w:type="spellStart"/>
            <w:r>
              <w:t>nolu</w:t>
            </w:r>
            <w:proofErr w:type="spellEnd"/>
            <w:r>
              <w:t xml:space="preserve"> parselin beş parçaya ifrazı uygun bulunmuştur.</w:t>
            </w:r>
          </w:p>
          <w:p w:rsidR="006E1FE5" w:rsidRDefault="006E1FE5" w:rsidP="00EA56A5">
            <w:pPr>
              <w:jc w:val="both"/>
            </w:pPr>
            <w:r>
              <w:t xml:space="preserve">         4-   Merkez </w:t>
            </w:r>
            <w:proofErr w:type="spellStart"/>
            <w:r>
              <w:t>Aşağımahmutlar</w:t>
            </w:r>
            <w:proofErr w:type="spellEnd"/>
            <w:r>
              <w:t xml:space="preserve"> Köyünde şahıslara ait 781 ada 40,41 ve 43 </w:t>
            </w:r>
            <w:proofErr w:type="spellStart"/>
            <w:r>
              <w:t>nolu</w:t>
            </w:r>
            <w:proofErr w:type="spellEnd"/>
            <w:r>
              <w:t xml:space="preserve"> parsellerin tevhidi onaylanmıştır.</w:t>
            </w:r>
          </w:p>
          <w:p w:rsidR="006E1FE5" w:rsidRDefault="006E1FE5" w:rsidP="00EA56A5">
            <w:pPr>
              <w:jc w:val="both"/>
            </w:pPr>
            <w:r>
              <w:t xml:space="preserve">           </w:t>
            </w:r>
          </w:p>
          <w:p w:rsidR="006E1FE5" w:rsidRDefault="006E1FE5" w:rsidP="00EA56A5">
            <w:pPr>
              <w:jc w:val="both"/>
            </w:pPr>
            <w:r>
              <w:t xml:space="preserve">        İL GENEL MECLİSİ KARARLARI  ( ŞUBAT</w:t>
            </w:r>
            <w:r w:rsidRPr="00A7384E">
              <w:rPr>
                <w:highlight w:val="yellow"/>
              </w:rPr>
              <w:t xml:space="preserve"> AYI)</w:t>
            </w:r>
            <w:r>
              <w:t xml:space="preserve"> </w:t>
            </w:r>
          </w:p>
          <w:p w:rsidR="006E1FE5" w:rsidRDefault="006E1FE5" w:rsidP="00EA56A5">
            <w:pPr>
              <w:jc w:val="both"/>
            </w:pPr>
            <w:r>
              <w:t xml:space="preserve">       1-İl Genel Meclisinin Şubat ayı toplantısında alınan “ </w:t>
            </w:r>
            <w:proofErr w:type="spellStart"/>
            <w:r>
              <w:t>Cabat</w:t>
            </w:r>
            <w:proofErr w:type="spellEnd"/>
            <w:r>
              <w:t xml:space="preserve"> Obası Köyü ile Cinali Köyü arazilerinden bir kısım yerin” Keskin Belediyesi mücavir alanına </w:t>
            </w:r>
            <w:proofErr w:type="gramStart"/>
            <w:r>
              <w:t>dahil</w:t>
            </w:r>
            <w:proofErr w:type="gramEnd"/>
            <w:r>
              <w:t xml:space="preserve"> edilmesine yönelik kararın İlgili kurumlara bildirildiği ifade edilmiştir.</w:t>
            </w:r>
          </w:p>
          <w:p w:rsidR="006E1FE5" w:rsidRDefault="006E1FE5" w:rsidP="00EA56A5">
            <w:pPr>
              <w:jc w:val="both"/>
            </w:pPr>
            <w:r>
              <w:t xml:space="preserve">       2- Keskin İlçesi Çalış Köyü içine akan kanalizasyon harici suların taşınması amacıyla </w:t>
            </w:r>
            <w:proofErr w:type="spellStart"/>
            <w:r>
              <w:t>korege</w:t>
            </w:r>
            <w:proofErr w:type="spellEnd"/>
            <w:r>
              <w:t xml:space="preserve"> boru verilmesi ve kazı yapılmasına yönelik karar gereği ölçümlerin yapıldığı 200 metre borunun verilerek hizmetin yürütüleceği hakkında bilgiler verilmiştir.</w:t>
            </w:r>
          </w:p>
          <w:p w:rsidR="006E1FE5" w:rsidRDefault="006E1FE5" w:rsidP="00EA56A5">
            <w:pPr>
              <w:jc w:val="both"/>
            </w:pPr>
            <w:r>
              <w:t xml:space="preserve">       3- Sulakyurt İlçesine bağlı </w:t>
            </w:r>
            <w:proofErr w:type="spellStart"/>
            <w:r>
              <w:t>Sarıkızlı</w:t>
            </w:r>
            <w:proofErr w:type="spellEnd"/>
            <w:r>
              <w:t xml:space="preserve">, </w:t>
            </w:r>
            <w:proofErr w:type="spellStart"/>
            <w:r>
              <w:t>Sofularçiftliği</w:t>
            </w:r>
            <w:proofErr w:type="spellEnd"/>
            <w:r>
              <w:t xml:space="preserve"> ve Güzelyurt Köyleri arasında bulunan yolda bakım yapılmasına yönelik kararın çalışmalara </w:t>
            </w:r>
            <w:proofErr w:type="gramStart"/>
            <w:r>
              <w:t>dahil</w:t>
            </w:r>
            <w:proofErr w:type="gramEnd"/>
            <w:r>
              <w:t xml:space="preserve"> edildiği, çalışmanın en kısa zamanda yapılacağı yetkililer tarafından ifade edilmiştir. </w:t>
            </w:r>
          </w:p>
          <w:p w:rsidR="006E1FE5" w:rsidRDefault="006E1FE5" w:rsidP="00EA56A5">
            <w:pPr>
              <w:jc w:val="both"/>
            </w:pPr>
            <w:r>
              <w:t xml:space="preserve">     4-   Kırıkkale Hurda İşletme Müdürlüğünden Greyder alımına ait kararın uygulamaya konduğu, greyderin alınarak kullanılmaya başlandığı alınan bilgiler arasındadır.</w:t>
            </w:r>
          </w:p>
          <w:p w:rsidR="006E1FE5" w:rsidRDefault="006E1FE5" w:rsidP="00EA56A5">
            <w:pPr>
              <w:jc w:val="both"/>
            </w:pPr>
            <w:r>
              <w:t xml:space="preserve">     </w:t>
            </w:r>
          </w:p>
          <w:p w:rsidR="006E1FE5" w:rsidRDefault="006E1FE5" w:rsidP="00EA56A5">
            <w:pPr>
              <w:jc w:val="both"/>
            </w:pPr>
            <w:r>
              <w:t xml:space="preserve">      İl Özel İdaresi Yol, İçme Suyu, Kanal ve diğer hizmetlerdeki çalışmaların tamir bakım onarım şeklinde devam ettiği, ihtiyaç duyulan yerlere müdahale edilerek hizmetin yürütüldüğü, ayrıca </w:t>
            </w:r>
            <w:proofErr w:type="gramStart"/>
            <w:r>
              <w:t>stabilize yol</w:t>
            </w:r>
            <w:proofErr w:type="gramEnd"/>
            <w:r>
              <w:t xml:space="preserve"> çalışmaları ve köy içi kumlamalarının yapıldığı yetkililer tarafından ifade edilmiş ve komisyonumuz tarafından yapılan incelemelerde görülmüştür.</w:t>
            </w:r>
          </w:p>
          <w:p w:rsidR="006E1FE5" w:rsidRDefault="006E1FE5" w:rsidP="00EA56A5">
            <w:pPr>
              <w:jc w:val="both"/>
            </w:pPr>
            <w:bookmarkStart w:id="0" w:name="_GoBack"/>
            <w:bookmarkEnd w:id="0"/>
            <w:r>
              <w:t xml:space="preserve">  5302 Sayılı Yasanın 16.Maddesi ve İl Genel Meclisi Çalışma Yönetmeliğinin 20.Maddesi kapsamında yapılan Çalışma, aynı yasanın 18.Maddesi kapsamında İl Genel Meclisinin bilgilerine arz olunur. </w:t>
            </w:r>
          </w:p>
          <w:p w:rsidR="006E1FE5" w:rsidRDefault="006E1FE5" w:rsidP="00EA56A5">
            <w:pPr>
              <w:jc w:val="both"/>
            </w:pPr>
          </w:p>
          <w:p w:rsidR="006E1FE5" w:rsidRDefault="006E1FE5" w:rsidP="00EA56A5">
            <w:pPr>
              <w:jc w:val="both"/>
            </w:pPr>
          </w:p>
          <w:p w:rsidR="006E1FE5" w:rsidRDefault="006E1FE5" w:rsidP="00EA56A5">
            <w:pPr>
              <w:jc w:val="both"/>
            </w:pPr>
            <w:r>
              <w:t>Yılmaz CEBECİ                                  Ahmet DURAN                                          Zeynel CAN</w:t>
            </w:r>
          </w:p>
          <w:p w:rsidR="006E1FE5" w:rsidRDefault="006E1FE5" w:rsidP="00EA56A5">
            <w:pPr>
              <w:jc w:val="both"/>
            </w:pPr>
            <w:r>
              <w:t>Komisyon Başkanı                                Başkan Vekili                                             Sözcü</w:t>
            </w:r>
          </w:p>
          <w:p w:rsidR="006E1FE5" w:rsidRDefault="006E1FE5" w:rsidP="00EA56A5">
            <w:pPr>
              <w:jc w:val="both"/>
            </w:pPr>
          </w:p>
          <w:p w:rsidR="006E1FE5" w:rsidRDefault="006E1FE5" w:rsidP="00EA56A5">
            <w:pPr>
              <w:jc w:val="both"/>
            </w:pPr>
          </w:p>
          <w:p w:rsidR="006E1FE5" w:rsidRDefault="006E1FE5" w:rsidP="00EA56A5">
            <w:pPr>
              <w:jc w:val="both"/>
            </w:pPr>
            <w:r>
              <w:t xml:space="preserve">Selahattin YILDIRDAN                                                                                            Ünal TAMKOÇ     </w:t>
            </w:r>
          </w:p>
          <w:p w:rsidR="006E1FE5" w:rsidRDefault="006E1FE5" w:rsidP="006E1FE5">
            <w:pPr>
              <w:jc w:val="both"/>
            </w:pPr>
            <w:r>
              <w:t xml:space="preserve">Üye                                                                                                                              </w:t>
            </w:r>
            <w:proofErr w:type="spellStart"/>
            <w:r>
              <w:t>Üye</w:t>
            </w:r>
            <w:proofErr w:type="spellEnd"/>
            <w:r>
              <w:t xml:space="preserve"> </w:t>
            </w:r>
          </w:p>
        </w:tc>
      </w:tr>
    </w:tbl>
    <w:p w:rsidR="00701164" w:rsidRDefault="00701164"/>
    <w:sectPr w:rsidR="00701164" w:rsidSect="006E1FE5">
      <w:pgSz w:w="11906" w:h="16838"/>
      <w:pgMar w:top="426"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184"/>
    <w:rsid w:val="006E1FE5"/>
    <w:rsid w:val="00701164"/>
    <w:rsid w:val="009601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FE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E1FE5"/>
    <w:pPr>
      <w:tabs>
        <w:tab w:val="center" w:pos="4536"/>
        <w:tab w:val="right" w:pos="9072"/>
      </w:tabs>
    </w:pPr>
  </w:style>
  <w:style w:type="character" w:customStyle="1" w:styleId="stbilgiChar">
    <w:name w:val="Üstbilgi Char"/>
    <w:basedOn w:val="VarsaylanParagrafYazTipi"/>
    <w:link w:val="stbilgi"/>
    <w:rsid w:val="006E1FE5"/>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FE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E1FE5"/>
    <w:pPr>
      <w:tabs>
        <w:tab w:val="center" w:pos="4536"/>
        <w:tab w:val="right" w:pos="9072"/>
      </w:tabs>
    </w:pPr>
  </w:style>
  <w:style w:type="character" w:customStyle="1" w:styleId="stbilgiChar">
    <w:name w:val="Üstbilgi Char"/>
    <w:basedOn w:val="VarsaylanParagrafYazTipi"/>
    <w:link w:val="stbilgi"/>
    <w:rsid w:val="006E1FE5"/>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519</Words>
  <Characters>2961</Characters>
  <Application>Microsoft Office Word</Application>
  <DocSecurity>0</DocSecurity>
  <Lines>24</Lines>
  <Paragraphs>6</Paragraphs>
  <ScaleCrop>false</ScaleCrop>
  <Company/>
  <LinksUpToDate>false</LinksUpToDate>
  <CharactersWithSpaces>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2018-04-10T12:57:00Z</dcterms:created>
  <dcterms:modified xsi:type="dcterms:W3CDTF">2018-04-10T12:59:00Z</dcterms:modified>
</cp:coreProperties>
</file>