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314" w:rsidRDefault="00A23314" w:rsidP="00A23314">
      <w:pPr>
        <w:tabs>
          <w:tab w:val="left" w:pos="3285"/>
        </w:tabs>
        <w:jc w:val="center"/>
        <w:rPr>
          <w:b/>
        </w:rPr>
      </w:pPr>
      <w:r>
        <w:rPr>
          <w:b/>
        </w:rPr>
        <w:t>T.C.</w:t>
      </w:r>
    </w:p>
    <w:p w:rsidR="00A23314" w:rsidRDefault="00A23314" w:rsidP="00A23314">
      <w:pPr>
        <w:tabs>
          <w:tab w:val="left" w:pos="3285"/>
        </w:tabs>
        <w:jc w:val="center"/>
        <w:rPr>
          <w:b/>
        </w:rPr>
      </w:pPr>
      <w:r>
        <w:rPr>
          <w:b/>
        </w:rPr>
        <w:t>KIRIKKALE İL ÖZEL İDARESİ</w:t>
      </w:r>
    </w:p>
    <w:p w:rsidR="00A23314" w:rsidRDefault="00A23314" w:rsidP="00A23314">
      <w:pPr>
        <w:tabs>
          <w:tab w:val="left" w:pos="3285"/>
        </w:tabs>
        <w:jc w:val="center"/>
        <w:rPr>
          <w:b/>
        </w:rPr>
      </w:pPr>
      <w:r>
        <w:rPr>
          <w:b/>
        </w:rPr>
        <w:t xml:space="preserve">İL GENEL MECLİSİ </w:t>
      </w:r>
    </w:p>
    <w:p w:rsidR="00A23314" w:rsidRDefault="00A23314" w:rsidP="00A23314">
      <w:pPr>
        <w:tabs>
          <w:tab w:val="left" w:pos="3285"/>
        </w:tabs>
        <w:jc w:val="center"/>
        <w:rPr>
          <w:b/>
        </w:rPr>
      </w:pPr>
      <w:r>
        <w:rPr>
          <w:b/>
        </w:rPr>
        <w:t>ÇEVRE VE SAĞLIK İLE TARIM VE HAYVANCILIK KOMİSYONU</w:t>
      </w:r>
    </w:p>
    <w:p w:rsidR="00A23314" w:rsidRDefault="00A23314" w:rsidP="00A23314">
      <w:pPr>
        <w:tabs>
          <w:tab w:val="left" w:pos="3285"/>
        </w:tabs>
        <w:jc w:val="center"/>
        <w:rPr>
          <w:b/>
        </w:rPr>
      </w:pPr>
      <w:bookmarkStart w:id="0" w:name="_GoBack"/>
      <w:bookmarkEnd w:id="0"/>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7938"/>
      </w:tblGrid>
      <w:tr w:rsidR="00A23314" w:rsidTr="00A23314">
        <w:trPr>
          <w:trHeight w:val="415"/>
        </w:trPr>
        <w:tc>
          <w:tcPr>
            <w:tcW w:w="2802" w:type="dxa"/>
            <w:tcBorders>
              <w:top w:val="single" w:sz="4" w:space="0" w:color="auto"/>
              <w:left w:val="single" w:sz="4" w:space="0" w:color="auto"/>
              <w:bottom w:val="single" w:sz="4" w:space="0" w:color="auto"/>
              <w:right w:val="single" w:sz="4" w:space="0" w:color="auto"/>
            </w:tcBorders>
            <w:vAlign w:val="center"/>
            <w:hideMark/>
          </w:tcPr>
          <w:p w:rsidR="00A23314" w:rsidRDefault="00A23314" w:rsidP="00DD14C2">
            <w:pPr>
              <w:pStyle w:val="stbilgi"/>
              <w:rPr>
                <w:b/>
                <w:sz w:val="22"/>
              </w:rPr>
            </w:pPr>
            <w:r>
              <w:rPr>
                <w:b/>
                <w:sz w:val="22"/>
                <w:szCs w:val="22"/>
              </w:rPr>
              <w:t>KOMİSYON BAŞKANI</w:t>
            </w:r>
          </w:p>
        </w:tc>
        <w:tc>
          <w:tcPr>
            <w:tcW w:w="7938" w:type="dxa"/>
            <w:tcBorders>
              <w:top w:val="single" w:sz="4" w:space="0" w:color="auto"/>
              <w:left w:val="single" w:sz="4" w:space="0" w:color="auto"/>
              <w:bottom w:val="single" w:sz="4" w:space="0" w:color="auto"/>
              <w:right w:val="single" w:sz="4" w:space="0" w:color="auto"/>
            </w:tcBorders>
            <w:vAlign w:val="center"/>
          </w:tcPr>
          <w:p w:rsidR="00A23314" w:rsidRDefault="00A23314" w:rsidP="00DD14C2">
            <w:pPr>
              <w:pStyle w:val="stbilgi"/>
              <w:rPr>
                <w:b/>
              </w:rPr>
            </w:pPr>
            <w:r>
              <w:rPr>
                <w:b/>
              </w:rPr>
              <w:t>Remzi ÖZTÜRK –Mustafa GÜNDÜZ</w:t>
            </w:r>
          </w:p>
        </w:tc>
      </w:tr>
      <w:tr w:rsidR="00A23314" w:rsidTr="00A23314">
        <w:trPr>
          <w:trHeight w:val="364"/>
        </w:trPr>
        <w:tc>
          <w:tcPr>
            <w:tcW w:w="2802" w:type="dxa"/>
            <w:tcBorders>
              <w:top w:val="single" w:sz="4" w:space="0" w:color="auto"/>
              <w:left w:val="single" w:sz="4" w:space="0" w:color="auto"/>
              <w:bottom w:val="single" w:sz="4" w:space="0" w:color="auto"/>
              <w:right w:val="single" w:sz="4" w:space="0" w:color="auto"/>
            </w:tcBorders>
            <w:vAlign w:val="bottom"/>
          </w:tcPr>
          <w:p w:rsidR="00A23314" w:rsidRDefault="00A23314" w:rsidP="00DD14C2">
            <w:pPr>
              <w:pStyle w:val="stbilgi"/>
              <w:rPr>
                <w:b/>
                <w:sz w:val="22"/>
              </w:rPr>
            </w:pPr>
            <w:proofErr w:type="gramStart"/>
            <w:r>
              <w:rPr>
                <w:b/>
                <w:sz w:val="22"/>
                <w:szCs w:val="22"/>
              </w:rPr>
              <w:t>BAŞK.VEKİLİ</w:t>
            </w:r>
            <w:proofErr w:type="gramEnd"/>
          </w:p>
        </w:tc>
        <w:tc>
          <w:tcPr>
            <w:tcW w:w="7938" w:type="dxa"/>
            <w:tcBorders>
              <w:top w:val="single" w:sz="4" w:space="0" w:color="auto"/>
              <w:left w:val="single" w:sz="4" w:space="0" w:color="auto"/>
              <w:bottom w:val="single" w:sz="4" w:space="0" w:color="auto"/>
              <w:right w:val="single" w:sz="4" w:space="0" w:color="auto"/>
            </w:tcBorders>
          </w:tcPr>
          <w:p w:rsidR="00A23314" w:rsidRDefault="00A23314" w:rsidP="00DD14C2">
            <w:pPr>
              <w:pStyle w:val="stbilgi"/>
              <w:rPr>
                <w:b/>
              </w:rPr>
            </w:pPr>
            <w:proofErr w:type="spellStart"/>
            <w:r>
              <w:rPr>
                <w:b/>
              </w:rPr>
              <w:t>M.Kürşad</w:t>
            </w:r>
            <w:proofErr w:type="spellEnd"/>
            <w:r>
              <w:rPr>
                <w:b/>
              </w:rPr>
              <w:t xml:space="preserve"> ÇİÇEK-Ahmet DURAN</w:t>
            </w:r>
          </w:p>
        </w:tc>
      </w:tr>
      <w:tr w:rsidR="00A23314" w:rsidTr="00A23314">
        <w:tc>
          <w:tcPr>
            <w:tcW w:w="2802" w:type="dxa"/>
            <w:tcBorders>
              <w:top w:val="single" w:sz="4" w:space="0" w:color="auto"/>
              <w:left w:val="single" w:sz="4" w:space="0" w:color="auto"/>
              <w:bottom w:val="single" w:sz="4" w:space="0" w:color="auto"/>
              <w:right w:val="single" w:sz="4" w:space="0" w:color="auto"/>
            </w:tcBorders>
          </w:tcPr>
          <w:p w:rsidR="00A23314" w:rsidRDefault="00A23314" w:rsidP="00DD14C2">
            <w:pPr>
              <w:tabs>
                <w:tab w:val="left" w:pos="3285"/>
              </w:tabs>
              <w:ind w:right="310"/>
              <w:jc w:val="both"/>
              <w:rPr>
                <w:b/>
                <w:sz w:val="22"/>
              </w:rPr>
            </w:pPr>
            <w:r>
              <w:rPr>
                <w:b/>
                <w:sz w:val="22"/>
                <w:szCs w:val="22"/>
              </w:rPr>
              <w:t xml:space="preserve"> ÜYELER</w:t>
            </w:r>
          </w:p>
        </w:tc>
        <w:tc>
          <w:tcPr>
            <w:tcW w:w="7938" w:type="dxa"/>
            <w:tcBorders>
              <w:top w:val="single" w:sz="4" w:space="0" w:color="auto"/>
              <w:left w:val="single" w:sz="4" w:space="0" w:color="auto"/>
              <w:bottom w:val="single" w:sz="4" w:space="0" w:color="auto"/>
              <w:right w:val="single" w:sz="4" w:space="0" w:color="auto"/>
            </w:tcBorders>
          </w:tcPr>
          <w:p w:rsidR="00A23314" w:rsidRPr="008F10CF" w:rsidRDefault="00A23314" w:rsidP="00DD14C2">
            <w:pPr>
              <w:tabs>
                <w:tab w:val="left" w:pos="3285"/>
              </w:tabs>
              <w:rPr>
                <w:b/>
                <w:sz w:val="22"/>
              </w:rPr>
            </w:pPr>
            <w:proofErr w:type="spellStart"/>
            <w:r>
              <w:rPr>
                <w:b/>
                <w:sz w:val="22"/>
              </w:rPr>
              <w:t>Ekmel</w:t>
            </w:r>
            <w:proofErr w:type="spellEnd"/>
            <w:r>
              <w:rPr>
                <w:b/>
                <w:sz w:val="22"/>
              </w:rPr>
              <w:t xml:space="preserve"> CÖNGER, Ömer ÇİÇEK, Selahattin YILDIRAN-Zeynel CAN, Selahattin YILDIRAN ve Ünal TAMKOÇ</w:t>
            </w:r>
          </w:p>
        </w:tc>
      </w:tr>
      <w:tr w:rsidR="00A23314" w:rsidTr="00A23314">
        <w:tc>
          <w:tcPr>
            <w:tcW w:w="2802" w:type="dxa"/>
            <w:tcBorders>
              <w:top w:val="single" w:sz="4" w:space="0" w:color="auto"/>
              <w:left w:val="single" w:sz="4" w:space="0" w:color="auto"/>
              <w:bottom w:val="single" w:sz="4" w:space="0" w:color="auto"/>
              <w:right w:val="single" w:sz="4" w:space="0" w:color="auto"/>
            </w:tcBorders>
            <w:hideMark/>
          </w:tcPr>
          <w:p w:rsidR="00A23314" w:rsidRDefault="00A23314" w:rsidP="00DD14C2">
            <w:pPr>
              <w:tabs>
                <w:tab w:val="left" w:pos="3285"/>
              </w:tabs>
              <w:rPr>
                <w:b/>
                <w:sz w:val="22"/>
              </w:rPr>
            </w:pPr>
            <w:r>
              <w:rPr>
                <w:b/>
                <w:sz w:val="22"/>
                <w:szCs w:val="22"/>
              </w:rPr>
              <w:t>ÖNERGENİN TARİHİ</w:t>
            </w:r>
          </w:p>
        </w:tc>
        <w:tc>
          <w:tcPr>
            <w:tcW w:w="7938" w:type="dxa"/>
            <w:tcBorders>
              <w:top w:val="single" w:sz="4" w:space="0" w:color="auto"/>
              <w:left w:val="single" w:sz="4" w:space="0" w:color="auto"/>
              <w:bottom w:val="single" w:sz="4" w:space="0" w:color="auto"/>
              <w:right w:val="single" w:sz="4" w:space="0" w:color="auto"/>
            </w:tcBorders>
          </w:tcPr>
          <w:p w:rsidR="00A23314" w:rsidRPr="002F10E8" w:rsidRDefault="00A23314" w:rsidP="00DD14C2">
            <w:pPr>
              <w:tabs>
                <w:tab w:val="left" w:pos="3285"/>
              </w:tabs>
              <w:rPr>
                <w:b/>
              </w:rPr>
            </w:pPr>
            <w:r>
              <w:rPr>
                <w:b/>
              </w:rPr>
              <w:t>06.09.2018</w:t>
            </w:r>
          </w:p>
        </w:tc>
      </w:tr>
      <w:tr w:rsidR="00A23314" w:rsidTr="00A23314">
        <w:trPr>
          <w:trHeight w:val="265"/>
        </w:trPr>
        <w:tc>
          <w:tcPr>
            <w:tcW w:w="2802" w:type="dxa"/>
            <w:tcBorders>
              <w:top w:val="single" w:sz="4" w:space="0" w:color="auto"/>
              <w:left w:val="single" w:sz="4" w:space="0" w:color="auto"/>
              <w:bottom w:val="single" w:sz="4" w:space="0" w:color="auto"/>
              <w:right w:val="single" w:sz="4" w:space="0" w:color="auto"/>
            </w:tcBorders>
            <w:vAlign w:val="center"/>
            <w:hideMark/>
          </w:tcPr>
          <w:p w:rsidR="00A23314" w:rsidRDefault="00A23314" w:rsidP="00DD14C2">
            <w:pPr>
              <w:tabs>
                <w:tab w:val="left" w:pos="3285"/>
              </w:tabs>
              <w:rPr>
                <w:b/>
                <w:sz w:val="22"/>
              </w:rPr>
            </w:pPr>
            <w:r>
              <w:rPr>
                <w:b/>
                <w:sz w:val="22"/>
                <w:szCs w:val="22"/>
              </w:rPr>
              <w:t>KONUSU</w:t>
            </w:r>
          </w:p>
        </w:tc>
        <w:tc>
          <w:tcPr>
            <w:tcW w:w="7938" w:type="dxa"/>
            <w:tcBorders>
              <w:top w:val="single" w:sz="4" w:space="0" w:color="auto"/>
              <w:left w:val="single" w:sz="4" w:space="0" w:color="auto"/>
              <w:bottom w:val="single" w:sz="4" w:space="0" w:color="auto"/>
              <w:right w:val="single" w:sz="4" w:space="0" w:color="auto"/>
            </w:tcBorders>
            <w:vAlign w:val="center"/>
          </w:tcPr>
          <w:p w:rsidR="00A23314" w:rsidRPr="002F10E8" w:rsidRDefault="00A23314" w:rsidP="00DD14C2">
            <w:pPr>
              <w:tabs>
                <w:tab w:val="left" w:pos="3285"/>
              </w:tabs>
              <w:rPr>
                <w:b/>
              </w:rPr>
            </w:pPr>
            <w:r>
              <w:rPr>
                <w:b/>
              </w:rPr>
              <w:t>Taş Ocağı</w:t>
            </w:r>
          </w:p>
        </w:tc>
      </w:tr>
      <w:tr w:rsidR="00A23314" w:rsidTr="00A23314">
        <w:tc>
          <w:tcPr>
            <w:tcW w:w="2802" w:type="dxa"/>
            <w:tcBorders>
              <w:top w:val="single" w:sz="4" w:space="0" w:color="auto"/>
              <w:left w:val="single" w:sz="4" w:space="0" w:color="auto"/>
              <w:bottom w:val="single" w:sz="4" w:space="0" w:color="auto"/>
              <w:right w:val="single" w:sz="4" w:space="0" w:color="auto"/>
            </w:tcBorders>
            <w:hideMark/>
          </w:tcPr>
          <w:p w:rsidR="00A23314" w:rsidRDefault="00A23314" w:rsidP="00DD14C2">
            <w:pPr>
              <w:tabs>
                <w:tab w:val="left" w:pos="3285"/>
              </w:tabs>
              <w:rPr>
                <w:b/>
                <w:sz w:val="22"/>
              </w:rPr>
            </w:pPr>
            <w:r>
              <w:rPr>
                <w:b/>
                <w:sz w:val="22"/>
                <w:szCs w:val="22"/>
              </w:rPr>
              <w:t xml:space="preserve"> HAVALE TARİHİ</w:t>
            </w:r>
          </w:p>
        </w:tc>
        <w:tc>
          <w:tcPr>
            <w:tcW w:w="7938" w:type="dxa"/>
            <w:tcBorders>
              <w:top w:val="single" w:sz="4" w:space="0" w:color="auto"/>
              <w:left w:val="single" w:sz="4" w:space="0" w:color="auto"/>
              <w:bottom w:val="single" w:sz="4" w:space="0" w:color="auto"/>
              <w:right w:val="single" w:sz="4" w:space="0" w:color="auto"/>
            </w:tcBorders>
          </w:tcPr>
          <w:p w:rsidR="00A23314" w:rsidRPr="002F10E8" w:rsidRDefault="00A23314" w:rsidP="00DD14C2">
            <w:pPr>
              <w:tabs>
                <w:tab w:val="left" w:pos="3285"/>
              </w:tabs>
              <w:rPr>
                <w:b/>
              </w:rPr>
            </w:pPr>
            <w:r>
              <w:rPr>
                <w:b/>
              </w:rPr>
              <w:t>06.09.2018</w:t>
            </w:r>
          </w:p>
        </w:tc>
      </w:tr>
    </w:tbl>
    <w:p w:rsidR="00A23314" w:rsidRDefault="00A23314" w:rsidP="00A23314">
      <w:pPr>
        <w:tabs>
          <w:tab w:val="left" w:pos="3285"/>
        </w:tabs>
        <w:jc w:val="center"/>
        <w:rPr>
          <w:b/>
        </w:rPr>
      </w:pPr>
      <w:r>
        <w:rPr>
          <w:b/>
        </w:rPr>
        <w:t>RAPOR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60"/>
      </w:tblGrid>
      <w:tr w:rsidR="00A23314" w:rsidTr="00A23314">
        <w:trPr>
          <w:trHeight w:val="6342"/>
        </w:trPr>
        <w:tc>
          <w:tcPr>
            <w:tcW w:w="10760" w:type="dxa"/>
            <w:tcBorders>
              <w:top w:val="single" w:sz="4" w:space="0" w:color="auto"/>
              <w:left w:val="single" w:sz="4" w:space="0" w:color="auto"/>
              <w:bottom w:val="single" w:sz="4" w:space="0" w:color="auto"/>
              <w:right w:val="single" w:sz="4" w:space="0" w:color="auto"/>
            </w:tcBorders>
          </w:tcPr>
          <w:p w:rsidR="00A23314" w:rsidRDefault="00A23314" w:rsidP="00DD14C2">
            <w:pPr>
              <w:pStyle w:val="ListeParagraf"/>
              <w:ind w:left="0"/>
              <w:jc w:val="both"/>
            </w:pPr>
            <w:r>
              <w:t xml:space="preserve">        İl Özel İdaresinin görev ve sorumlulukları kapsamında vergilen önergede, Çelebi İlçesi Karaağaç Köyü </w:t>
            </w:r>
            <w:proofErr w:type="spellStart"/>
            <w:r>
              <w:t>Koramaz</w:t>
            </w:r>
            <w:proofErr w:type="spellEnd"/>
            <w:r>
              <w:t xml:space="preserve"> Mevkiinde faaliyet gösteren </w:t>
            </w:r>
            <w:proofErr w:type="spellStart"/>
            <w:r>
              <w:t>Kalmer</w:t>
            </w:r>
            <w:proofErr w:type="spellEnd"/>
            <w:r>
              <w:t xml:space="preserve"> Taş Ocağının çevreye attığı katı ve toz atıklarından dolayı çevreye verdiği zararların araştırılması istenmiş, önerge gündeme alındıktan sonra Komisyonlarımıza müştereken havale edilmiştir. Komisyonlarımız 8-9-10-11-12 Ekim 2018 tarihlerinde 5 gün toplanarak yerinde incelemeler yapılmıştır.</w:t>
            </w:r>
          </w:p>
          <w:p w:rsidR="00A23314" w:rsidRDefault="00A23314" w:rsidP="00DD14C2">
            <w:pPr>
              <w:pStyle w:val="ListeParagraf"/>
              <w:ind w:left="0"/>
              <w:jc w:val="both"/>
            </w:pPr>
          </w:p>
          <w:p w:rsidR="00A23314" w:rsidRDefault="00A23314" w:rsidP="00DD14C2">
            <w:pPr>
              <w:pStyle w:val="ListeParagraf"/>
              <w:ind w:left="0"/>
              <w:jc w:val="both"/>
            </w:pPr>
            <w:r>
              <w:t xml:space="preserve">       5302 Sayılı İl Özel İdare yasasıyla, İl Özel İdaresine verilen görev ve sorumluluklar kapsamında yapılan teklif ve verilen önergeler gereği, İlimiz sınırları içerisinde bulunan işletmelere ait çevresel etkiler ve diğer hususlarla ilgili olarak araştırma ve inceleme yapılabilmektedir. Bu kapsamda verilen önerge gereği yapılan incelemede, Çelebi İlçesi </w:t>
            </w:r>
            <w:proofErr w:type="spellStart"/>
            <w:r>
              <w:t>Tatık</w:t>
            </w:r>
            <w:proofErr w:type="spellEnd"/>
            <w:r>
              <w:t xml:space="preserve"> Köyü </w:t>
            </w:r>
            <w:proofErr w:type="spellStart"/>
            <w:r>
              <w:t>Koramaz</w:t>
            </w:r>
            <w:proofErr w:type="spellEnd"/>
            <w:r>
              <w:t xml:space="preserve"> Mevkiinde faaliyet göstermek üzere 2 (A) grubu Kalsit Ocağı Kırma Eleme Tesisi olarak, Maden İşleri Genel Müdürlüğü tarafından ruhsat verildiği. Ayrıca 12 Şubat 2013 tarih ve 602 sayıl yazı ile Çevre ve Şehircilik Müdürlüğünce ÇED gerekli değildir raporunun verildiği, İl Özel İdaresini ise bu işletmenin işyeri açma ruhsatı kapsamında ilgilendirdiği anlaşılmıştır.</w:t>
            </w:r>
          </w:p>
          <w:p w:rsidR="00A23314" w:rsidRDefault="00A23314" w:rsidP="00DD14C2">
            <w:pPr>
              <w:pStyle w:val="ListeParagraf"/>
              <w:ind w:left="0"/>
              <w:jc w:val="both"/>
            </w:pPr>
            <w:r>
              <w:t xml:space="preserve">    Kalsit Ocağının açık işletme yöntemiyle işletildiği, proje kapsamında 390.000 ton malzeme alınmasının hedeflendiği, maden ruhsatı verilen koordinatlar içerisinde çalışıldığı, ancak o bölgede oturanların toz atıklardan </w:t>
            </w:r>
            <w:proofErr w:type="spellStart"/>
            <w:r>
              <w:t>muzdarip</w:t>
            </w:r>
            <w:proofErr w:type="spellEnd"/>
            <w:r>
              <w:t xml:space="preserve"> olduğu, tarımsal faaliyetlere zarar verdiği bilgisi alınmıştır. Konunun Çevre ve Şehircilik İl Müdürlüğü ve İl Gıda, Tarım ve Hayvancılık Müdürlüğü yetkilileri tarafından incelenerek, 5302 Sayılı Yasanın 18.Maddesi kapsamında İl Genel Meclisinin bilgilendirilmesinin uygun olacağına Komisyonumuzca oybirliğiyle karar verildi.</w:t>
            </w:r>
          </w:p>
          <w:p w:rsidR="00A23314" w:rsidRDefault="00A23314" w:rsidP="00DD14C2">
            <w:pPr>
              <w:pStyle w:val="ListeParagraf"/>
              <w:ind w:left="0"/>
              <w:jc w:val="both"/>
            </w:pPr>
          </w:p>
          <w:p w:rsidR="00A23314" w:rsidRDefault="00A23314" w:rsidP="00DD14C2">
            <w:pPr>
              <w:pStyle w:val="ListeParagraf"/>
              <w:ind w:left="0"/>
              <w:jc w:val="both"/>
            </w:pPr>
            <w:r>
              <w:t xml:space="preserve">           5302 Sayılı Yasanın 16.Maddesi ve İl Genel Meclisi Çalışma Yönetmeliğinin 18.Maddesi kapsamında yapılan çalışma İl Genel Meclisinin bilgilerine arz olunur.   </w:t>
            </w:r>
          </w:p>
          <w:p w:rsidR="00A23314" w:rsidRDefault="00A23314" w:rsidP="00DD14C2">
            <w:pPr>
              <w:pStyle w:val="ListeParagraf"/>
              <w:ind w:left="0"/>
              <w:jc w:val="both"/>
            </w:pPr>
          </w:p>
        </w:tc>
      </w:tr>
      <w:tr w:rsidR="00A23314" w:rsidTr="00DD14C2">
        <w:trPr>
          <w:trHeight w:val="2354"/>
        </w:trPr>
        <w:tc>
          <w:tcPr>
            <w:tcW w:w="10760" w:type="dxa"/>
            <w:tcBorders>
              <w:top w:val="single" w:sz="4" w:space="0" w:color="auto"/>
              <w:left w:val="single" w:sz="4" w:space="0" w:color="auto"/>
              <w:bottom w:val="single" w:sz="4" w:space="0" w:color="auto"/>
              <w:right w:val="single" w:sz="4" w:space="0" w:color="auto"/>
            </w:tcBorders>
          </w:tcPr>
          <w:p w:rsidR="00A23314" w:rsidRDefault="00A23314" w:rsidP="00DD14C2">
            <w:pPr>
              <w:pStyle w:val="ListeParagraf"/>
              <w:ind w:left="0"/>
              <w:jc w:val="both"/>
            </w:pPr>
            <w:r>
              <w:t xml:space="preserve">                                    ÇEVRE VE SAĞLIK KOMİSYONU</w:t>
            </w:r>
          </w:p>
          <w:p w:rsidR="00A23314" w:rsidRDefault="00A23314" w:rsidP="00DD14C2">
            <w:pPr>
              <w:pStyle w:val="ListeParagraf"/>
              <w:ind w:left="0"/>
              <w:jc w:val="both"/>
            </w:pPr>
          </w:p>
          <w:p w:rsidR="00A23314" w:rsidRDefault="00A23314" w:rsidP="00DD14C2">
            <w:pPr>
              <w:pStyle w:val="ListeParagraf"/>
              <w:ind w:left="0"/>
              <w:jc w:val="both"/>
            </w:pPr>
            <w:r>
              <w:t xml:space="preserve">Remzi ÖZTÜRK                                       </w:t>
            </w:r>
            <w:proofErr w:type="spellStart"/>
            <w:r>
              <w:t>M.Kürşad</w:t>
            </w:r>
            <w:proofErr w:type="spellEnd"/>
            <w:r>
              <w:t xml:space="preserve"> ÇİÇEK                  </w:t>
            </w:r>
            <w:proofErr w:type="spellStart"/>
            <w:r>
              <w:t>Ekmel</w:t>
            </w:r>
            <w:proofErr w:type="spellEnd"/>
            <w:r>
              <w:t xml:space="preserve"> CÖNGER</w:t>
            </w:r>
          </w:p>
          <w:p w:rsidR="00A23314" w:rsidRDefault="00A23314" w:rsidP="00DD14C2">
            <w:pPr>
              <w:pStyle w:val="ListeParagraf"/>
              <w:ind w:left="0"/>
              <w:jc w:val="both"/>
            </w:pPr>
            <w:r>
              <w:t xml:space="preserve">Komisyon Başkanı                                     Başkan Vekili                         Sözcü                                  </w:t>
            </w:r>
          </w:p>
          <w:p w:rsidR="00A23314" w:rsidRDefault="00A23314" w:rsidP="00DD14C2">
            <w:pPr>
              <w:pStyle w:val="ListeParagraf"/>
              <w:ind w:left="0"/>
              <w:jc w:val="both"/>
            </w:pPr>
          </w:p>
          <w:p w:rsidR="00A23314" w:rsidRDefault="00A23314" w:rsidP="00DD14C2">
            <w:pPr>
              <w:pStyle w:val="ListeParagraf"/>
              <w:ind w:left="0"/>
              <w:jc w:val="both"/>
            </w:pPr>
          </w:p>
          <w:p w:rsidR="00A23314" w:rsidRDefault="00A23314" w:rsidP="00DD14C2">
            <w:pPr>
              <w:pStyle w:val="ListeParagraf"/>
              <w:ind w:left="0"/>
              <w:jc w:val="both"/>
            </w:pPr>
            <w:r>
              <w:t xml:space="preserve">       Ömer ÇİÇEK                                                                                Selahattin YILDIRAN</w:t>
            </w:r>
          </w:p>
          <w:p w:rsidR="00A23314" w:rsidRDefault="00A23314" w:rsidP="00DD14C2">
            <w:pPr>
              <w:pStyle w:val="ListeParagraf"/>
              <w:ind w:left="0"/>
              <w:jc w:val="both"/>
            </w:pPr>
            <w:r>
              <w:t xml:space="preserve">          Üye                                                                                                       </w:t>
            </w:r>
            <w:proofErr w:type="spellStart"/>
            <w:r>
              <w:t>Üye</w:t>
            </w:r>
            <w:proofErr w:type="spellEnd"/>
            <w:r>
              <w:t xml:space="preserve"> </w:t>
            </w:r>
          </w:p>
          <w:p w:rsidR="00A23314" w:rsidRDefault="00A23314" w:rsidP="00DD14C2">
            <w:pPr>
              <w:pStyle w:val="ListeParagraf"/>
              <w:ind w:left="0"/>
              <w:jc w:val="both"/>
            </w:pPr>
          </w:p>
          <w:p w:rsidR="00A23314" w:rsidRDefault="00A23314" w:rsidP="00DD14C2">
            <w:pPr>
              <w:pStyle w:val="ListeParagraf"/>
              <w:ind w:left="0"/>
              <w:jc w:val="both"/>
            </w:pPr>
            <w:r>
              <w:t xml:space="preserve">                                  TARIM VE HAYVANCILIK KOMİSYONU</w:t>
            </w:r>
          </w:p>
          <w:p w:rsidR="00A23314" w:rsidRDefault="00A23314" w:rsidP="00DD14C2">
            <w:pPr>
              <w:pStyle w:val="ListeParagraf"/>
              <w:ind w:left="0"/>
              <w:jc w:val="both"/>
            </w:pPr>
          </w:p>
          <w:p w:rsidR="00A23314" w:rsidRDefault="00A23314" w:rsidP="00DD14C2">
            <w:pPr>
              <w:pStyle w:val="ListeParagraf"/>
              <w:ind w:left="0"/>
              <w:jc w:val="both"/>
            </w:pPr>
            <w:r>
              <w:t xml:space="preserve"> Mustafa GÜNDÜZ                                    Ahmet DURAN                     Zeynel CAN                                             </w:t>
            </w:r>
          </w:p>
          <w:p w:rsidR="00A23314" w:rsidRDefault="00A23314" w:rsidP="00DD14C2">
            <w:pPr>
              <w:pStyle w:val="ListeParagraf"/>
              <w:ind w:left="0"/>
              <w:jc w:val="both"/>
            </w:pPr>
            <w:r>
              <w:t xml:space="preserve"> Komisyon Başkanı                                      Başkan Vekili                              Üye</w:t>
            </w:r>
          </w:p>
          <w:p w:rsidR="00A23314" w:rsidRDefault="00A23314" w:rsidP="00DD14C2">
            <w:pPr>
              <w:pStyle w:val="ListeParagraf"/>
              <w:ind w:left="0"/>
              <w:jc w:val="both"/>
            </w:pPr>
          </w:p>
          <w:p w:rsidR="00A23314" w:rsidRDefault="00A23314" w:rsidP="00DD14C2">
            <w:pPr>
              <w:pStyle w:val="ListeParagraf"/>
              <w:ind w:left="0"/>
              <w:jc w:val="both"/>
            </w:pPr>
          </w:p>
          <w:p w:rsidR="00A23314" w:rsidRDefault="00A23314" w:rsidP="00DD14C2">
            <w:pPr>
              <w:pStyle w:val="ListeParagraf"/>
              <w:ind w:left="0"/>
              <w:jc w:val="both"/>
            </w:pPr>
          </w:p>
          <w:p w:rsidR="00A23314" w:rsidRDefault="00A23314" w:rsidP="00DD14C2">
            <w:pPr>
              <w:pStyle w:val="ListeParagraf"/>
              <w:ind w:left="0"/>
              <w:jc w:val="both"/>
            </w:pPr>
            <w:r>
              <w:t>Selahattin YILDIRAN                                                                                Ünal TAMKOÇ</w:t>
            </w:r>
          </w:p>
          <w:p w:rsidR="00A23314" w:rsidRDefault="00A23314" w:rsidP="00DD14C2">
            <w:pPr>
              <w:pStyle w:val="ListeParagraf"/>
              <w:ind w:left="0"/>
              <w:jc w:val="both"/>
            </w:pPr>
            <w:r>
              <w:t xml:space="preserve">Üye                                                                                                              </w:t>
            </w:r>
            <w:proofErr w:type="spellStart"/>
            <w:r>
              <w:t>Üye</w:t>
            </w:r>
            <w:proofErr w:type="spellEnd"/>
            <w:r>
              <w:t xml:space="preserve"> </w:t>
            </w:r>
          </w:p>
          <w:p w:rsidR="00A23314" w:rsidRDefault="00A23314" w:rsidP="00DD14C2">
            <w:pPr>
              <w:pStyle w:val="ListeParagraf"/>
              <w:ind w:left="0"/>
              <w:jc w:val="both"/>
            </w:pPr>
          </w:p>
        </w:tc>
      </w:tr>
    </w:tbl>
    <w:p w:rsidR="001A574D" w:rsidRDefault="001A574D"/>
    <w:sectPr w:rsidR="001A574D" w:rsidSect="00A23314">
      <w:pgSz w:w="11906" w:h="16838"/>
      <w:pgMar w:top="426" w:right="566" w:bottom="426"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2A2C"/>
    <w:rsid w:val="001A574D"/>
    <w:rsid w:val="00A23314"/>
    <w:rsid w:val="00F52A2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3314"/>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23314"/>
    <w:pPr>
      <w:ind w:left="720"/>
      <w:contextualSpacing/>
    </w:pPr>
  </w:style>
  <w:style w:type="paragraph" w:styleId="stbilgi">
    <w:name w:val="header"/>
    <w:basedOn w:val="Normal"/>
    <w:link w:val="stbilgiChar"/>
    <w:unhideWhenUsed/>
    <w:rsid w:val="00A23314"/>
    <w:pPr>
      <w:tabs>
        <w:tab w:val="center" w:pos="4536"/>
        <w:tab w:val="right" w:pos="9072"/>
      </w:tabs>
    </w:pPr>
  </w:style>
  <w:style w:type="character" w:customStyle="1" w:styleId="stbilgiChar">
    <w:name w:val="Üstbilgi Char"/>
    <w:basedOn w:val="VarsaylanParagrafYazTipi"/>
    <w:link w:val="stbilgi"/>
    <w:rsid w:val="00A23314"/>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3314"/>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23314"/>
    <w:pPr>
      <w:ind w:left="720"/>
      <w:contextualSpacing/>
    </w:pPr>
  </w:style>
  <w:style w:type="paragraph" w:styleId="stbilgi">
    <w:name w:val="header"/>
    <w:basedOn w:val="Normal"/>
    <w:link w:val="stbilgiChar"/>
    <w:unhideWhenUsed/>
    <w:rsid w:val="00A23314"/>
    <w:pPr>
      <w:tabs>
        <w:tab w:val="center" w:pos="4536"/>
        <w:tab w:val="right" w:pos="9072"/>
      </w:tabs>
    </w:pPr>
  </w:style>
  <w:style w:type="character" w:customStyle="1" w:styleId="stbilgiChar">
    <w:name w:val="Üstbilgi Char"/>
    <w:basedOn w:val="VarsaylanParagrafYazTipi"/>
    <w:link w:val="stbilgi"/>
    <w:rsid w:val="00A23314"/>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501</Words>
  <Characters>2862</Characters>
  <Application>Microsoft Office Word</Application>
  <DocSecurity>0</DocSecurity>
  <Lines>23</Lines>
  <Paragraphs>6</Paragraphs>
  <ScaleCrop>false</ScaleCrop>
  <Company/>
  <LinksUpToDate>false</LinksUpToDate>
  <CharactersWithSpaces>3357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2018-11-14T11:05:00Z</dcterms:created>
  <dcterms:modified xsi:type="dcterms:W3CDTF">2018-11-14T11:05:00Z</dcterms:modified>
</cp:coreProperties>
</file>