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4D" w:rsidRDefault="00A43C4D" w:rsidP="00A43C4D">
      <w:pPr>
        <w:tabs>
          <w:tab w:val="left" w:pos="3285"/>
        </w:tabs>
        <w:jc w:val="center"/>
        <w:rPr>
          <w:b/>
        </w:rPr>
      </w:pPr>
      <w:r>
        <w:rPr>
          <w:b/>
        </w:rPr>
        <w:t>T.C.</w:t>
      </w:r>
    </w:p>
    <w:p w:rsidR="00A43C4D" w:rsidRDefault="00A43C4D" w:rsidP="00A43C4D">
      <w:pPr>
        <w:tabs>
          <w:tab w:val="left" w:pos="3285"/>
        </w:tabs>
        <w:jc w:val="center"/>
        <w:rPr>
          <w:b/>
        </w:rPr>
      </w:pPr>
      <w:r>
        <w:rPr>
          <w:b/>
        </w:rPr>
        <w:t>KIRIKKALE İL ÖZEL İDARESİ</w:t>
      </w:r>
    </w:p>
    <w:p w:rsidR="00A43C4D" w:rsidRDefault="00A43C4D" w:rsidP="00A43C4D">
      <w:pPr>
        <w:tabs>
          <w:tab w:val="left" w:pos="3285"/>
        </w:tabs>
        <w:jc w:val="center"/>
        <w:rPr>
          <w:b/>
        </w:rPr>
      </w:pPr>
      <w:r>
        <w:rPr>
          <w:b/>
        </w:rPr>
        <w:t xml:space="preserve">İL GENEL MECLİSİ </w:t>
      </w:r>
    </w:p>
    <w:p w:rsidR="00A43C4D" w:rsidRDefault="00A43C4D" w:rsidP="00A43C4D">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A43C4D" w:rsidTr="00A43C4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43C4D" w:rsidRDefault="00A43C4D" w:rsidP="002D6520">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A43C4D" w:rsidRDefault="00A43C4D" w:rsidP="002D6520">
            <w:pPr>
              <w:pStyle w:val="stbilgi"/>
              <w:rPr>
                <w:b/>
              </w:rPr>
            </w:pPr>
            <w:r>
              <w:rPr>
                <w:b/>
              </w:rPr>
              <w:t>Yılmaz CEBECİ</w:t>
            </w:r>
          </w:p>
        </w:tc>
      </w:tr>
      <w:tr w:rsidR="00A43C4D" w:rsidTr="00A43C4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43C4D" w:rsidRDefault="00A43C4D" w:rsidP="002D6520">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A43C4D" w:rsidRDefault="00A43C4D" w:rsidP="002D6520">
            <w:pPr>
              <w:pStyle w:val="stbilgi"/>
              <w:rPr>
                <w:b/>
              </w:rPr>
            </w:pPr>
            <w:proofErr w:type="spellStart"/>
            <w:r>
              <w:rPr>
                <w:b/>
              </w:rPr>
              <w:t>H.Ömer</w:t>
            </w:r>
            <w:proofErr w:type="spellEnd"/>
            <w:r>
              <w:rPr>
                <w:b/>
              </w:rPr>
              <w:t xml:space="preserve"> ÖRSDEMİR</w:t>
            </w:r>
          </w:p>
        </w:tc>
      </w:tr>
      <w:tr w:rsidR="00A43C4D" w:rsidTr="00A43C4D">
        <w:tc>
          <w:tcPr>
            <w:tcW w:w="2802" w:type="dxa"/>
            <w:tcBorders>
              <w:top w:val="single" w:sz="4" w:space="0" w:color="auto"/>
              <w:left w:val="single" w:sz="4" w:space="0" w:color="auto"/>
              <w:bottom w:val="single" w:sz="4" w:space="0" w:color="auto"/>
              <w:right w:val="single" w:sz="4" w:space="0" w:color="auto"/>
            </w:tcBorders>
          </w:tcPr>
          <w:p w:rsidR="00A43C4D" w:rsidRDefault="00A43C4D" w:rsidP="002D6520">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A43C4D" w:rsidRPr="008F10CF" w:rsidRDefault="00A43C4D" w:rsidP="002D6520">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A43C4D" w:rsidTr="00A43C4D">
        <w:trPr>
          <w:trHeight w:val="369"/>
        </w:trPr>
        <w:tc>
          <w:tcPr>
            <w:tcW w:w="2802" w:type="dxa"/>
            <w:tcBorders>
              <w:top w:val="single" w:sz="4" w:space="0" w:color="auto"/>
              <w:left w:val="single" w:sz="4" w:space="0" w:color="auto"/>
              <w:bottom w:val="single" w:sz="4" w:space="0" w:color="auto"/>
              <w:right w:val="single" w:sz="4" w:space="0" w:color="auto"/>
            </w:tcBorders>
            <w:vAlign w:val="center"/>
            <w:hideMark/>
          </w:tcPr>
          <w:p w:rsidR="00A43C4D" w:rsidRDefault="00A43C4D" w:rsidP="002D6520">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A43C4D" w:rsidRPr="002F10E8" w:rsidRDefault="00A43C4D" w:rsidP="002D6520">
            <w:pPr>
              <w:tabs>
                <w:tab w:val="left" w:pos="3285"/>
              </w:tabs>
              <w:rPr>
                <w:b/>
              </w:rPr>
            </w:pPr>
            <w:r>
              <w:rPr>
                <w:b/>
              </w:rPr>
              <w:t>Ödenek talebi</w:t>
            </w:r>
          </w:p>
        </w:tc>
      </w:tr>
      <w:tr w:rsidR="00A43C4D" w:rsidTr="00A43C4D">
        <w:tc>
          <w:tcPr>
            <w:tcW w:w="2802" w:type="dxa"/>
            <w:tcBorders>
              <w:top w:val="single" w:sz="4" w:space="0" w:color="auto"/>
              <w:left w:val="single" w:sz="4" w:space="0" w:color="auto"/>
              <w:bottom w:val="single" w:sz="4" w:space="0" w:color="auto"/>
              <w:right w:val="single" w:sz="4" w:space="0" w:color="auto"/>
            </w:tcBorders>
            <w:hideMark/>
          </w:tcPr>
          <w:p w:rsidR="00A43C4D" w:rsidRDefault="00A43C4D" w:rsidP="002D6520">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A43C4D" w:rsidRPr="002F10E8" w:rsidRDefault="00A43C4D" w:rsidP="002D6520">
            <w:pPr>
              <w:tabs>
                <w:tab w:val="left" w:pos="3285"/>
              </w:tabs>
              <w:rPr>
                <w:b/>
              </w:rPr>
            </w:pPr>
            <w:r>
              <w:rPr>
                <w:b/>
              </w:rPr>
              <w:t>07.08.2018</w:t>
            </w:r>
          </w:p>
        </w:tc>
      </w:tr>
    </w:tbl>
    <w:p w:rsidR="00A43C4D" w:rsidRDefault="00A43C4D" w:rsidP="00A43C4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43C4D" w:rsidTr="00A43C4D">
        <w:trPr>
          <w:trHeight w:val="6520"/>
        </w:trPr>
        <w:tc>
          <w:tcPr>
            <w:tcW w:w="10760" w:type="dxa"/>
            <w:tcBorders>
              <w:top w:val="single" w:sz="4" w:space="0" w:color="auto"/>
              <w:left w:val="single" w:sz="4" w:space="0" w:color="auto"/>
              <w:bottom w:val="single" w:sz="4" w:space="0" w:color="auto"/>
              <w:right w:val="single" w:sz="4" w:space="0" w:color="auto"/>
            </w:tcBorders>
          </w:tcPr>
          <w:p w:rsidR="00A43C4D" w:rsidRDefault="00A43C4D" w:rsidP="002D6520">
            <w:pPr>
              <w:ind w:firstLine="567"/>
              <w:jc w:val="both"/>
            </w:pPr>
          </w:p>
          <w:p w:rsidR="00A43C4D" w:rsidRDefault="00A43C4D" w:rsidP="002D6520">
            <w:pPr>
              <w:ind w:firstLine="567"/>
              <w:jc w:val="both"/>
            </w:pPr>
          </w:p>
          <w:p w:rsidR="00A43C4D" w:rsidRDefault="00A43C4D" w:rsidP="002D6520">
            <w:pPr>
              <w:ind w:firstLine="567"/>
              <w:jc w:val="both"/>
            </w:pPr>
            <w:r>
              <w:t>İlimize bağlı İlçe ve Köylerin ihtiyaçlarında kullanılmak üzere ödenek talep edilmiş, teklifler gündeme alındıktan sonra Komisyonumuza havale edilmiştir. Komisyonumuz 14 Ağustos 2018 tarihinde toplanarak çalışmasını tamamlamıştır.</w:t>
            </w:r>
          </w:p>
          <w:p w:rsidR="00A43C4D" w:rsidRDefault="00A43C4D" w:rsidP="002D6520">
            <w:pPr>
              <w:ind w:firstLine="567"/>
              <w:jc w:val="both"/>
            </w:pPr>
          </w:p>
          <w:p w:rsidR="00A43C4D" w:rsidRDefault="00A43C4D" w:rsidP="002D6520">
            <w:pPr>
              <w:ind w:firstLine="567"/>
              <w:jc w:val="both"/>
            </w:pPr>
            <w:r>
              <w:t xml:space="preserve">İl Özel İdaresinin görev ve sorumlulukları kapsamında Köy ve İlçelerimizde yapılan çalışma ve planlamalarda kullanılmak üzere ödenek talep edilmektedir. </w:t>
            </w:r>
          </w:p>
          <w:p w:rsidR="00A43C4D" w:rsidRDefault="00A43C4D" w:rsidP="002D6520">
            <w:pPr>
              <w:ind w:firstLine="567"/>
              <w:jc w:val="both"/>
            </w:pPr>
          </w:p>
          <w:p w:rsidR="00A43C4D" w:rsidRDefault="00A43C4D" w:rsidP="002D6520">
            <w:pPr>
              <w:ind w:firstLine="567"/>
              <w:jc w:val="both"/>
            </w:pPr>
            <w:r>
              <w:t xml:space="preserve">Sulakyurt İlçesinde yapılması planlanan Pirinç Festivali, </w:t>
            </w:r>
            <w:proofErr w:type="spellStart"/>
            <w:r>
              <w:t>Esenpınar</w:t>
            </w:r>
            <w:proofErr w:type="spellEnd"/>
            <w:r>
              <w:t xml:space="preserve"> Köyü Mezarlık etrafının tel örgü çekilmesi, </w:t>
            </w:r>
            <w:proofErr w:type="spellStart"/>
            <w:r>
              <w:t>Yakuphasan</w:t>
            </w:r>
            <w:proofErr w:type="spellEnd"/>
            <w:r>
              <w:t xml:space="preserve"> Köyü Köy Konağının bakım onarımı, </w:t>
            </w:r>
            <w:proofErr w:type="spellStart"/>
            <w:r>
              <w:t>Kıyıkavurgalı</w:t>
            </w:r>
            <w:proofErr w:type="spellEnd"/>
            <w:r>
              <w:t xml:space="preserve"> Köyü Kültür Evi bakım onarımı, Delice İlçesi </w:t>
            </w:r>
            <w:proofErr w:type="spellStart"/>
            <w:r>
              <w:t>Meşeyayla</w:t>
            </w:r>
            <w:proofErr w:type="spellEnd"/>
            <w:r>
              <w:t xml:space="preserve"> Köyü Morg Cihazı ve sosyal ve kültürel faaliyetlerde kullanılan okulun tamir bakımına ait taleplerin değerlendirilmesinde, Pirinç Festivalinin İl Özel İdaresinin tarım hizmetleri görevi kapsamında değerlendirilerek alternatif tarım ürünleri yetiştirilmesine katkı sağlanabileceği, bu nedenle 15.000.00.-TL yardım yapılmasının uygun olacağına, diğer taleplerin ise şu an itibariyle İl Özel İdare Bütçe </w:t>
            </w:r>
            <w:proofErr w:type="gramStart"/>
            <w:r>
              <w:t>imkanlarının</w:t>
            </w:r>
            <w:proofErr w:type="gramEnd"/>
            <w:r>
              <w:t xml:space="preserve"> uygun olmadığından, ileride değerlendirilebileceğine Komisyonumuzca oybirliğiyle karar verilmiştir.</w:t>
            </w:r>
          </w:p>
          <w:p w:rsidR="00A43C4D" w:rsidRDefault="00A43C4D" w:rsidP="002D6520">
            <w:pPr>
              <w:ind w:firstLine="567"/>
              <w:jc w:val="both"/>
            </w:pPr>
            <w:r>
              <w:t xml:space="preserve">  </w:t>
            </w:r>
          </w:p>
          <w:p w:rsidR="00A43C4D" w:rsidRDefault="00A43C4D" w:rsidP="002D6520">
            <w:pPr>
              <w:ind w:firstLine="567"/>
              <w:jc w:val="both"/>
            </w:pPr>
            <w:r>
              <w:t xml:space="preserve">5302 Sayılı yasanın16.Marddesi ve İl Genel Meclisi Çalışma Yönetmeliğinin 20.Maddesi kapsamında yapılan çalışma İl Genel Meclisinin takdirlerine arz olunur.  </w:t>
            </w:r>
          </w:p>
        </w:tc>
      </w:tr>
      <w:tr w:rsidR="00A43C4D" w:rsidTr="002D6520">
        <w:trPr>
          <w:trHeight w:val="2354"/>
        </w:trPr>
        <w:tc>
          <w:tcPr>
            <w:tcW w:w="10760" w:type="dxa"/>
            <w:tcBorders>
              <w:top w:val="single" w:sz="4" w:space="0" w:color="auto"/>
              <w:left w:val="single" w:sz="4" w:space="0" w:color="auto"/>
              <w:bottom w:val="single" w:sz="4" w:space="0" w:color="auto"/>
              <w:right w:val="single" w:sz="4" w:space="0" w:color="auto"/>
            </w:tcBorders>
          </w:tcPr>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A43C4D" w:rsidRDefault="00A43C4D" w:rsidP="002D6520">
            <w:pPr>
              <w:pStyle w:val="ListeParagraf"/>
              <w:ind w:left="0"/>
              <w:jc w:val="both"/>
            </w:pPr>
            <w:r>
              <w:t>Komisyon Başkanı                    Başkan Vekili                         Sözcü                                  Üye</w:t>
            </w:r>
          </w:p>
          <w:p w:rsidR="00A43C4D" w:rsidRDefault="00A43C4D" w:rsidP="002D6520">
            <w:pPr>
              <w:pStyle w:val="ListeParagraf"/>
              <w:ind w:left="0"/>
              <w:jc w:val="both"/>
            </w:pPr>
          </w:p>
          <w:p w:rsidR="00A43C4D" w:rsidRDefault="00A43C4D" w:rsidP="002D6520">
            <w:pPr>
              <w:pStyle w:val="ListeParagraf"/>
              <w:ind w:left="0"/>
              <w:jc w:val="both"/>
            </w:pPr>
            <w:r>
              <w:t xml:space="preserve">              </w:t>
            </w: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pPr>
            <w:r>
              <w:t xml:space="preserve">Ferit OLUK                                                             Ahmet DEMİRBİLEK                                                                                                            </w:t>
            </w:r>
          </w:p>
          <w:p w:rsidR="00A43C4D" w:rsidRDefault="00A43C4D" w:rsidP="002D6520">
            <w:pPr>
              <w:pStyle w:val="ListeParagraf"/>
              <w:ind w:left="0"/>
              <w:jc w:val="both"/>
            </w:pPr>
            <w:r>
              <w:t xml:space="preserve">   Üye                                                                     </w:t>
            </w:r>
            <w:bookmarkStart w:id="0" w:name="_GoBack"/>
            <w:bookmarkEnd w:id="0"/>
            <w:r>
              <w:t xml:space="preserve">                  </w:t>
            </w:r>
            <w:proofErr w:type="spellStart"/>
            <w:r>
              <w:t>Üye</w:t>
            </w:r>
            <w:proofErr w:type="spellEnd"/>
            <w:r>
              <w:t xml:space="preserve">                                                              </w:t>
            </w: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tc>
      </w:tr>
    </w:tbl>
    <w:p w:rsidR="006E1F84" w:rsidRDefault="006E1F84"/>
    <w:sectPr w:rsidR="006E1F84" w:rsidSect="00A43C4D">
      <w:pgSz w:w="11906" w:h="16838"/>
      <w:pgMar w:top="426"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44"/>
    <w:rsid w:val="006E1F84"/>
    <w:rsid w:val="00A43C4D"/>
    <w:rsid w:val="00CE1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C4D"/>
    <w:pPr>
      <w:ind w:left="720"/>
      <w:contextualSpacing/>
    </w:pPr>
  </w:style>
  <w:style w:type="paragraph" w:styleId="stbilgi">
    <w:name w:val="header"/>
    <w:basedOn w:val="Normal"/>
    <w:link w:val="stbilgiChar"/>
    <w:unhideWhenUsed/>
    <w:rsid w:val="00A43C4D"/>
    <w:pPr>
      <w:tabs>
        <w:tab w:val="center" w:pos="4536"/>
        <w:tab w:val="right" w:pos="9072"/>
      </w:tabs>
    </w:pPr>
  </w:style>
  <w:style w:type="character" w:customStyle="1" w:styleId="stbilgiChar">
    <w:name w:val="Üstbilgi Char"/>
    <w:basedOn w:val="VarsaylanParagrafYazTipi"/>
    <w:link w:val="stbilgi"/>
    <w:rsid w:val="00A43C4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C4D"/>
    <w:pPr>
      <w:ind w:left="720"/>
      <w:contextualSpacing/>
    </w:pPr>
  </w:style>
  <w:style w:type="paragraph" w:styleId="stbilgi">
    <w:name w:val="header"/>
    <w:basedOn w:val="Normal"/>
    <w:link w:val="stbilgiChar"/>
    <w:unhideWhenUsed/>
    <w:rsid w:val="00A43C4D"/>
    <w:pPr>
      <w:tabs>
        <w:tab w:val="center" w:pos="4536"/>
        <w:tab w:val="right" w:pos="9072"/>
      </w:tabs>
    </w:pPr>
  </w:style>
  <w:style w:type="character" w:customStyle="1" w:styleId="stbilgiChar">
    <w:name w:val="Üstbilgi Char"/>
    <w:basedOn w:val="VarsaylanParagrafYazTipi"/>
    <w:link w:val="stbilgi"/>
    <w:rsid w:val="00A43C4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2018-09-19T07:52:00Z</dcterms:created>
  <dcterms:modified xsi:type="dcterms:W3CDTF">2018-09-19T07:54:00Z</dcterms:modified>
</cp:coreProperties>
</file>