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531" w:rsidRDefault="004C3531" w:rsidP="004C3531">
      <w:pPr>
        <w:tabs>
          <w:tab w:val="left" w:pos="3285"/>
        </w:tabs>
        <w:jc w:val="center"/>
        <w:rPr>
          <w:b/>
        </w:rPr>
      </w:pPr>
      <w:r>
        <w:rPr>
          <w:b/>
        </w:rPr>
        <w:t>T.C.</w:t>
      </w:r>
    </w:p>
    <w:p w:rsidR="004C3531" w:rsidRDefault="004C3531" w:rsidP="004C3531">
      <w:pPr>
        <w:tabs>
          <w:tab w:val="left" w:pos="3285"/>
        </w:tabs>
        <w:jc w:val="center"/>
        <w:rPr>
          <w:b/>
        </w:rPr>
      </w:pPr>
      <w:r>
        <w:rPr>
          <w:b/>
        </w:rPr>
        <w:t>KIRIKKALE İL ÖZEL İDARESİ</w:t>
      </w:r>
    </w:p>
    <w:p w:rsidR="004C3531" w:rsidRDefault="004C3531" w:rsidP="004C3531">
      <w:pPr>
        <w:tabs>
          <w:tab w:val="left" w:pos="3285"/>
        </w:tabs>
        <w:jc w:val="center"/>
        <w:rPr>
          <w:b/>
        </w:rPr>
      </w:pPr>
      <w:r>
        <w:rPr>
          <w:b/>
        </w:rPr>
        <w:t xml:space="preserve">İL GENEL MECLİSİ </w:t>
      </w:r>
    </w:p>
    <w:p w:rsidR="004C3531" w:rsidRDefault="004C3531" w:rsidP="004C3531">
      <w:pPr>
        <w:tabs>
          <w:tab w:val="left" w:pos="3285"/>
        </w:tabs>
        <w:jc w:val="center"/>
        <w:rPr>
          <w:b/>
        </w:rPr>
      </w:pPr>
      <w:r>
        <w:rPr>
          <w:b/>
        </w:rPr>
        <w:t>PLAN VE BÜTÇE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4C3531" w:rsidTr="004C3531">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4C3531" w:rsidRDefault="004C3531" w:rsidP="003B274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4C3531" w:rsidRDefault="004C3531" w:rsidP="003B2742">
            <w:pPr>
              <w:pStyle w:val="stbilgi"/>
              <w:rPr>
                <w:b/>
              </w:rPr>
            </w:pPr>
            <w:r>
              <w:rPr>
                <w:b/>
              </w:rPr>
              <w:t>Yılmaz CEBECİ</w:t>
            </w:r>
          </w:p>
        </w:tc>
      </w:tr>
      <w:tr w:rsidR="004C3531" w:rsidTr="004C3531">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4C3531" w:rsidRDefault="004C3531" w:rsidP="003B2742">
            <w:pPr>
              <w:pStyle w:val="stbilgi"/>
              <w:rPr>
                <w:b/>
                <w:sz w:val="22"/>
              </w:rPr>
            </w:pPr>
            <w:proofErr w:type="gramStart"/>
            <w:r>
              <w:rPr>
                <w:b/>
                <w:sz w:val="22"/>
                <w:szCs w:val="22"/>
              </w:rPr>
              <w:t>BAŞK.VEKİLİ</w:t>
            </w:r>
            <w:proofErr w:type="gramEnd"/>
          </w:p>
        </w:tc>
        <w:tc>
          <w:tcPr>
            <w:tcW w:w="7371" w:type="dxa"/>
            <w:tcBorders>
              <w:top w:val="single" w:sz="4" w:space="0" w:color="auto"/>
              <w:left w:val="single" w:sz="4" w:space="0" w:color="auto"/>
              <w:bottom w:val="single" w:sz="4" w:space="0" w:color="auto"/>
              <w:right w:val="single" w:sz="4" w:space="0" w:color="auto"/>
            </w:tcBorders>
          </w:tcPr>
          <w:p w:rsidR="004C3531" w:rsidRDefault="004C3531" w:rsidP="003B2742">
            <w:pPr>
              <w:pStyle w:val="stbilgi"/>
              <w:rPr>
                <w:b/>
              </w:rPr>
            </w:pPr>
            <w:proofErr w:type="spellStart"/>
            <w:r>
              <w:rPr>
                <w:b/>
              </w:rPr>
              <w:t>H.Ömer</w:t>
            </w:r>
            <w:proofErr w:type="spellEnd"/>
            <w:r>
              <w:rPr>
                <w:b/>
              </w:rPr>
              <w:t xml:space="preserve"> ÖRSDEMİR</w:t>
            </w:r>
          </w:p>
        </w:tc>
      </w:tr>
      <w:tr w:rsidR="004C3531" w:rsidTr="004C3531">
        <w:tc>
          <w:tcPr>
            <w:tcW w:w="2802" w:type="dxa"/>
            <w:tcBorders>
              <w:top w:val="single" w:sz="4" w:space="0" w:color="auto"/>
              <w:left w:val="single" w:sz="4" w:space="0" w:color="auto"/>
              <w:bottom w:val="single" w:sz="4" w:space="0" w:color="auto"/>
              <w:right w:val="single" w:sz="4" w:space="0" w:color="auto"/>
            </w:tcBorders>
          </w:tcPr>
          <w:p w:rsidR="004C3531" w:rsidRDefault="004C3531" w:rsidP="003B2742">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4C3531" w:rsidRPr="008F10CF" w:rsidRDefault="004C3531" w:rsidP="003B2742">
            <w:pPr>
              <w:tabs>
                <w:tab w:val="left" w:pos="3285"/>
              </w:tabs>
              <w:rPr>
                <w:b/>
                <w:sz w:val="22"/>
              </w:rPr>
            </w:pPr>
            <w:r w:rsidRPr="008F10CF">
              <w:rPr>
                <w:b/>
                <w:sz w:val="22"/>
                <w:szCs w:val="22"/>
              </w:rPr>
              <w:t xml:space="preserve">Ferit OLUK, Mustafa GÜNDÜZ, </w:t>
            </w:r>
            <w:r>
              <w:rPr>
                <w:b/>
                <w:sz w:val="22"/>
                <w:szCs w:val="22"/>
              </w:rPr>
              <w:t xml:space="preserve">Hasan ÇOBAN, </w:t>
            </w:r>
            <w:r w:rsidRPr="008F10CF">
              <w:rPr>
                <w:b/>
                <w:sz w:val="22"/>
                <w:szCs w:val="22"/>
              </w:rPr>
              <w:t>A</w:t>
            </w:r>
            <w:r>
              <w:rPr>
                <w:b/>
                <w:sz w:val="22"/>
                <w:szCs w:val="22"/>
              </w:rPr>
              <w:t>hmet DEMİRBİLEK</w:t>
            </w:r>
            <w:bookmarkStart w:id="0" w:name="_GoBack"/>
            <w:bookmarkEnd w:id="0"/>
            <w:r>
              <w:rPr>
                <w:b/>
                <w:sz w:val="22"/>
                <w:szCs w:val="22"/>
              </w:rPr>
              <w:t xml:space="preserve"> </w:t>
            </w:r>
          </w:p>
        </w:tc>
      </w:tr>
      <w:tr w:rsidR="004C3531" w:rsidTr="004C3531">
        <w:tc>
          <w:tcPr>
            <w:tcW w:w="2802" w:type="dxa"/>
            <w:tcBorders>
              <w:top w:val="single" w:sz="4" w:space="0" w:color="auto"/>
              <w:left w:val="single" w:sz="4" w:space="0" w:color="auto"/>
              <w:bottom w:val="single" w:sz="4" w:space="0" w:color="auto"/>
              <w:right w:val="single" w:sz="4" w:space="0" w:color="auto"/>
            </w:tcBorders>
            <w:hideMark/>
          </w:tcPr>
          <w:p w:rsidR="004C3531" w:rsidRDefault="004C3531" w:rsidP="003B2742">
            <w:pPr>
              <w:tabs>
                <w:tab w:val="left" w:pos="3285"/>
              </w:tabs>
              <w:rPr>
                <w:b/>
                <w:sz w:val="22"/>
              </w:rPr>
            </w:pPr>
            <w:r>
              <w:rPr>
                <w:b/>
                <w:sz w:val="22"/>
                <w:szCs w:val="22"/>
              </w:rPr>
              <w:t>TEKLİFİN TARİHİ</w:t>
            </w:r>
          </w:p>
        </w:tc>
        <w:tc>
          <w:tcPr>
            <w:tcW w:w="7371" w:type="dxa"/>
            <w:tcBorders>
              <w:top w:val="single" w:sz="4" w:space="0" w:color="auto"/>
              <w:left w:val="single" w:sz="4" w:space="0" w:color="auto"/>
              <w:bottom w:val="single" w:sz="4" w:space="0" w:color="auto"/>
              <w:right w:val="single" w:sz="4" w:space="0" w:color="auto"/>
            </w:tcBorders>
          </w:tcPr>
          <w:p w:rsidR="004C3531" w:rsidRPr="002F10E8" w:rsidRDefault="004C3531" w:rsidP="003B2742">
            <w:pPr>
              <w:tabs>
                <w:tab w:val="left" w:pos="3285"/>
              </w:tabs>
              <w:rPr>
                <w:b/>
              </w:rPr>
            </w:pPr>
            <w:r>
              <w:rPr>
                <w:b/>
              </w:rPr>
              <w:t>19.09.2018</w:t>
            </w:r>
          </w:p>
        </w:tc>
      </w:tr>
      <w:tr w:rsidR="004C3531" w:rsidTr="004C3531">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4C3531" w:rsidRDefault="004C3531" w:rsidP="003B274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4C3531" w:rsidRPr="002F10E8" w:rsidRDefault="004C3531" w:rsidP="003B2742">
            <w:pPr>
              <w:tabs>
                <w:tab w:val="left" w:pos="3285"/>
              </w:tabs>
              <w:rPr>
                <w:b/>
              </w:rPr>
            </w:pPr>
            <w:r>
              <w:rPr>
                <w:b/>
              </w:rPr>
              <w:t>2018/213 Sayılı kararın yeniden görüşülmesi</w:t>
            </w:r>
          </w:p>
        </w:tc>
      </w:tr>
      <w:tr w:rsidR="004C3531" w:rsidTr="004C3531">
        <w:tc>
          <w:tcPr>
            <w:tcW w:w="2802" w:type="dxa"/>
            <w:tcBorders>
              <w:top w:val="single" w:sz="4" w:space="0" w:color="auto"/>
              <w:left w:val="single" w:sz="4" w:space="0" w:color="auto"/>
              <w:bottom w:val="single" w:sz="4" w:space="0" w:color="auto"/>
              <w:right w:val="single" w:sz="4" w:space="0" w:color="auto"/>
            </w:tcBorders>
            <w:hideMark/>
          </w:tcPr>
          <w:p w:rsidR="004C3531" w:rsidRDefault="004C3531" w:rsidP="003B2742">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4C3531" w:rsidRPr="002F10E8" w:rsidRDefault="004C3531" w:rsidP="003B2742">
            <w:pPr>
              <w:tabs>
                <w:tab w:val="left" w:pos="3285"/>
              </w:tabs>
              <w:rPr>
                <w:b/>
              </w:rPr>
            </w:pPr>
            <w:r>
              <w:rPr>
                <w:b/>
              </w:rPr>
              <w:t>01.10.2018</w:t>
            </w:r>
          </w:p>
        </w:tc>
      </w:tr>
    </w:tbl>
    <w:p w:rsidR="004C3531" w:rsidRDefault="004C3531" w:rsidP="004C3531">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4C3531" w:rsidTr="003B2742">
        <w:trPr>
          <w:trHeight w:val="7274"/>
        </w:trPr>
        <w:tc>
          <w:tcPr>
            <w:tcW w:w="10760" w:type="dxa"/>
            <w:tcBorders>
              <w:top w:val="single" w:sz="4" w:space="0" w:color="auto"/>
              <w:left w:val="single" w:sz="4" w:space="0" w:color="auto"/>
              <w:bottom w:val="single" w:sz="4" w:space="0" w:color="auto"/>
              <w:right w:val="single" w:sz="4" w:space="0" w:color="auto"/>
            </w:tcBorders>
          </w:tcPr>
          <w:p w:rsidR="004C3531" w:rsidRDefault="004C3531" w:rsidP="003B2742">
            <w:pPr>
              <w:pStyle w:val="ListeParagraf"/>
              <w:ind w:left="0"/>
              <w:jc w:val="both"/>
            </w:pPr>
          </w:p>
          <w:p w:rsidR="004C3531" w:rsidRDefault="004C3531" w:rsidP="003B2742">
            <w:pPr>
              <w:pStyle w:val="ListeParagraf"/>
              <w:ind w:left="0"/>
              <w:jc w:val="both"/>
            </w:pPr>
            <w:r>
              <w:t xml:space="preserve">        </w:t>
            </w:r>
            <w:proofErr w:type="gramStart"/>
            <w:r>
              <w:t xml:space="preserve">Kırıkkale Valiliği İdari ve Denetim Müdürlüğü 19.09.2018 tarih ve 10543 sayılı yazılarında; İl Genel Meclisinin 10.09.2018 tarih ve 213 sayılı Sulakyurt İlçesi Pirinç Festivali için 15.000.00.-TL ödenek ayrılması” hususuna ait kararın, 5302 Sayılı yasanın 15.Maddesi kapsamında yeniden görüşülmesi istenmiş teklif gündeme alındıktan sonra Komisyonumuza havale edilmiştir. </w:t>
            </w:r>
            <w:proofErr w:type="gramEnd"/>
            <w:r>
              <w:t>Komisyonumuz 2-3-4 Ekim 2018 tarihlerinde toplanarak çalışmasını tamamlamıştır.</w:t>
            </w:r>
          </w:p>
          <w:p w:rsidR="004C3531" w:rsidRDefault="004C3531" w:rsidP="003B2742">
            <w:pPr>
              <w:pStyle w:val="ListeParagraf"/>
              <w:ind w:left="0"/>
              <w:jc w:val="both"/>
            </w:pPr>
          </w:p>
          <w:p w:rsidR="004C3531" w:rsidRDefault="004C3531" w:rsidP="003B2742">
            <w:pPr>
              <w:pStyle w:val="ListeParagraf"/>
              <w:ind w:left="0"/>
              <w:jc w:val="both"/>
            </w:pPr>
            <w:r>
              <w:t xml:space="preserve">     İl Özel İdaresi sorumluluk alanında bulunan hizmet ve çalışmalar yıllık planlamalar haricinde, ihtiyaçlara göre Valilik Makamının teklifi veya İl Genel Meclisi Üyeleri tarafından verilen önergelerle gündeme getirilmekte ve İl Genel Meclisince karar bağlanmaktadır. Bu kapsamda olmak üzere İlimiz Sulakyurt İlçesinde yapılması planlanan Pirinç Festivalinde kullanılmak üzere 15.000.00-TL. </w:t>
            </w:r>
            <w:proofErr w:type="gramStart"/>
            <w:r>
              <w:t>ödenek</w:t>
            </w:r>
            <w:proofErr w:type="gramEnd"/>
            <w:r>
              <w:t xml:space="preserve"> ayrılmasına karar verilmişti. Karar Valilik Makamınca incelenmiş, Festivalin yıllık programlar kapsamında olmadığı, bütün köyleri kapsayacak bir hizmet olmaması ve tasarruf tedbirleri nedeniyle 5302 sayılı yasanın 15.Maddesi kapsamında yeniden görüşülmesi istenmiştir. </w:t>
            </w:r>
          </w:p>
          <w:p w:rsidR="004C3531" w:rsidRDefault="004C3531" w:rsidP="003B2742">
            <w:pPr>
              <w:pStyle w:val="ListeParagraf"/>
              <w:ind w:left="0"/>
              <w:jc w:val="both"/>
            </w:pPr>
            <w:r>
              <w:t xml:space="preserve">       İl Genel Meclisinin 10.09.2013 tarih ve 213 sayılı Kararı ve Valilik Makamının 19.09.2018 tarih ve 10543 sayılı yazılarındaki iade gereçlerinin değerlendirilmesinde; Pirinç Festivaline gönderilen ödeneğin tasarruf tedbirleri kapsamında değerlendirilebileceği, bu ödeneğin öncelikle planlamalar </w:t>
            </w:r>
            <w:proofErr w:type="gramStart"/>
            <w:r>
              <w:t>dahilinde</w:t>
            </w:r>
            <w:proofErr w:type="gramEnd"/>
            <w:r>
              <w:t xml:space="preserve"> olmayan ancak yapımında fayda görülen, Sulakyurt İlçesi Çevrimli Köyü Kilit Parke yapımında kullanılmasının daha uygun olacağı hususunda görüş birliğine varılmıştır.</w:t>
            </w:r>
          </w:p>
          <w:p w:rsidR="004C3531" w:rsidRDefault="004C3531" w:rsidP="003B2742">
            <w:pPr>
              <w:pStyle w:val="ListeParagraf"/>
              <w:ind w:left="0"/>
              <w:jc w:val="both"/>
            </w:pPr>
            <w:r>
              <w:t xml:space="preserve">       Sulakyurt İlçesinde yapılacak Pirinç festivalinde kullanılması planlanan 15.000.00.-TL. ödeneğin Sulakyurt İlçesine bağlı Çevrimli Köyü Kilit Parke yapımında kullanılmasına, adı geçen hizmette kullanılmak üzere İl Özel İdare bütçesinin ilgili bölümünden 15.000.00,-</w:t>
            </w:r>
            <w:proofErr w:type="gramStart"/>
            <w:r>
              <w:t>TL.nin</w:t>
            </w:r>
            <w:proofErr w:type="gramEnd"/>
            <w:r>
              <w:t xml:space="preserve"> Sulakyurt Köylere Hizmet Götürme Birliğine aktarılmasına Komisyonumuzca oybirliğiyle karar verildi. </w:t>
            </w:r>
          </w:p>
          <w:p w:rsidR="004C3531" w:rsidRDefault="004C3531" w:rsidP="003B2742">
            <w:pPr>
              <w:pStyle w:val="ListeParagraf"/>
              <w:ind w:left="0"/>
              <w:jc w:val="both"/>
            </w:pPr>
            <w:r>
              <w:t xml:space="preserve">    5302 Sayılı yasanın 16.Maddesi ve İl Genel Meclisi Çalışma Yönetmeliğinin 20.Maddesi kapsamında yapılan çalışma İl Genel Meclisinin takdirlerine arz olunur. </w:t>
            </w:r>
          </w:p>
          <w:p w:rsidR="004C3531" w:rsidRDefault="004C3531" w:rsidP="003B2742">
            <w:pPr>
              <w:pStyle w:val="ListeParagraf"/>
              <w:ind w:left="0"/>
              <w:jc w:val="both"/>
            </w:pPr>
          </w:p>
          <w:p w:rsidR="004C3531" w:rsidRDefault="004C3531" w:rsidP="003B2742">
            <w:pPr>
              <w:pStyle w:val="ListeParagraf"/>
              <w:ind w:left="0"/>
              <w:jc w:val="both"/>
            </w:pPr>
            <w:r>
              <w:t xml:space="preserve"> </w:t>
            </w:r>
          </w:p>
        </w:tc>
      </w:tr>
      <w:tr w:rsidR="004C3531" w:rsidTr="003B2742">
        <w:trPr>
          <w:trHeight w:val="2354"/>
        </w:trPr>
        <w:tc>
          <w:tcPr>
            <w:tcW w:w="10760" w:type="dxa"/>
            <w:tcBorders>
              <w:top w:val="single" w:sz="4" w:space="0" w:color="auto"/>
              <w:left w:val="single" w:sz="4" w:space="0" w:color="auto"/>
              <w:bottom w:val="single" w:sz="4" w:space="0" w:color="auto"/>
              <w:right w:val="single" w:sz="4" w:space="0" w:color="auto"/>
            </w:tcBorders>
          </w:tcPr>
          <w:p w:rsidR="004C3531" w:rsidRDefault="004C3531" w:rsidP="003B2742">
            <w:pPr>
              <w:pStyle w:val="ListeParagraf"/>
              <w:ind w:left="0"/>
              <w:jc w:val="both"/>
            </w:pPr>
          </w:p>
          <w:p w:rsidR="004C3531" w:rsidRDefault="004C3531" w:rsidP="003B2742">
            <w:pPr>
              <w:pStyle w:val="ListeParagraf"/>
              <w:ind w:left="0"/>
              <w:jc w:val="both"/>
            </w:pPr>
            <w:r>
              <w:t xml:space="preserve">Yılmaz CEBECİ             </w:t>
            </w:r>
            <w:proofErr w:type="spellStart"/>
            <w:r>
              <w:t>H.Ömer</w:t>
            </w:r>
            <w:proofErr w:type="spellEnd"/>
            <w:r>
              <w:t xml:space="preserve"> </w:t>
            </w:r>
            <w:proofErr w:type="gramStart"/>
            <w:r>
              <w:t>ÖRSDEMİR            Ferit</w:t>
            </w:r>
            <w:proofErr w:type="gramEnd"/>
            <w:r>
              <w:t xml:space="preserve"> OLUK                        Mustafa GÜNDÜZ     </w:t>
            </w:r>
          </w:p>
          <w:p w:rsidR="004C3531" w:rsidRDefault="004C3531" w:rsidP="003B2742">
            <w:pPr>
              <w:pStyle w:val="ListeParagraf"/>
              <w:ind w:left="0"/>
              <w:jc w:val="both"/>
            </w:pPr>
            <w:r>
              <w:t>Komisyon Başkanı                    Başkan Vekili                         Sözcü                                  Üye</w:t>
            </w:r>
          </w:p>
          <w:p w:rsidR="004C3531" w:rsidRDefault="004C3531" w:rsidP="003B2742">
            <w:pPr>
              <w:pStyle w:val="ListeParagraf"/>
              <w:ind w:left="0"/>
              <w:jc w:val="both"/>
            </w:pPr>
          </w:p>
          <w:p w:rsidR="004C3531" w:rsidRDefault="004C3531" w:rsidP="003B2742">
            <w:pPr>
              <w:pStyle w:val="ListeParagraf"/>
              <w:ind w:left="0"/>
              <w:jc w:val="both"/>
            </w:pPr>
            <w:r>
              <w:t xml:space="preserve">              </w:t>
            </w:r>
          </w:p>
          <w:p w:rsidR="004C3531" w:rsidRDefault="004C3531" w:rsidP="003B2742">
            <w:pPr>
              <w:pStyle w:val="ListeParagraf"/>
              <w:ind w:left="0"/>
              <w:jc w:val="both"/>
            </w:pPr>
          </w:p>
          <w:p w:rsidR="004C3531" w:rsidRDefault="004C3531" w:rsidP="003B2742">
            <w:pPr>
              <w:pStyle w:val="ListeParagraf"/>
              <w:ind w:left="0"/>
              <w:jc w:val="both"/>
            </w:pPr>
          </w:p>
          <w:p w:rsidR="004C3531" w:rsidRDefault="004C3531" w:rsidP="003B2742">
            <w:pPr>
              <w:pStyle w:val="ListeParagraf"/>
              <w:ind w:left="0"/>
              <w:jc w:val="both"/>
            </w:pPr>
          </w:p>
          <w:p w:rsidR="004C3531" w:rsidRDefault="004C3531" w:rsidP="003B2742">
            <w:pPr>
              <w:pStyle w:val="ListeParagraf"/>
              <w:ind w:left="0"/>
            </w:pPr>
            <w:r>
              <w:t xml:space="preserve">Hasan ÇOBAN                                                                                 Ahmet DEMİRBİLEK </w:t>
            </w:r>
          </w:p>
          <w:p w:rsidR="004C3531" w:rsidRDefault="004C3531" w:rsidP="003B2742">
            <w:pPr>
              <w:pStyle w:val="ListeParagraf"/>
              <w:ind w:left="0"/>
            </w:pPr>
            <w:r>
              <w:t xml:space="preserve">    Üye                                                                                                      </w:t>
            </w:r>
            <w:proofErr w:type="spellStart"/>
            <w:r>
              <w:t>Üye</w:t>
            </w:r>
            <w:proofErr w:type="spellEnd"/>
            <w:r>
              <w:t xml:space="preserve">           </w:t>
            </w:r>
          </w:p>
          <w:p w:rsidR="004C3531" w:rsidRDefault="004C3531" w:rsidP="003B2742">
            <w:pPr>
              <w:pStyle w:val="ListeParagraf"/>
              <w:ind w:left="0"/>
            </w:pPr>
            <w:r>
              <w:t xml:space="preserve">                                         </w:t>
            </w:r>
          </w:p>
        </w:tc>
      </w:tr>
    </w:tbl>
    <w:p w:rsidR="00014FE3" w:rsidRDefault="00014FE3"/>
    <w:sectPr w:rsidR="00014FE3" w:rsidSect="004C3531">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E0A"/>
    <w:rsid w:val="00014FE3"/>
    <w:rsid w:val="004C3531"/>
    <w:rsid w:val="00DA2E0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3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3531"/>
    <w:pPr>
      <w:ind w:left="720"/>
      <w:contextualSpacing/>
    </w:pPr>
  </w:style>
  <w:style w:type="paragraph" w:styleId="stbilgi">
    <w:name w:val="header"/>
    <w:basedOn w:val="Normal"/>
    <w:link w:val="stbilgiChar"/>
    <w:unhideWhenUsed/>
    <w:rsid w:val="004C3531"/>
    <w:pPr>
      <w:tabs>
        <w:tab w:val="center" w:pos="4536"/>
        <w:tab w:val="right" w:pos="9072"/>
      </w:tabs>
    </w:pPr>
  </w:style>
  <w:style w:type="character" w:customStyle="1" w:styleId="stbilgiChar">
    <w:name w:val="Üstbilgi Char"/>
    <w:basedOn w:val="VarsaylanParagrafYazTipi"/>
    <w:link w:val="stbilgi"/>
    <w:rsid w:val="004C3531"/>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353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3531"/>
    <w:pPr>
      <w:ind w:left="720"/>
      <w:contextualSpacing/>
    </w:pPr>
  </w:style>
  <w:style w:type="paragraph" w:styleId="stbilgi">
    <w:name w:val="header"/>
    <w:basedOn w:val="Normal"/>
    <w:link w:val="stbilgiChar"/>
    <w:unhideWhenUsed/>
    <w:rsid w:val="004C3531"/>
    <w:pPr>
      <w:tabs>
        <w:tab w:val="center" w:pos="4536"/>
        <w:tab w:val="right" w:pos="9072"/>
      </w:tabs>
    </w:pPr>
  </w:style>
  <w:style w:type="character" w:customStyle="1" w:styleId="stbilgiChar">
    <w:name w:val="Üstbilgi Char"/>
    <w:basedOn w:val="VarsaylanParagrafYazTipi"/>
    <w:link w:val="stbilgi"/>
    <w:rsid w:val="004C3531"/>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2018-10-19T07:01:00Z</dcterms:created>
  <dcterms:modified xsi:type="dcterms:W3CDTF">2018-10-19T07:02:00Z</dcterms:modified>
</cp:coreProperties>
</file>