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782" w:rsidRPr="00A77567" w:rsidRDefault="00555782" w:rsidP="00555782">
      <w:pPr>
        <w:jc w:val="center"/>
      </w:pPr>
      <w:r w:rsidRPr="00A77567">
        <w:t>İL GENEL MECLİSİ BAŞKANLIĞINA</w:t>
      </w:r>
    </w:p>
    <w:p w:rsidR="00555782" w:rsidRDefault="00555782" w:rsidP="00555782">
      <w:pPr>
        <w:jc w:val="center"/>
      </w:pPr>
      <w:r w:rsidRPr="00A77567">
        <w:t>(Plan ve Bütçe Komisyon Raporu)</w:t>
      </w:r>
    </w:p>
    <w:p w:rsidR="00555782" w:rsidRPr="00A77567" w:rsidRDefault="00555782" w:rsidP="00555782">
      <w:pPr>
        <w:jc w:val="center"/>
      </w:pPr>
    </w:p>
    <w:p w:rsidR="00555782" w:rsidRDefault="00555782" w:rsidP="00555782">
      <w:pPr>
        <w:jc w:val="both"/>
      </w:pPr>
      <w:r>
        <w:tab/>
        <w:t>İl Genel Meclisi Üyeleri tarafından yapılan köy gezileri ve Muhtarlıklarla yaptıkları görüşmelerde tespit ettiği ihtiyaçlar için, 5302 Sayılı yasa kapsamında verilen içme suyuyla ilgili önergeler, İl Genel Meclisinin Kasım Ayı Toplantısında Komisyonumuza havale edilmiştir. Komisyonumuz 29-30 Kasım 13-14-15 Aralık 2017 tarihlerinde toplanarak çalışmasını tamamlamıştır.</w:t>
      </w:r>
    </w:p>
    <w:p w:rsidR="00555782" w:rsidRDefault="00555782" w:rsidP="00555782">
      <w:pPr>
        <w:jc w:val="both"/>
      </w:pPr>
    </w:p>
    <w:p w:rsidR="00555782" w:rsidRDefault="00555782" w:rsidP="00555782">
      <w:pPr>
        <w:jc w:val="both"/>
      </w:pPr>
      <w:r>
        <w:tab/>
        <w:t xml:space="preserve">İl Genel Meclisi Üyeleri ve İl Özel İdaresi tarafından ihtiyaçlar kapsamında verilen önerge ve tekliflerdeki hizmetlerin yerine getirilmesi amacıyla Komisyon çalışmaları yapılmaktadır. Bu kapsamda olmak üzere İl Özel İdaresi görev ve sorumluluk alanında bulunan Keskin İlçesi </w:t>
      </w:r>
      <w:proofErr w:type="spellStart"/>
      <w:r>
        <w:t>Ceritmüminli</w:t>
      </w:r>
      <w:proofErr w:type="spellEnd"/>
      <w:r>
        <w:t xml:space="preserve"> Köyüne içme suyu deposu yapılması ve Sulakyurt İlçesi </w:t>
      </w:r>
      <w:proofErr w:type="spellStart"/>
      <w:r>
        <w:t>Kalekışla</w:t>
      </w:r>
      <w:proofErr w:type="spellEnd"/>
      <w:r>
        <w:t xml:space="preserve"> Köyü İçme suyu şebekesinin yenilerek sayaç toplama odası yapılması amacıyla verilen önergeler gereği, yerinde incelemeler yapılmış ve önergelerde teklif edilen çalışmalara ihtiyaç olduğu görülmüştür. </w:t>
      </w:r>
    </w:p>
    <w:p w:rsidR="00555782" w:rsidRDefault="00555782" w:rsidP="00555782">
      <w:pPr>
        <w:ind w:firstLine="708"/>
        <w:jc w:val="both"/>
      </w:pPr>
      <w:r>
        <w:t xml:space="preserve">Ancak; 2017 Yılının sonuna gelinmesi nedeniyle, bu hizmetlerin bu yıl içinde yapılma imkanının olmadığı, ayrıca Keskin İlçesi </w:t>
      </w:r>
      <w:proofErr w:type="spellStart"/>
      <w:r>
        <w:t>Ceritmüminli</w:t>
      </w:r>
      <w:proofErr w:type="spellEnd"/>
      <w:r>
        <w:t xml:space="preserve"> Köyüne içme suyu deposu yapılmasına ait teklifin, ödenek temin edilmesi halinde, 2018 yılında yapılacak planlamalara </w:t>
      </w:r>
      <w:proofErr w:type="gramStart"/>
      <w:r>
        <w:t>dahil</w:t>
      </w:r>
      <w:proofErr w:type="gramEnd"/>
      <w:r>
        <w:t xml:space="preserve"> edildiği görülmüş, Sulakyurt İlçesi </w:t>
      </w:r>
      <w:proofErr w:type="spellStart"/>
      <w:r>
        <w:t>Kalekışla</w:t>
      </w:r>
      <w:proofErr w:type="spellEnd"/>
      <w:r>
        <w:t xml:space="preserve"> Köyü içme suyuna ait teklif için 2018 yılında çalışma yapılmasının uygun olacağı kanaati hasıl olmuştur.</w:t>
      </w:r>
    </w:p>
    <w:p w:rsidR="00555782" w:rsidRDefault="00555782" w:rsidP="00555782">
      <w:pPr>
        <w:ind w:firstLine="708"/>
        <w:jc w:val="both"/>
      </w:pPr>
      <w:r>
        <w:t xml:space="preserve">İl Özel İdaresi sorumluluk alanında bulunan Keskin İlçesi </w:t>
      </w:r>
      <w:proofErr w:type="spellStart"/>
      <w:r>
        <w:t>Ceritmüminli</w:t>
      </w:r>
      <w:proofErr w:type="spellEnd"/>
      <w:r>
        <w:t xml:space="preserve"> Köyüne içme suyu deposu yapılmasına yönelik teklifin 2018 yılı planlamalarına </w:t>
      </w:r>
      <w:proofErr w:type="gramStart"/>
      <w:r>
        <w:t>dahil</w:t>
      </w:r>
      <w:proofErr w:type="gramEnd"/>
      <w:r>
        <w:t xml:space="preserve"> edildiğinden değerlendirmeye alınmamasına, Sulakyurt İlçesi </w:t>
      </w:r>
      <w:proofErr w:type="spellStart"/>
      <w:r>
        <w:t>Kalekışla</w:t>
      </w:r>
      <w:proofErr w:type="spellEnd"/>
      <w:r>
        <w:t xml:space="preserve"> Köyü İçme suyu sisteminin yenilenmesi ve sayaç odası yapılmak üzere, İl Özel İdaresi Teknik Elemanlarınca 2018 yılında yapılacak etüt çalışmalarına dahil edilerek ihtiyacın mali boyutunun çıkarılmasına Komisyonumuzca oybirliğiyle karar verildi.</w:t>
      </w:r>
    </w:p>
    <w:p w:rsidR="00555782" w:rsidRDefault="00555782" w:rsidP="00555782">
      <w:pPr>
        <w:ind w:firstLine="708"/>
        <w:jc w:val="both"/>
      </w:pPr>
      <w:r>
        <w:t>İl Genel Meclisinin takdirlerine arz olunur.</w:t>
      </w:r>
    </w:p>
    <w:p w:rsidR="00555782" w:rsidRPr="00A77567" w:rsidRDefault="00555782" w:rsidP="00555782">
      <w:pPr>
        <w:jc w:val="both"/>
      </w:pPr>
      <w:r>
        <w:tab/>
      </w:r>
    </w:p>
    <w:p w:rsidR="00555782" w:rsidRPr="00A77567" w:rsidRDefault="00555782" w:rsidP="00555782">
      <w:pPr>
        <w:jc w:val="center"/>
      </w:pPr>
    </w:p>
    <w:p w:rsidR="00555782" w:rsidRPr="00A77567" w:rsidRDefault="00555782" w:rsidP="00555782">
      <w:pPr>
        <w:jc w:val="both"/>
      </w:pPr>
      <w:r w:rsidRPr="00A77567">
        <w:tab/>
      </w:r>
    </w:p>
    <w:p w:rsidR="00555782" w:rsidRPr="00A77567" w:rsidRDefault="00555782" w:rsidP="00555782">
      <w:pPr>
        <w:jc w:val="center"/>
      </w:pPr>
      <w:r w:rsidRPr="00A77567">
        <w:t xml:space="preserve"> Yılmaz CEBECİ</w:t>
      </w:r>
      <w:r w:rsidRPr="00A77567">
        <w:tab/>
        <w:t xml:space="preserve"> </w:t>
      </w:r>
      <w:r>
        <w:t xml:space="preserve">    </w:t>
      </w:r>
      <w:r w:rsidRPr="00A77567">
        <w:t xml:space="preserve">  H. Ömer ÖRSDEMİR</w:t>
      </w:r>
      <w:r w:rsidRPr="00A77567">
        <w:tab/>
        <w:t xml:space="preserve">    </w:t>
      </w:r>
      <w:r>
        <w:t xml:space="preserve">     </w:t>
      </w:r>
      <w:r w:rsidRPr="00A77567">
        <w:t>Ferit OLUK</w:t>
      </w:r>
      <w:r w:rsidRPr="00A77567">
        <w:tab/>
        <w:t xml:space="preserve">          </w:t>
      </w:r>
      <w:r w:rsidRPr="00A77567">
        <w:t>Mustafa GÜNDÜZ</w:t>
      </w:r>
    </w:p>
    <w:p w:rsidR="00555782" w:rsidRPr="00A77567" w:rsidRDefault="00555782" w:rsidP="00555782">
      <w:r>
        <w:t xml:space="preserve">  </w:t>
      </w:r>
      <w:r w:rsidRPr="00A77567">
        <w:t>Komisyon Başkanı</w:t>
      </w:r>
      <w:r w:rsidRPr="00A77567">
        <w:tab/>
        <w:t xml:space="preserve">   </w:t>
      </w:r>
      <w:r>
        <w:t xml:space="preserve">     </w:t>
      </w:r>
      <w:r w:rsidRPr="00A77567">
        <w:t>Başkan Yardımcısı</w:t>
      </w:r>
      <w:r w:rsidRPr="00A77567">
        <w:tab/>
        <w:t xml:space="preserve">          </w:t>
      </w:r>
      <w:r>
        <w:t>Sözcü</w:t>
      </w:r>
      <w:r>
        <w:tab/>
      </w:r>
      <w:r>
        <w:tab/>
        <w:t xml:space="preserve">            </w:t>
      </w:r>
      <w:r w:rsidRPr="00A77567">
        <w:t xml:space="preserve">Üye                                  </w:t>
      </w:r>
    </w:p>
    <w:p w:rsidR="00555782" w:rsidRPr="00A77567" w:rsidRDefault="00555782" w:rsidP="00555782">
      <w:pPr>
        <w:jc w:val="center"/>
      </w:pPr>
    </w:p>
    <w:p w:rsidR="00555782" w:rsidRPr="00A77567" w:rsidRDefault="00555782" w:rsidP="00555782">
      <w:pPr>
        <w:jc w:val="center"/>
      </w:pPr>
    </w:p>
    <w:p w:rsidR="00555782" w:rsidRDefault="00555782" w:rsidP="00555782">
      <w:pPr>
        <w:jc w:val="center"/>
      </w:pPr>
    </w:p>
    <w:p w:rsidR="00555782" w:rsidRDefault="00555782" w:rsidP="00555782">
      <w:pPr>
        <w:jc w:val="center"/>
      </w:pPr>
    </w:p>
    <w:p w:rsidR="00555782" w:rsidRPr="00A77567" w:rsidRDefault="00555782" w:rsidP="00555782">
      <w:pPr>
        <w:jc w:val="center"/>
      </w:pPr>
    </w:p>
    <w:p w:rsidR="00555782" w:rsidRPr="00A77567" w:rsidRDefault="00555782" w:rsidP="00555782">
      <w:pPr>
        <w:jc w:val="center"/>
      </w:pPr>
    </w:p>
    <w:p w:rsidR="00555782" w:rsidRPr="00A77567" w:rsidRDefault="00555782" w:rsidP="00555782">
      <w:pPr>
        <w:jc w:val="center"/>
      </w:pPr>
    </w:p>
    <w:p w:rsidR="00555782" w:rsidRPr="00A77567" w:rsidRDefault="00555782" w:rsidP="00555782">
      <w:r w:rsidRPr="00A77567">
        <w:t xml:space="preserve">             Hasan ÇOBAN</w:t>
      </w:r>
      <w:r w:rsidRPr="00A77567">
        <w:tab/>
      </w:r>
      <w:r w:rsidRPr="00A77567">
        <w:tab/>
        <w:t xml:space="preserve">       Ahmet DEMİRBİLEK</w:t>
      </w:r>
      <w:r w:rsidRPr="00A77567">
        <w:tab/>
      </w:r>
      <w:r w:rsidRPr="00A77567">
        <w:tab/>
        <w:t xml:space="preserve">            Dağıstan BİLGİÇ</w:t>
      </w:r>
    </w:p>
    <w:p w:rsidR="00555782" w:rsidRPr="00A77567" w:rsidRDefault="00555782" w:rsidP="00555782">
      <w:r w:rsidRPr="00A77567">
        <w:t xml:space="preserve">                      Üye                                               </w:t>
      </w:r>
      <w:proofErr w:type="spellStart"/>
      <w:r w:rsidRPr="00A77567">
        <w:t>Üye</w:t>
      </w:r>
      <w:proofErr w:type="spellEnd"/>
      <w:r w:rsidRPr="00A77567">
        <w:t xml:space="preserve">                                                          </w:t>
      </w:r>
      <w:proofErr w:type="spellStart"/>
      <w:r w:rsidRPr="00A77567">
        <w:t>Üye</w:t>
      </w:r>
      <w:proofErr w:type="spellEnd"/>
      <w:r w:rsidRPr="00A77567">
        <w:t xml:space="preserve">                          </w:t>
      </w:r>
    </w:p>
    <w:p w:rsidR="00555782" w:rsidRPr="00A77567" w:rsidRDefault="00555782" w:rsidP="00555782">
      <w:pPr>
        <w:jc w:val="center"/>
      </w:pPr>
    </w:p>
    <w:p w:rsidR="00555782" w:rsidRPr="00A77567" w:rsidRDefault="00555782" w:rsidP="00555782">
      <w:pPr>
        <w:jc w:val="center"/>
      </w:pPr>
    </w:p>
    <w:p w:rsidR="00555782" w:rsidRPr="00A77567" w:rsidRDefault="00555782" w:rsidP="00555782">
      <w:pPr>
        <w:jc w:val="center"/>
      </w:pPr>
    </w:p>
    <w:p w:rsidR="00555782" w:rsidRPr="00A77567" w:rsidRDefault="00555782" w:rsidP="00555782">
      <w:pPr>
        <w:jc w:val="center"/>
      </w:pPr>
    </w:p>
    <w:p w:rsidR="00555782" w:rsidRPr="00A77567" w:rsidRDefault="00555782" w:rsidP="00555782">
      <w:pPr>
        <w:jc w:val="center"/>
      </w:pPr>
    </w:p>
    <w:p w:rsidR="00555782" w:rsidRPr="00A77567" w:rsidRDefault="00555782" w:rsidP="00555782">
      <w:pPr>
        <w:jc w:val="center"/>
      </w:pPr>
      <w:r w:rsidRPr="00A77567">
        <w:t>TASDİK OLUNUR</w:t>
      </w:r>
    </w:p>
    <w:p w:rsidR="00555782" w:rsidRDefault="00555782" w:rsidP="00555782">
      <w:pPr>
        <w:jc w:val="center"/>
      </w:pPr>
      <w:r>
        <w:t>15</w:t>
      </w:r>
      <w:r w:rsidRPr="00A77567">
        <w:t>.1</w:t>
      </w:r>
      <w:r>
        <w:t>2</w:t>
      </w:r>
      <w:r w:rsidRPr="00A77567">
        <w:t>.2017</w:t>
      </w:r>
    </w:p>
    <w:p w:rsidR="00555782" w:rsidRPr="00A77567" w:rsidRDefault="00555782" w:rsidP="00555782">
      <w:pPr>
        <w:jc w:val="center"/>
      </w:pPr>
      <w:bookmarkStart w:id="0" w:name="_GoBack"/>
      <w:bookmarkEnd w:id="0"/>
    </w:p>
    <w:p w:rsidR="00555782" w:rsidRPr="00A77567" w:rsidRDefault="00555782" w:rsidP="00555782">
      <w:pPr>
        <w:jc w:val="center"/>
      </w:pPr>
    </w:p>
    <w:p w:rsidR="00555782" w:rsidRPr="00A77567" w:rsidRDefault="00555782" w:rsidP="00555782">
      <w:pPr>
        <w:jc w:val="center"/>
      </w:pPr>
      <w:r w:rsidRPr="00A77567">
        <w:t>Murat ÇAYKARA</w:t>
      </w:r>
    </w:p>
    <w:p w:rsidR="00555782" w:rsidRPr="00A77567" w:rsidRDefault="00555782" w:rsidP="00555782">
      <w:pPr>
        <w:jc w:val="center"/>
      </w:pPr>
      <w:r w:rsidRPr="00A77567">
        <w:t>İl Genel Meclisi Başkanı</w:t>
      </w:r>
    </w:p>
    <w:p w:rsidR="00144BB4" w:rsidRDefault="00144BB4"/>
    <w:sectPr w:rsidR="00144BB4" w:rsidSect="00555782">
      <w:pgSz w:w="11906" w:h="16838"/>
      <w:pgMar w:top="56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F20"/>
    <w:rsid w:val="00144BB4"/>
    <w:rsid w:val="00555782"/>
    <w:rsid w:val="00F15F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7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7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2018-01-02T11:12:00Z</dcterms:created>
  <dcterms:modified xsi:type="dcterms:W3CDTF">2018-01-02T11:13:00Z</dcterms:modified>
</cp:coreProperties>
</file>