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21E" w:rsidRDefault="0009421E" w:rsidP="0009421E">
      <w:pPr>
        <w:jc w:val="center"/>
      </w:pPr>
      <w:r>
        <w:t>İL GENEL MECLİSİ BAŞKANLIĞINA</w:t>
      </w:r>
    </w:p>
    <w:p w:rsidR="0009421E" w:rsidRDefault="0009421E" w:rsidP="0009421E">
      <w:pPr>
        <w:jc w:val="center"/>
      </w:pPr>
      <w:r>
        <w:t>(İmar ve Bayındırlık Komisyonu Raporu)</w:t>
      </w:r>
    </w:p>
    <w:p w:rsidR="0009421E" w:rsidRDefault="0009421E" w:rsidP="0009421E">
      <w:pPr>
        <w:jc w:val="center"/>
      </w:pPr>
    </w:p>
    <w:p w:rsidR="0009421E" w:rsidRDefault="0009421E" w:rsidP="0009421E">
      <w:pPr>
        <w:jc w:val="both"/>
      </w:pPr>
      <w:r>
        <w:tab/>
        <w:t>İl Özel İdaresi görev ve sorumluluk alanında bulunan hizmetlerin yürütülmesi idarenin teklifi veya İl Özel İdare yasası kapsamında İl Genel Meclisi Üyeleri tarafından verilen önergelerle gündeme getirilerek karara bağlanmaktadır. Bu kapsamda verilen kilit parke yapımına ait önergeler Komisyonumuza havale edilmiş, Komisyonumuz 6-7-8-11-12 Aralık 2017 tarihleri arasında 5 gün toplanarak çalışmasını tamamlamıştır.</w:t>
      </w:r>
    </w:p>
    <w:p w:rsidR="0009421E" w:rsidRDefault="0009421E" w:rsidP="0009421E">
      <w:pPr>
        <w:jc w:val="both"/>
      </w:pPr>
    </w:p>
    <w:p w:rsidR="0009421E" w:rsidRDefault="0009421E" w:rsidP="0009421E">
      <w:pPr>
        <w:jc w:val="both"/>
      </w:pPr>
      <w:r>
        <w:tab/>
        <w:t xml:space="preserve">İl Özel İdaresi sorumluluk alanında bulunan Sulakyurt İlçesi Güzelyurt Köyü Şehit Mezarlığına ulaşımı sağlayan iki sokağın ve </w:t>
      </w:r>
      <w:proofErr w:type="spellStart"/>
      <w:r>
        <w:t>Yeşilyazı</w:t>
      </w:r>
      <w:proofErr w:type="spellEnd"/>
      <w:r>
        <w:t xml:space="preserve"> Köyüne ait tarihi Şeyh-</w:t>
      </w:r>
      <w:proofErr w:type="spellStart"/>
      <w:r>
        <w:t>Şami</w:t>
      </w:r>
      <w:proofErr w:type="spellEnd"/>
      <w:r>
        <w:t xml:space="preserve"> camisine giden yolun kilit parke yapılması hususu İl Genel Meclisi gündemine getirilmiş, yasalar kapsamında Komisyonumuza havale edilen konularla ilgili olarak adı geçen köylerimizde incelemeler yapılmıştır. Yapılan çalışmada her iki köyde kilit parke yapımının ulaşım ve çevre açısından uygun olacağı, ancak 2017 yılının sonuna gelinmesi nedeniyle, bütçe </w:t>
      </w:r>
      <w:proofErr w:type="gramStart"/>
      <w:r>
        <w:t>imkanlarının</w:t>
      </w:r>
      <w:proofErr w:type="gramEnd"/>
      <w:r>
        <w:t xml:space="preserve"> yetersiz olması ve bu hizmetin yerine getirilmesi için yeterli zamanın bulunmamasından kaynaklı olarak tekliflerin 2018 yılı programları kapsamında değerlendirilmesinin uygun olacağı anlaşılmıştır. </w:t>
      </w:r>
    </w:p>
    <w:p w:rsidR="0009421E" w:rsidRDefault="0009421E" w:rsidP="0009421E">
      <w:pPr>
        <w:jc w:val="both"/>
      </w:pPr>
      <w:r>
        <w:tab/>
        <w:t xml:space="preserve">İlimiz Sulakyurt İlçesi Güzelyurt Köyünde Şehit Mezarlığına ulaşımı sağlayan iki sokağın ve </w:t>
      </w:r>
      <w:proofErr w:type="spellStart"/>
      <w:r>
        <w:t>Yeşilyazı</w:t>
      </w:r>
      <w:proofErr w:type="spellEnd"/>
      <w:r>
        <w:t xml:space="preserve"> Köyünde Şeyh-</w:t>
      </w:r>
      <w:proofErr w:type="spellStart"/>
      <w:r>
        <w:t>Şami</w:t>
      </w:r>
      <w:proofErr w:type="spellEnd"/>
      <w:r>
        <w:t xml:space="preserve"> Camisine giden yolun kilit parke yapılmasına ait tekliflerin, daha önce karara bağlanan, 2018 Yılında ödenek temin edilmesi durumunda yapılması planlanan, çalışma ve hizmetler kapsamında değerlendirilmesinin uygun olacağına Komisyonumuzca oybirliğiyle karar verildi.</w:t>
      </w:r>
    </w:p>
    <w:p w:rsidR="0009421E" w:rsidRDefault="0009421E" w:rsidP="0009421E">
      <w:pPr>
        <w:jc w:val="both"/>
      </w:pPr>
      <w:r>
        <w:tab/>
        <w:t xml:space="preserve">İl Genel Meclisinin takdirlerine arz olunur. </w:t>
      </w:r>
    </w:p>
    <w:p w:rsidR="0009421E" w:rsidRDefault="0009421E" w:rsidP="0009421E">
      <w:pPr>
        <w:jc w:val="center"/>
      </w:pPr>
    </w:p>
    <w:p w:rsidR="0009421E" w:rsidRPr="0009421E" w:rsidRDefault="0009421E" w:rsidP="0009421E">
      <w:pPr>
        <w:jc w:val="center"/>
      </w:pPr>
    </w:p>
    <w:p w:rsidR="0009421E" w:rsidRPr="0009421E" w:rsidRDefault="0009421E" w:rsidP="0009421E">
      <w:pPr>
        <w:jc w:val="center"/>
      </w:pPr>
    </w:p>
    <w:tbl>
      <w:tblPr>
        <w:tblW w:w="0" w:type="auto"/>
        <w:tblLook w:val="01E0" w:firstRow="1" w:lastRow="1" w:firstColumn="1" w:lastColumn="1" w:noHBand="0" w:noVBand="0"/>
      </w:tblPr>
      <w:tblGrid>
        <w:gridCol w:w="3259"/>
        <w:gridCol w:w="3259"/>
        <w:gridCol w:w="3260"/>
      </w:tblGrid>
      <w:tr w:rsidR="0009421E" w:rsidRPr="0009421E" w:rsidTr="00A12E8E">
        <w:tc>
          <w:tcPr>
            <w:tcW w:w="3259" w:type="dxa"/>
          </w:tcPr>
          <w:p w:rsidR="0009421E" w:rsidRPr="0009421E" w:rsidRDefault="0009421E" w:rsidP="00A12E8E">
            <w:pPr>
              <w:pStyle w:val="DzMetin"/>
              <w:spacing w:before="0" w:beforeAutospacing="0" w:after="0" w:afterAutospacing="0" w:line="240" w:lineRule="atLeast"/>
              <w:jc w:val="center"/>
              <w:rPr>
                <w:rFonts w:ascii="Times New Roman" w:hAnsi="Times New Roman" w:cs="Times New Roman"/>
                <w:sz w:val="24"/>
              </w:rPr>
            </w:pPr>
            <w:r w:rsidRPr="0009421E">
              <w:rPr>
                <w:rFonts w:ascii="Times New Roman" w:hAnsi="Times New Roman" w:cs="Times New Roman"/>
                <w:sz w:val="24"/>
              </w:rPr>
              <w:t>KOMİSYON BAŞKANI</w:t>
            </w:r>
          </w:p>
          <w:p w:rsidR="0009421E" w:rsidRPr="0009421E" w:rsidRDefault="0009421E" w:rsidP="00A12E8E">
            <w:pPr>
              <w:pStyle w:val="DzMetin"/>
              <w:spacing w:before="0" w:beforeAutospacing="0" w:after="0" w:afterAutospacing="0" w:line="240" w:lineRule="atLeast"/>
              <w:jc w:val="center"/>
              <w:rPr>
                <w:rFonts w:ascii="Times New Roman" w:hAnsi="Times New Roman" w:cs="Times New Roman"/>
                <w:sz w:val="24"/>
              </w:rPr>
            </w:pPr>
          </w:p>
          <w:p w:rsidR="0009421E" w:rsidRPr="0009421E" w:rsidRDefault="0009421E" w:rsidP="00A12E8E">
            <w:pPr>
              <w:pStyle w:val="DzMetin"/>
              <w:spacing w:before="0" w:beforeAutospacing="0" w:after="0" w:afterAutospacing="0" w:line="240" w:lineRule="atLeast"/>
              <w:jc w:val="center"/>
              <w:rPr>
                <w:rFonts w:ascii="Times New Roman" w:hAnsi="Times New Roman" w:cs="Times New Roman"/>
                <w:sz w:val="24"/>
              </w:rPr>
            </w:pPr>
            <w:r w:rsidRPr="0009421E">
              <w:rPr>
                <w:rFonts w:ascii="Times New Roman" w:hAnsi="Times New Roman" w:cs="Times New Roman"/>
                <w:sz w:val="24"/>
              </w:rPr>
              <w:t>Mehmet ERDEMİR</w:t>
            </w:r>
          </w:p>
        </w:tc>
        <w:tc>
          <w:tcPr>
            <w:tcW w:w="3259" w:type="dxa"/>
          </w:tcPr>
          <w:p w:rsidR="0009421E" w:rsidRPr="0009421E" w:rsidRDefault="0009421E" w:rsidP="00A12E8E">
            <w:pPr>
              <w:pStyle w:val="DzMetin"/>
              <w:spacing w:before="0" w:beforeAutospacing="0" w:after="0" w:afterAutospacing="0" w:line="240" w:lineRule="atLeast"/>
              <w:jc w:val="center"/>
              <w:rPr>
                <w:rFonts w:ascii="Times New Roman" w:hAnsi="Times New Roman" w:cs="Times New Roman"/>
                <w:sz w:val="24"/>
              </w:rPr>
            </w:pPr>
            <w:r w:rsidRPr="0009421E">
              <w:rPr>
                <w:rFonts w:ascii="Times New Roman" w:hAnsi="Times New Roman" w:cs="Times New Roman"/>
                <w:sz w:val="24"/>
              </w:rPr>
              <w:t>BAŞKAN VEKİLİ</w:t>
            </w:r>
          </w:p>
          <w:p w:rsidR="0009421E" w:rsidRPr="0009421E" w:rsidRDefault="0009421E" w:rsidP="00A12E8E">
            <w:pPr>
              <w:pStyle w:val="DzMetin"/>
              <w:spacing w:before="0" w:beforeAutospacing="0" w:after="0" w:afterAutospacing="0" w:line="240" w:lineRule="atLeast"/>
              <w:jc w:val="center"/>
              <w:rPr>
                <w:rFonts w:ascii="Times New Roman" w:hAnsi="Times New Roman" w:cs="Times New Roman"/>
                <w:sz w:val="24"/>
              </w:rPr>
            </w:pPr>
          </w:p>
          <w:p w:rsidR="0009421E" w:rsidRPr="0009421E" w:rsidRDefault="0009421E" w:rsidP="00A12E8E">
            <w:pPr>
              <w:pStyle w:val="DzMetin"/>
              <w:spacing w:before="0" w:beforeAutospacing="0" w:after="0" w:afterAutospacing="0" w:line="240" w:lineRule="atLeast"/>
              <w:jc w:val="center"/>
              <w:rPr>
                <w:rFonts w:ascii="Times New Roman" w:hAnsi="Times New Roman" w:cs="Times New Roman"/>
                <w:sz w:val="24"/>
              </w:rPr>
            </w:pPr>
            <w:r w:rsidRPr="0009421E">
              <w:rPr>
                <w:rFonts w:ascii="Times New Roman" w:hAnsi="Times New Roman" w:cs="Times New Roman"/>
                <w:sz w:val="24"/>
              </w:rPr>
              <w:t>Hasan KESKİN</w:t>
            </w:r>
          </w:p>
          <w:p w:rsidR="0009421E" w:rsidRPr="0009421E" w:rsidRDefault="0009421E" w:rsidP="00A12E8E">
            <w:pPr>
              <w:pStyle w:val="DzMetin"/>
              <w:spacing w:before="0" w:beforeAutospacing="0" w:after="0" w:afterAutospacing="0" w:line="240" w:lineRule="atLeast"/>
              <w:jc w:val="center"/>
              <w:rPr>
                <w:rFonts w:ascii="Times New Roman" w:hAnsi="Times New Roman" w:cs="Times New Roman"/>
                <w:sz w:val="24"/>
              </w:rPr>
            </w:pPr>
          </w:p>
        </w:tc>
        <w:tc>
          <w:tcPr>
            <w:tcW w:w="3260" w:type="dxa"/>
          </w:tcPr>
          <w:p w:rsidR="0009421E" w:rsidRPr="0009421E" w:rsidRDefault="0009421E" w:rsidP="00A12E8E">
            <w:pPr>
              <w:pStyle w:val="DzMetin"/>
              <w:spacing w:before="0" w:beforeAutospacing="0" w:after="0" w:afterAutospacing="0" w:line="240" w:lineRule="atLeast"/>
              <w:jc w:val="center"/>
              <w:rPr>
                <w:rFonts w:ascii="Times New Roman" w:hAnsi="Times New Roman" w:cs="Times New Roman"/>
                <w:sz w:val="24"/>
              </w:rPr>
            </w:pPr>
            <w:r w:rsidRPr="0009421E">
              <w:rPr>
                <w:rFonts w:ascii="Times New Roman" w:hAnsi="Times New Roman" w:cs="Times New Roman"/>
                <w:sz w:val="24"/>
              </w:rPr>
              <w:t>SÖZCÜ</w:t>
            </w:r>
          </w:p>
          <w:p w:rsidR="0009421E" w:rsidRPr="0009421E" w:rsidRDefault="0009421E" w:rsidP="00A12E8E">
            <w:pPr>
              <w:pStyle w:val="DzMetin"/>
              <w:spacing w:before="0" w:beforeAutospacing="0" w:after="0" w:afterAutospacing="0" w:line="240" w:lineRule="atLeast"/>
              <w:jc w:val="center"/>
              <w:rPr>
                <w:rFonts w:ascii="Times New Roman" w:hAnsi="Times New Roman" w:cs="Times New Roman"/>
                <w:sz w:val="24"/>
              </w:rPr>
            </w:pPr>
          </w:p>
          <w:p w:rsidR="0009421E" w:rsidRPr="0009421E" w:rsidRDefault="0009421E" w:rsidP="00A12E8E">
            <w:pPr>
              <w:pStyle w:val="DzMetin"/>
              <w:spacing w:before="0" w:beforeAutospacing="0" w:after="0" w:afterAutospacing="0" w:line="240" w:lineRule="atLeast"/>
              <w:jc w:val="center"/>
              <w:rPr>
                <w:rFonts w:ascii="Times New Roman" w:hAnsi="Times New Roman" w:cs="Times New Roman"/>
                <w:sz w:val="24"/>
              </w:rPr>
            </w:pPr>
            <w:r w:rsidRPr="0009421E">
              <w:rPr>
                <w:rFonts w:ascii="Times New Roman" w:hAnsi="Times New Roman" w:cs="Times New Roman"/>
                <w:sz w:val="24"/>
              </w:rPr>
              <w:t xml:space="preserve">Hayrettin AKYÜZ  </w:t>
            </w:r>
          </w:p>
        </w:tc>
      </w:tr>
    </w:tbl>
    <w:p w:rsidR="0009421E" w:rsidRPr="0009421E" w:rsidRDefault="0009421E" w:rsidP="0009421E">
      <w:pPr>
        <w:pStyle w:val="DzMetin"/>
        <w:spacing w:before="0" w:beforeAutospacing="0" w:after="0" w:afterAutospacing="0" w:line="240" w:lineRule="atLeast"/>
        <w:jc w:val="both"/>
        <w:rPr>
          <w:rFonts w:ascii="Times New Roman" w:hAnsi="Times New Roman" w:cs="Times New Roman"/>
          <w:sz w:val="24"/>
        </w:rPr>
      </w:pPr>
    </w:p>
    <w:p w:rsidR="0009421E" w:rsidRPr="0009421E" w:rsidRDefault="0009421E" w:rsidP="0009421E">
      <w:pPr>
        <w:pStyle w:val="DzMetin"/>
        <w:spacing w:before="0" w:beforeAutospacing="0" w:after="0" w:afterAutospacing="0" w:line="240" w:lineRule="atLeast"/>
        <w:jc w:val="both"/>
        <w:rPr>
          <w:rFonts w:ascii="Times New Roman" w:hAnsi="Times New Roman" w:cs="Times New Roman"/>
          <w:sz w:val="24"/>
        </w:rPr>
      </w:pPr>
    </w:p>
    <w:p w:rsidR="0009421E" w:rsidRPr="0009421E" w:rsidRDefault="0009421E" w:rsidP="0009421E">
      <w:pPr>
        <w:pStyle w:val="DzMetin"/>
        <w:spacing w:before="0" w:beforeAutospacing="0" w:after="0" w:afterAutospacing="0" w:line="240" w:lineRule="atLeast"/>
        <w:jc w:val="both"/>
        <w:rPr>
          <w:rFonts w:ascii="Times New Roman" w:hAnsi="Times New Roman" w:cs="Times New Roman"/>
          <w:sz w:val="24"/>
        </w:rPr>
      </w:pPr>
    </w:p>
    <w:p w:rsidR="0009421E" w:rsidRPr="0009421E" w:rsidRDefault="0009421E" w:rsidP="0009421E">
      <w:pPr>
        <w:pStyle w:val="DzMetin"/>
        <w:spacing w:before="0" w:beforeAutospacing="0" w:after="0" w:afterAutospacing="0" w:line="240" w:lineRule="atLeast"/>
        <w:jc w:val="both"/>
        <w:rPr>
          <w:rFonts w:ascii="Times New Roman" w:hAnsi="Times New Roman" w:cs="Times New Roman"/>
          <w:sz w:val="24"/>
        </w:rPr>
      </w:pPr>
    </w:p>
    <w:tbl>
      <w:tblPr>
        <w:tblW w:w="0" w:type="auto"/>
        <w:tblInd w:w="-459" w:type="dxa"/>
        <w:tblLook w:val="01E0" w:firstRow="1" w:lastRow="1" w:firstColumn="1" w:lastColumn="1" w:noHBand="0" w:noVBand="0"/>
      </w:tblPr>
      <w:tblGrid>
        <w:gridCol w:w="2268"/>
        <w:gridCol w:w="2340"/>
        <w:gridCol w:w="2700"/>
        <w:gridCol w:w="2898"/>
      </w:tblGrid>
      <w:tr w:rsidR="0009421E" w:rsidRPr="0009421E" w:rsidTr="00A12E8E">
        <w:tc>
          <w:tcPr>
            <w:tcW w:w="2268" w:type="dxa"/>
          </w:tcPr>
          <w:p w:rsidR="0009421E" w:rsidRPr="0009421E" w:rsidRDefault="0009421E" w:rsidP="00A12E8E">
            <w:pPr>
              <w:pStyle w:val="DzMetin"/>
              <w:spacing w:before="0" w:beforeAutospacing="0" w:after="0" w:afterAutospacing="0" w:line="240" w:lineRule="atLeast"/>
              <w:ind w:left="-567" w:firstLine="567"/>
              <w:jc w:val="center"/>
              <w:rPr>
                <w:rFonts w:ascii="Times New Roman" w:hAnsi="Times New Roman" w:cs="Times New Roman"/>
                <w:sz w:val="24"/>
              </w:rPr>
            </w:pPr>
            <w:r w:rsidRPr="0009421E">
              <w:rPr>
                <w:rFonts w:ascii="Times New Roman" w:hAnsi="Times New Roman" w:cs="Times New Roman"/>
                <w:sz w:val="24"/>
                <w:u w:val="single"/>
              </w:rPr>
              <w:t>ÜYE</w:t>
            </w:r>
          </w:p>
          <w:p w:rsidR="0009421E" w:rsidRPr="0009421E" w:rsidRDefault="0009421E" w:rsidP="00A12E8E">
            <w:pPr>
              <w:pStyle w:val="DzMetin"/>
              <w:spacing w:before="0" w:beforeAutospacing="0" w:after="0" w:afterAutospacing="0" w:line="240" w:lineRule="atLeast"/>
              <w:jc w:val="center"/>
              <w:rPr>
                <w:rFonts w:ascii="Times New Roman" w:hAnsi="Times New Roman" w:cs="Times New Roman"/>
                <w:sz w:val="24"/>
              </w:rPr>
            </w:pPr>
          </w:p>
          <w:p w:rsidR="0009421E" w:rsidRPr="0009421E" w:rsidRDefault="0009421E" w:rsidP="00A12E8E">
            <w:pPr>
              <w:pStyle w:val="DzMetin"/>
              <w:spacing w:before="0" w:beforeAutospacing="0" w:after="0" w:afterAutospacing="0" w:line="240" w:lineRule="atLeast"/>
              <w:jc w:val="center"/>
              <w:rPr>
                <w:rFonts w:ascii="Times New Roman" w:hAnsi="Times New Roman" w:cs="Times New Roman"/>
                <w:sz w:val="24"/>
              </w:rPr>
            </w:pPr>
            <w:r w:rsidRPr="0009421E">
              <w:rPr>
                <w:rFonts w:ascii="Times New Roman" w:hAnsi="Times New Roman" w:cs="Times New Roman"/>
                <w:sz w:val="24"/>
              </w:rPr>
              <w:t>Murat ÇAYKARA</w:t>
            </w:r>
          </w:p>
          <w:p w:rsidR="0009421E" w:rsidRPr="0009421E" w:rsidRDefault="0009421E" w:rsidP="00A12E8E">
            <w:pPr>
              <w:pStyle w:val="DzMetin"/>
              <w:spacing w:before="0" w:beforeAutospacing="0" w:after="0" w:afterAutospacing="0" w:line="240" w:lineRule="atLeast"/>
              <w:jc w:val="center"/>
              <w:rPr>
                <w:rFonts w:ascii="Times New Roman" w:hAnsi="Times New Roman" w:cs="Times New Roman"/>
                <w:sz w:val="24"/>
              </w:rPr>
            </w:pPr>
          </w:p>
        </w:tc>
        <w:tc>
          <w:tcPr>
            <w:tcW w:w="2340" w:type="dxa"/>
          </w:tcPr>
          <w:p w:rsidR="0009421E" w:rsidRPr="0009421E" w:rsidRDefault="0009421E" w:rsidP="00A12E8E">
            <w:pPr>
              <w:pStyle w:val="DzMetin"/>
              <w:spacing w:before="0" w:beforeAutospacing="0" w:after="0" w:afterAutospacing="0" w:line="240" w:lineRule="atLeast"/>
              <w:jc w:val="center"/>
              <w:rPr>
                <w:rFonts w:ascii="Times New Roman" w:hAnsi="Times New Roman" w:cs="Times New Roman"/>
                <w:sz w:val="24"/>
              </w:rPr>
            </w:pPr>
            <w:r w:rsidRPr="0009421E">
              <w:rPr>
                <w:rFonts w:ascii="Times New Roman" w:hAnsi="Times New Roman" w:cs="Times New Roman"/>
                <w:sz w:val="24"/>
                <w:u w:val="single"/>
              </w:rPr>
              <w:t>ÜYE</w:t>
            </w:r>
          </w:p>
          <w:p w:rsidR="0009421E" w:rsidRPr="0009421E" w:rsidRDefault="0009421E" w:rsidP="00A12E8E">
            <w:pPr>
              <w:pStyle w:val="DzMetin"/>
              <w:spacing w:before="0" w:beforeAutospacing="0" w:after="0" w:afterAutospacing="0" w:line="240" w:lineRule="atLeast"/>
              <w:jc w:val="center"/>
              <w:rPr>
                <w:rFonts w:ascii="Times New Roman" w:hAnsi="Times New Roman" w:cs="Times New Roman"/>
                <w:sz w:val="24"/>
              </w:rPr>
            </w:pPr>
          </w:p>
          <w:p w:rsidR="0009421E" w:rsidRPr="0009421E" w:rsidRDefault="0009421E" w:rsidP="00A12E8E">
            <w:pPr>
              <w:pStyle w:val="DzMetin"/>
              <w:spacing w:before="0" w:beforeAutospacing="0" w:after="0" w:afterAutospacing="0" w:line="240" w:lineRule="atLeast"/>
              <w:jc w:val="center"/>
              <w:rPr>
                <w:rFonts w:ascii="Times New Roman" w:hAnsi="Times New Roman" w:cs="Times New Roman"/>
                <w:sz w:val="24"/>
              </w:rPr>
            </w:pPr>
            <w:r w:rsidRPr="0009421E">
              <w:rPr>
                <w:rFonts w:ascii="Times New Roman" w:hAnsi="Times New Roman" w:cs="Times New Roman"/>
                <w:sz w:val="24"/>
              </w:rPr>
              <w:t xml:space="preserve">Ahmet ZEYBEKOĞLU </w:t>
            </w:r>
          </w:p>
        </w:tc>
        <w:tc>
          <w:tcPr>
            <w:tcW w:w="2700" w:type="dxa"/>
          </w:tcPr>
          <w:p w:rsidR="0009421E" w:rsidRPr="0009421E" w:rsidRDefault="0009421E" w:rsidP="00A12E8E">
            <w:pPr>
              <w:pStyle w:val="DzMetin"/>
              <w:spacing w:before="0" w:beforeAutospacing="0" w:after="0" w:afterAutospacing="0" w:line="240" w:lineRule="atLeast"/>
              <w:jc w:val="center"/>
              <w:rPr>
                <w:rFonts w:ascii="Times New Roman" w:hAnsi="Times New Roman" w:cs="Times New Roman"/>
                <w:sz w:val="24"/>
              </w:rPr>
            </w:pPr>
            <w:r w:rsidRPr="0009421E">
              <w:rPr>
                <w:rFonts w:ascii="Times New Roman" w:hAnsi="Times New Roman" w:cs="Times New Roman"/>
                <w:sz w:val="24"/>
                <w:u w:val="single"/>
              </w:rPr>
              <w:t>ÜYE</w:t>
            </w:r>
          </w:p>
          <w:p w:rsidR="0009421E" w:rsidRPr="0009421E" w:rsidRDefault="0009421E" w:rsidP="00A12E8E">
            <w:pPr>
              <w:pStyle w:val="DzMetin"/>
              <w:spacing w:before="0" w:beforeAutospacing="0" w:after="0" w:afterAutospacing="0" w:line="240" w:lineRule="atLeast"/>
              <w:jc w:val="center"/>
              <w:rPr>
                <w:rFonts w:ascii="Times New Roman" w:hAnsi="Times New Roman" w:cs="Times New Roman"/>
                <w:sz w:val="24"/>
              </w:rPr>
            </w:pPr>
          </w:p>
          <w:p w:rsidR="0009421E" w:rsidRPr="0009421E" w:rsidRDefault="0009421E" w:rsidP="00A12E8E">
            <w:pPr>
              <w:pStyle w:val="DzMetin"/>
              <w:spacing w:before="0" w:beforeAutospacing="0" w:after="0" w:afterAutospacing="0" w:line="240" w:lineRule="atLeast"/>
              <w:jc w:val="center"/>
              <w:rPr>
                <w:rFonts w:ascii="Times New Roman" w:hAnsi="Times New Roman" w:cs="Times New Roman"/>
                <w:sz w:val="24"/>
              </w:rPr>
            </w:pPr>
            <w:r w:rsidRPr="0009421E">
              <w:rPr>
                <w:rFonts w:ascii="Times New Roman" w:hAnsi="Times New Roman" w:cs="Times New Roman"/>
                <w:sz w:val="24"/>
              </w:rPr>
              <w:t xml:space="preserve">Ramazan TÜRKDOĞAN </w:t>
            </w:r>
          </w:p>
        </w:tc>
        <w:tc>
          <w:tcPr>
            <w:tcW w:w="2898" w:type="dxa"/>
          </w:tcPr>
          <w:p w:rsidR="0009421E" w:rsidRPr="0009421E" w:rsidRDefault="0009421E" w:rsidP="00A12E8E">
            <w:pPr>
              <w:pStyle w:val="DzMetin"/>
              <w:spacing w:before="0" w:beforeAutospacing="0" w:after="0" w:afterAutospacing="0" w:line="240" w:lineRule="atLeast"/>
              <w:jc w:val="center"/>
              <w:rPr>
                <w:rFonts w:ascii="Times New Roman" w:hAnsi="Times New Roman" w:cs="Times New Roman"/>
                <w:sz w:val="24"/>
              </w:rPr>
            </w:pPr>
            <w:r w:rsidRPr="0009421E">
              <w:rPr>
                <w:rFonts w:ascii="Times New Roman" w:hAnsi="Times New Roman" w:cs="Times New Roman"/>
                <w:sz w:val="24"/>
                <w:u w:val="single"/>
              </w:rPr>
              <w:t>ÜYE</w:t>
            </w:r>
          </w:p>
          <w:p w:rsidR="0009421E" w:rsidRPr="0009421E" w:rsidRDefault="0009421E" w:rsidP="00A12E8E">
            <w:pPr>
              <w:pStyle w:val="DzMetin"/>
              <w:spacing w:before="0" w:beforeAutospacing="0" w:after="0" w:afterAutospacing="0" w:line="240" w:lineRule="atLeast"/>
              <w:jc w:val="center"/>
              <w:rPr>
                <w:rFonts w:ascii="Times New Roman" w:hAnsi="Times New Roman" w:cs="Times New Roman"/>
                <w:sz w:val="24"/>
              </w:rPr>
            </w:pPr>
          </w:p>
          <w:p w:rsidR="0009421E" w:rsidRPr="0009421E" w:rsidRDefault="0009421E" w:rsidP="00A12E8E">
            <w:pPr>
              <w:pStyle w:val="DzMetin"/>
              <w:spacing w:before="0" w:beforeAutospacing="0" w:after="0" w:afterAutospacing="0" w:line="240" w:lineRule="atLeast"/>
              <w:jc w:val="center"/>
              <w:rPr>
                <w:rFonts w:ascii="Times New Roman" w:hAnsi="Times New Roman" w:cs="Times New Roman"/>
                <w:sz w:val="24"/>
              </w:rPr>
            </w:pPr>
            <w:r w:rsidRPr="0009421E">
              <w:rPr>
                <w:rFonts w:ascii="Times New Roman" w:hAnsi="Times New Roman" w:cs="Times New Roman"/>
                <w:sz w:val="24"/>
              </w:rPr>
              <w:t>İsmail Dursun KUZUCU</w:t>
            </w:r>
          </w:p>
        </w:tc>
      </w:tr>
    </w:tbl>
    <w:p w:rsidR="0009421E" w:rsidRPr="0009421E" w:rsidRDefault="0009421E" w:rsidP="0009421E">
      <w:pPr>
        <w:pStyle w:val="DzMetin"/>
        <w:spacing w:before="0" w:beforeAutospacing="0" w:after="0" w:afterAutospacing="0" w:line="240" w:lineRule="atLeast"/>
        <w:jc w:val="both"/>
        <w:rPr>
          <w:rFonts w:ascii="Times New Roman" w:hAnsi="Times New Roman" w:cs="Times New Roman"/>
          <w:sz w:val="24"/>
        </w:rPr>
      </w:pPr>
    </w:p>
    <w:p w:rsidR="0009421E" w:rsidRDefault="0009421E" w:rsidP="0009421E">
      <w:pPr>
        <w:pStyle w:val="DzMetin"/>
        <w:spacing w:before="0" w:beforeAutospacing="0" w:after="0" w:afterAutospacing="0" w:line="240" w:lineRule="atLeast"/>
        <w:jc w:val="both"/>
      </w:pPr>
    </w:p>
    <w:p w:rsidR="0009421E" w:rsidRDefault="0009421E" w:rsidP="0009421E">
      <w:pPr>
        <w:pStyle w:val="DzMetin"/>
        <w:spacing w:before="0" w:beforeAutospacing="0" w:after="0" w:afterAutospacing="0" w:line="240" w:lineRule="atLeast"/>
        <w:jc w:val="both"/>
      </w:pPr>
    </w:p>
    <w:p w:rsidR="0009421E" w:rsidRDefault="0009421E" w:rsidP="0009421E">
      <w:pPr>
        <w:pStyle w:val="DzMetin"/>
        <w:spacing w:before="0" w:beforeAutospacing="0" w:after="0" w:afterAutospacing="0" w:line="240" w:lineRule="atLeast"/>
        <w:jc w:val="both"/>
      </w:pPr>
    </w:p>
    <w:p w:rsidR="0009421E" w:rsidRDefault="0009421E" w:rsidP="0009421E">
      <w:pPr>
        <w:pStyle w:val="DzMetin"/>
        <w:spacing w:before="0" w:beforeAutospacing="0" w:after="0" w:afterAutospacing="0" w:line="240" w:lineRule="atLeast"/>
        <w:jc w:val="both"/>
      </w:pPr>
    </w:p>
    <w:p w:rsidR="0009421E" w:rsidRDefault="0009421E" w:rsidP="0009421E">
      <w:pPr>
        <w:pStyle w:val="DzMetin"/>
        <w:spacing w:before="0" w:beforeAutospacing="0" w:after="0" w:afterAutospacing="0" w:line="240" w:lineRule="atLeast"/>
        <w:jc w:val="both"/>
      </w:pPr>
      <w:bookmarkStart w:id="0" w:name="_GoBack"/>
      <w:bookmarkEnd w:id="0"/>
    </w:p>
    <w:p w:rsidR="0009421E" w:rsidRDefault="0009421E" w:rsidP="0009421E">
      <w:pPr>
        <w:jc w:val="center"/>
      </w:pPr>
      <w:r>
        <w:t>TASDİK OLUNUR</w:t>
      </w:r>
    </w:p>
    <w:p w:rsidR="0009421E" w:rsidRDefault="0009421E" w:rsidP="0009421E">
      <w:pPr>
        <w:jc w:val="center"/>
      </w:pPr>
      <w:r>
        <w:t>12.12.2017</w:t>
      </w:r>
    </w:p>
    <w:p w:rsidR="0009421E" w:rsidRDefault="0009421E" w:rsidP="0009421E">
      <w:pPr>
        <w:jc w:val="center"/>
      </w:pPr>
    </w:p>
    <w:p w:rsidR="0009421E" w:rsidRDefault="0009421E" w:rsidP="0009421E">
      <w:pPr>
        <w:jc w:val="center"/>
      </w:pPr>
      <w:r>
        <w:t>Murat ÇAYKARA</w:t>
      </w:r>
    </w:p>
    <w:p w:rsidR="0009421E" w:rsidRDefault="0009421E" w:rsidP="0009421E">
      <w:pPr>
        <w:jc w:val="center"/>
      </w:pPr>
      <w:r>
        <w:t>İl Genel Meclisi Başkanı</w:t>
      </w:r>
    </w:p>
    <w:p w:rsidR="00667017" w:rsidRDefault="00667017"/>
    <w:sectPr w:rsidR="00667017" w:rsidSect="0009421E">
      <w:pgSz w:w="11906" w:h="16838"/>
      <w:pgMar w:top="709"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0FA"/>
    <w:rsid w:val="0009421E"/>
    <w:rsid w:val="005F30FA"/>
    <w:rsid w:val="006670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21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locked/>
    <w:rsid w:val="0009421E"/>
    <w:rPr>
      <w:szCs w:val="24"/>
    </w:rPr>
  </w:style>
  <w:style w:type="paragraph" w:styleId="DzMetin">
    <w:name w:val="Plain Text"/>
    <w:basedOn w:val="Normal"/>
    <w:link w:val="DzMetinChar"/>
    <w:unhideWhenUsed/>
    <w:rsid w:val="0009421E"/>
    <w:pPr>
      <w:spacing w:before="100" w:beforeAutospacing="1" w:after="100" w:afterAutospacing="1"/>
    </w:pPr>
    <w:rPr>
      <w:rFonts w:asciiTheme="minorHAnsi" w:eastAsiaTheme="minorHAnsi" w:hAnsiTheme="minorHAnsi" w:cstheme="minorBidi"/>
      <w:sz w:val="22"/>
      <w:lang w:eastAsia="en-US"/>
    </w:rPr>
  </w:style>
  <w:style w:type="character" w:customStyle="1" w:styleId="DzMetinChar1">
    <w:name w:val="Düz Metin Char1"/>
    <w:basedOn w:val="VarsaylanParagrafYazTipi"/>
    <w:uiPriority w:val="99"/>
    <w:semiHidden/>
    <w:rsid w:val="0009421E"/>
    <w:rPr>
      <w:rFonts w:ascii="Consolas" w:eastAsia="Times New Roman" w:hAnsi="Consolas" w:cs="Times New Roman"/>
      <w:sz w:val="21"/>
      <w:szCs w:val="21"/>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21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locked/>
    <w:rsid w:val="0009421E"/>
    <w:rPr>
      <w:szCs w:val="24"/>
    </w:rPr>
  </w:style>
  <w:style w:type="paragraph" w:styleId="DzMetin">
    <w:name w:val="Plain Text"/>
    <w:basedOn w:val="Normal"/>
    <w:link w:val="DzMetinChar"/>
    <w:unhideWhenUsed/>
    <w:rsid w:val="0009421E"/>
    <w:pPr>
      <w:spacing w:before="100" w:beforeAutospacing="1" w:after="100" w:afterAutospacing="1"/>
    </w:pPr>
    <w:rPr>
      <w:rFonts w:asciiTheme="minorHAnsi" w:eastAsiaTheme="minorHAnsi" w:hAnsiTheme="minorHAnsi" w:cstheme="minorBidi"/>
      <w:sz w:val="22"/>
      <w:lang w:eastAsia="en-US"/>
    </w:rPr>
  </w:style>
  <w:style w:type="character" w:customStyle="1" w:styleId="DzMetinChar1">
    <w:name w:val="Düz Metin Char1"/>
    <w:basedOn w:val="VarsaylanParagrafYazTipi"/>
    <w:uiPriority w:val="99"/>
    <w:semiHidden/>
    <w:rsid w:val="0009421E"/>
    <w:rPr>
      <w:rFonts w:ascii="Consolas" w:eastAsia="Times New Roman" w:hAnsi="Consolas" w:cs="Times New Roman"/>
      <w:sz w:val="21"/>
      <w:szCs w:val="21"/>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2018-01-02T11:07:00Z</dcterms:created>
  <dcterms:modified xsi:type="dcterms:W3CDTF">2018-01-02T11:08:00Z</dcterms:modified>
</cp:coreProperties>
</file>