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FA" w:rsidRDefault="00986AFA" w:rsidP="00986AFA">
      <w:pPr>
        <w:jc w:val="center"/>
      </w:pPr>
      <w:r>
        <w:t>İL GENEL MECLİSİ BAŞKANLIĞINA</w:t>
      </w:r>
    </w:p>
    <w:p w:rsidR="00986AFA" w:rsidRDefault="00986AFA" w:rsidP="00986AFA">
      <w:pPr>
        <w:jc w:val="center"/>
      </w:pPr>
      <w:r>
        <w:t>(Tarım ve Hayvancılık Komisyon Raporu)</w:t>
      </w:r>
    </w:p>
    <w:p w:rsidR="00986AFA" w:rsidRDefault="00986AFA" w:rsidP="00986AFA">
      <w:pPr>
        <w:jc w:val="center"/>
      </w:pPr>
    </w:p>
    <w:p w:rsidR="00986AFA" w:rsidRDefault="00986AFA" w:rsidP="00986AFA">
      <w:pPr>
        <w:jc w:val="both"/>
      </w:pPr>
      <w:r>
        <w:tab/>
        <w:t>İl Özel İdaresinin Tarım Hizmetleri görevleri kapsamında verilen önergede 2017 yılında Tarım ve Hayvancılık Bakanlığınca uygulaması planlanan ve uygulamaya konan zirai ve hayvansal desteklemeler kapsamında çalışma yapılarak İl Genel Meclisinin bilgilendirilmesi istenmiş, önerge gündeme alındıktan sonra teklif Komisyonumuza havale edilmiştir. Komisyonumuz 17-21 Nisan 2017 tarihleri arasında beş gün toplanarak çalışmasını tamamlamıştır.</w:t>
      </w:r>
    </w:p>
    <w:p w:rsidR="00986AFA" w:rsidRDefault="00986AFA" w:rsidP="00986AFA">
      <w:pPr>
        <w:jc w:val="both"/>
      </w:pPr>
      <w:r>
        <w:t xml:space="preserve"> </w:t>
      </w:r>
      <w:r>
        <w:tab/>
      </w:r>
    </w:p>
    <w:p w:rsidR="00986AFA" w:rsidRPr="00CE7719" w:rsidRDefault="00986AFA" w:rsidP="00986AFA">
      <w:pPr>
        <w:ind w:firstLine="708"/>
        <w:jc w:val="both"/>
        <w:rPr>
          <w:sz w:val="22"/>
          <w:szCs w:val="22"/>
        </w:rPr>
      </w:pPr>
      <w:r w:rsidRPr="00CE7719">
        <w:rPr>
          <w:sz w:val="22"/>
          <w:szCs w:val="22"/>
        </w:rPr>
        <w:t>2017 Yılında Genel Bütçe kaynaklı yatırımlar konusunda 24 proje ve İl Özel İdare kaynaklı 12 Proje uygulamaya konmuş ve toplam 270.662,00 TL harcama yapıldığı, Çevresel Amaçlı tarımsal arazilerin korunması (ÇATAK) programı kapsamında 2.791 dekar alanda 168.146 TL destekleme yapıldığı,</w:t>
      </w:r>
    </w:p>
    <w:p w:rsidR="00986AFA" w:rsidRPr="00CE7719" w:rsidRDefault="00986AFA" w:rsidP="00986AFA">
      <w:pPr>
        <w:ind w:firstLine="708"/>
        <w:jc w:val="both"/>
        <w:rPr>
          <w:sz w:val="22"/>
          <w:szCs w:val="22"/>
        </w:rPr>
      </w:pPr>
      <w:r w:rsidRPr="00CE7719">
        <w:rPr>
          <w:sz w:val="22"/>
          <w:szCs w:val="22"/>
        </w:rPr>
        <w:t xml:space="preserve">  2017 yılı itibari ile Yahşihan İlçemiz Hisar köyde sisteme kayıtlı,  31.996 dekar alanda organik tarım yapan üç işletmeci 1.883,68 TL destek almaya hak kazanmış, ayrıca çiftçilerimize 7.500 kg nohut tohumu dağıtıldığı,</w:t>
      </w:r>
    </w:p>
    <w:p w:rsidR="00986AFA" w:rsidRPr="00CE7719" w:rsidRDefault="00986AFA" w:rsidP="00986AFA">
      <w:pPr>
        <w:ind w:firstLine="708"/>
        <w:jc w:val="both"/>
        <w:rPr>
          <w:sz w:val="22"/>
          <w:szCs w:val="22"/>
        </w:rPr>
      </w:pPr>
      <w:r w:rsidRPr="00CE7719">
        <w:rPr>
          <w:sz w:val="22"/>
          <w:szCs w:val="22"/>
        </w:rPr>
        <w:t xml:space="preserve">  Hayvancılıkta yem bitkileri sorununun çözümüne katkı sağlamak ve çiftçilere örnek olmak için 2017 yılında 1.500 kg yonca, 3.500 kg korunga ve 7.000 kg Macar Fiğ tohumunun destekli olarak dağıtımı gerçekleştirildiği,</w:t>
      </w:r>
    </w:p>
    <w:p w:rsidR="00986AFA" w:rsidRPr="00CE7719" w:rsidRDefault="00986AFA" w:rsidP="00986AFA">
      <w:pPr>
        <w:ind w:firstLine="708"/>
        <w:jc w:val="both"/>
        <w:rPr>
          <w:sz w:val="22"/>
          <w:szCs w:val="22"/>
        </w:rPr>
      </w:pPr>
      <w:r w:rsidRPr="00CE7719">
        <w:rPr>
          <w:sz w:val="22"/>
          <w:szCs w:val="22"/>
        </w:rPr>
        <w:t xml:space="preserve"> Halk Elinde Islah Projesi Destekleme Ödemeleri,</w:t>
      </w:r>
      <w:r w:rsidRPr="00CE7719">
        <w:rPr>
          <w:b/>
          <w:bCs/>
          <w:sz w:val="22"/>
          <w:szCs w:val="22"/>
        </w:rPr>
        <w:t xml:space="preserve">  </w:t>
      </w:r>
      <w:r w:rsidRPr="00CE7719">
        <w:rPr>
          <w:sz w:val="22"/>
          <w:szCs w:val="22"/>
          <w:u w:val="single"/>
        </w:rPr>
        <w:t>I.</w:t>
      </w:r>
      <w:r w:rsidRPr="00CE7719">
        <w:rPr>
          <w:sz w:val="22"/>
          <w:szCs w:val="22"/>
        </w:rPr>
        <w:t xml:space="preserve"> </w:t>
      </w:r>
      <w:r w:rsidRPr="00CE7719">
        <w:rPr>
          <w:sz w:val="22"/>
          <w:szCs w:val="22"/>
          <w:u w:val="single"/>
        </w:rPr>
        <w:t>ETAP</w:t>
      </w:r>
      <w:r w:rsidRPr="00CE7719">
        <w:rPr>
          <w:sz w:val="22"/>
          <w:szCs w:val="22"/>
        </w:rPr>
        <w:t xml:space="preserve"> için 5.667 adet Projede kayıtlı hayvan için 277.510,00 TL destekleme ödemesi yapıldığı, </w:t>
      </w:r>
      <w:r w:rsidRPr="00CE7719">
        <w:rPr>
          <w:sz w:val="22"/>
          <w:szCs w:val="22"/>
          <w:u w:val="single"/>
        </w:rPr>
        <w:t>II.</w:t>
      </w:r>
      <w:r w:rsidRPr="00CE7719">
        <w:rPr>
          <w:sz w:val="22"/>
          <w:szCs w:val="22"/>
        </w:rPr>
        <w:t xml:space="preserve"> </w:t>
      </w:r>
      <w:r w:rsidRPr="00CE7719">
        <w:rPr>
          <w:sz w:val="22"/>
          <w:szCs w:val="22"/>
          <w:u w:val="single"/>
        </w:rPr>
        <w:t>ETAP</w:t>
      </w:r>
      <w:r w:rsidRPr="00CE7719">
        <w:rPr>
          <w:sz w:val="22"/>
          <w:szCs w:val="22"/>
        </w:rPr>
        <w:t xml:space="preserve"> için</w:t>
      </w:r>
      <w:r w:rsidRPr="00CE7719">
        <w:rPr>
          <w:sz w:val="22"/>
          <w:szCs w:val="22"/>
          <w:u w:val="single"/>
        </w:rPr>
        <w:t xml:space="preserve"> </w:t>
      </w:r>
      <w:r w:rsidRPr="00CE7719">
        <w:rPr>
          <w:sz w:val="22"/>
          <w:szCs w:val="22"/>
        </w:rPr>
        <w:t>5237 adet Projede kayıtlı hayvan için 237.</w:t>
      </w:r>
      <w:proofErr w:type="gramStart"/>
      <w:r w:rsidRPr="00CE7719">
        <w:rPr>
          <w:sz w:val="22"/>
          <w:szCs w:val="22"/>
        </w:rPr>
        <w:t>160 ,00</w:t>
      </w:r>
      <w:proofErr w:type="gramEnd"/>
      <w:r w:rsidRPr="00CE7719">
        <w:rPr>
          <w:sz w:val="22"/>
          <w:szCs w:val="22"/>
        </w:rPr>
        <w:t xml:space="preserve"> TL tutarında destekleme ödemesi yapıldığı,  2016 yılı İl Özel İdare Bütçesi Kullanılarak Gerçekleştirilen “Hayvancılığı Geliştirme Projesi “ kapsamında Genel Bütçeden 43 adet Kırıkkale Valiliği İl Özel İdaresi tarafından 43 adet, Akkaraman Koç Dağıtımı, Kırıkkale Damızlık Koyun-Keçi Yetiştiricileri Birliği üyeleri tarafından % 50 katkı payı ödenerek 40 adet olmak üzere toplam 126 adet Akkaraman baba koç alımının gerçekleştirildiği,</w:t>
      </w:r>
    </w:p>
    <w:p w:rsidR="00986AFA" w:rsidRPr="00CE7719" w:rsidRDefault="00986AFA" w:rsidP="00986AFA">
      <w:pPr>
        <w:ind w:firstLine="708"/>
        <w:jc w:val="both"/>
        <w:rPr>
          <w:sz w:val="22"/>
          <w:szCs w:val="22"/>
        </w:rPr>
      </w:pPr>
      <w:r w:rsidRPr="00CE7719">
        <w:rPr>
          <w:sz w:val="22"/>
          <w:szCs w:val="22"/>
        </w:rPr>
        <w:t>  Arı Kovanı Dağıtımında, 1 kişiye 7 adet boş arı kovanı olmak üzere, 176 adet arı yetiştiricisine 1.232 adet boş arı kovanı dağıtımının yapıldığı,</w:t>
      </w:r>
    </w:p>
    <w:p w:rsidR="00986AFA" w:rsidRPr="00CE7719" w:rsidRDefault="00986AFA" w:rsidP="00986AFA">
      <w:pPr>
        <w:ind w:firstLine="708"/>
        <w:jc w:val="both"/>
        <w:rPr>
          <w:sz w:val="22"/>
          <w:szCs w:val="22"/>
        </w:rPr>
      </w:pPr>
      <w:r w:rsidRPr="00CE7719">
        <w:rPr>
          <w:sz w:val="22"/>
          <w:szCs w:val="22"/>
        </w:rPr>
        <w:t xml:space="preserve"> 2017 yılı Su Ürünleri Çalışmaları kapsamında 2 adet </w:t>
      </w:r>
      <w:proofErr w:type="spellStart"/>
      <w:r w:rsidRPr="00CE7719">
        <w:rPr>
          <w:sz w:val="22"/>
          <w:szCs w:val="22"/>
        </w:rPr>
        <w:t>gölete</w:t>
      </w:r>
      <w:proofErr w:type="spellEnd"/>
      <w:r w:rsidRPr="00CE7719">
        <w:rPr>
          <w:sz w:val="22"/>
          <w:szCs w:val="22"/>
        </w:rPr>
        <w:t xml:space="preserve"> 40.000 adet Pullu Sazan ile </w:t>
      </w:r>
      <w:proofErr w:type="spellStart"/>
      <w:r w:rsidRPr="00CE7719">
        <w:rPr>
          <w:sz w:val="22"/>
          <w:szCs w:val="22"/>
        </w:rPr>
        <w:t>balıklandırma</w:t>
      </w:r>
      <w:proofErr w:type="spellEnd"/>
      <w:r w:rsidRPr="00CE7719">
        <w:rPr>
          <w:sz w:val="22"/>
          <w:szCs w:val="22"/>
        </w:rPr>
        <w:t xml:space="preserve"> çalışmasının gerçekleştirildiği,</w:t>
      </w:r>
    </w:p>
    <w:p w:rsidR="00986AFA" w:rsidRPr="00CE7719" w:rsidRDefault="00986AFA" w:rsidP="00986AFA">
      <w:pPr>
        <w:ind w:firstLine="708"/>
        <w:jc w:val="both"/>
        <w:rPr>
          <w:sz w:val="22"/>
          <w:szCs w:val="22"/>
        </w:rPr>
      </w:pPr>
      <w:r w:rsidRPr="00CE7719">
        <w:rPr>
          <w:sz w:val="22"/>
          <w:szCs w:val="22"/>
        </w:rPr>
        <w:t>Keskin, Karakeçili ve Merkez ilçelerimizde toplamda 138 yetiştiricimize celeplik, bakıcı ve nakliyeci eğitiminin verildiği, Sürü yöneticisi kapsamında kişi başı 5.000,00 TL olmak üzere 31 kişiye 155.000,00 TL destek verildiği,</w:t>
      </w:r>
    </w:p>
    <w:p w:rsidR="00986AFA" w:rsidRPr="00CE7719" w:rsidRDefault="00986AFA" w:rsidP="00986AFA">
      <w:pPr>
        <w:ind w:firstLine="708"/>
        <w:jc w:val="both"/>
        <w:rPr>
          <w:sz w:val="22"/>
          <w:szCs w:val="22"/>
        </w:rPr>
      </w:pPr>
      <w:r w:rsidRPr="00CE7719">
        <w:rPr>
          <w:sz w:val="22"/>
          <w:szCs w:val="22"/>
        </w:rPr>
        <w:t xml:space="preserve">  Meyveciliği Geliştirme Projesi kapsamında toplam 1.867 </w:t>
      </w:r>
      <w:proofErr w:type="spellStart"/>
      <w:r w:rsidRPr="00CE7719">
        <w:rPr>
          <w:sz w:val="22"/>
          <w:szCs w:val="22"/>
        </w:rPr>
        <w:t>Fernor</w:t>
      </w:r>
      <w:proofErr w:type="spellEnd"/>
      <w:r w:rsidRPr="00CE7719">
        <w:rPr>
          <w:sz w:val="22"/>
          <w:szCs w:val="22"/>
        </w:rPr>
        <w:t xml:space="preserve"> çeşidi Ceviz fidanı getirilerek proje </w:t>
      </w:r>
      <w:proofErr w:type="gramStart"/>
      <w:r w:rsidRPr="00CE7719">
        <w:rPr>
          <w:sz w:val="22"/>
          <w:szCs w:val="22"/>
        </w:rPr>
        <w:t>dahilindeki</w:t>
      </w:r>
      <w:proofErr w:type="gramEnd"/>
      <w:r w:rsidRPr="00CE7719">
        <w:rPr>
          <w:sz w:val="22"/>
          <w:szCs w:val="22"/>
        </w:rPr>
        <w:t xml:space="preserve"> çiftçilere destekli olarak dağıtımın gerçekleştirildiği, </w:t>
      </w:r>
    </w:p>
    <w:p w:rsidR="00986AFA" w:rsidRPr="00CE7719" w:rsidRDefault="00986AFA" w:rsidP="00986AFA">
      <w:pPr>
        <w:jc w:val="both"/>
        <w:rPr>
          <w:sz w:val="22"/>
          <w:szCs w:val="22"/>
        </w:rPr>
      </w:pPr>
      <w:r w:rsidRPr="00CE7719">
        <w:rPr>
          <w:sz w:val="22"/>
          <w:szCs w:val="22"/>
        </w:rPr>
        <w:t> </w:t>
      </w:r>
      <w:r w:rsidRPr="00CE7719">
        <w:rPr>
          <w:sz w:val="22"/>
          <w:szCs w:val="22"/>
        </w:rPr>
        <w:tab/>
        <w:t xml:space="preserve">İlimizde Bağcılığın Geliştirme Projesi” kapsamında 12.200 </w:t>
      </w:r>
      <w:proofErr w:type="spellStart"/>
      <w:r w:rsidRPr="00CE7719">
        <w:rPr>
          <w:sz w:val="22"/>
          <w:szCs w:val="22"/>
        </w:rPr>
        <w:t>Michell</w:t>
      </w:r>
      <w:proofErr w:type="spellEnd"/>
      <w:r w:rsidRPr="00CE7719">
        <w:rPr>
          <w:sz w:val="22"/>
          <w:szCs w:val="22"/>
        </w:rPr>
        <w:t xml:space="preserve">  </w:t>
      </w:r>
      <w:proofErr w:type="spellStart"/>
      <w:r w:rsidRPr="00CE7719">
        <w:rPr>
          <w:sz w:val="22"/>
          <w:szCs w:val="22"/>
        </w:rPr>
        <w:t>Palieri</w:t>
      </w:r>
      <w:proofErr w:type="spellEnd"/>
      <w:r w:rsidRPr="00CE7719">
        <w:rPr>
          <w:sz w:val="22"/>
          <w:szCs w:val="22"/>
        </w:rPr>
        <w:t xml:space="preserve"> çeşidi bağ çubuğu dağıtımı yapıldığı,</w:t>
      </w:r>
    </w:p>
    <w:p w:rsidR="00986AFA" w:rsidRPr="00CE7719" w:rsidRDefault="00986AFA" w:rsidP="00986AFA">
      <w:pPr>
        <w:ind w:firstLine="708"/>
        <w:jc w:val="both"/>
        <w:rPr>
          <w:sz w:val="22"/>
          <w:szCs w:val="22"/>
        </w:rPr>
      </w:pPr>
      <w:r w:rsidRPr="00CE7719">
        <w:rPr>
          <w:sz w:val="22"/>
          <w:szCs w:val="22"/>
        </w:rPr>
        <w:t xml:space="preserve"> Balışeyh İlçemizde 25.000 adet  yumurta </w:t>
      </w:r>
      <w:proofErr w:type="spellStart"/>
      <w:r w:rsidRPr="00CE7719">
        <w:rPr>
          <w:sz w:val="22"/>
          <w:szCs w:val="22"/>
        </w:rPr>
        <w:t>parazitoidi</w:t>
      </w:r>
      <w:proofErr w:type="spellEnd"/>
      <w:r w:rsidRPr="00CE7719">
        <w:rPr>
          <w:sz w:val="22"/>
          <w:szCs w:val="22"/>
        </w:rPr>
        <w:t xml:space="preserve"> salımı yapılarak, 25 dekar  alanda biyolojik mücadele yapıldığı,</w:t>
      </w:r>
    </w:p>
    <w:p w:rsidR="00986AFA" w:rsidRPr="00CE7719" w:rsidRDefault="00986AFA" w:rsidP="00986AFA">
      <w:pPr>
        <w:ind w:firstLine="708"/>
        <w:jc w:val="both"/>
        <w:rPr>
          <w:sz w:val="22"/>
          <w:szCs w:val="22"/>
        </w:rPr>
      </w:pPr>
      <w:r w:rsidRPr="00CE7719">
        <w:rPr>
          <w:sz w:val="22"/>
          <w:szCs w:val="22"/>
        </w:rPr>
        <w:t xml:space="preserve"> % 50 Hibe Destekli Ekonomik Yatırım konularında 7 proje için 3.417.680,60 TL, % 50 Hibe Destekli Bireysel Sulama 2 proje için 61.209,75 TL,  % 100 Hibe Destekli Genç Çiftçi Projeleri konusunda 130 proje için 3.900.000,00TL hibe desteği verildiği Komisyonumuz tarafından yapılan çalışmalardan anlaşılmıştır.</w:t>
      </w:r>
    </w:p>
    <w:p w:rsidR="00986AFA" w:rsidRDefault="00986AFA" w:rsidP="00986AFA">
      <w:pPr>
        <w:spacing w:before="100" w:beforeAutospacing="1" w:after="100" w:afterAutospacing="1"/>
        <w:ind w:left="709"/>
        <w:jc w:val="both"/>
      </w:pPr>
      <w:r>
        <w:t xml:space="preserve">5302 Sayılı yasanın 18.Maddesi kapsamında İl Genel Meclisinin bilgilerine arz olunur. </w:t>
      </w:r>
    </w:p>
    <w:p w:rsidR="00986AFA" w:rsidRDefault="00986AFA" w:rsidP="00986AFA"/>
    <w:p w:rsidR="00986AFA" w:rsidRDefault="00986AFA" w:rsidP="00986AFA">
      <w:r>
        <w:t>KOMİSYON BAŞKANI</w:t>
      </w:r>
      <w:r>
        <w:tab/>
      </w:r>
      <w:r>
        <w:tab/>
      </w:r>
      <w:r>
        <w:tab/>
        <w:t>BAŞKAN YARDIMCISI</w:t>
      </w:r>
      <w:r>
        <w:tab/>
      </w:r>
      <w:r>
        <w:tab/>
        <w:t xml:space="preserve">     ÜYE</w:t>
      </w:r>
    </w:p>
    <w:p w:rsidR="00986AFA" w:rsidRDefault="00986AFA" w:rsidP="00986AFA">
      <w:r>
        <w:t>Mustafa GÜNDÜZ</w:t>
      </w:r>
      <w:r>
        <w:tab/>
      </w:r>
      <w:r>
        <w:tab/>
      </w:r>
      <w:r>
        <w:tab/>
      </w:r>
      <w:r>
        <w:tab/>
      </w:r>
      <w:proofErr w:type="spellStart"/>
      <w:r>
        <w:t>H.Ömer</w:t>
      </w:r>
      <w:proofErr w:type="spellEnd"/>
      <w:r>
        <w:t xml:space="preserve"> ÖRSDEMİR</w:t>
      </w:r>
      <w:r>
        <w:tab/>
      </w:r>
      <w:r>
        <w:tab/>
      </w:r>
      <w:r>
        <w:tab/>
        <w:t>Ferit OLUK</w:t>
      </w:r>
    </w:p>
    <w:p w:rsidR="00986AFA" w:rsidRDefault="00986AFA" w:rsidP="00986AFA"/>
    <w:p w:rsidR="00986AFA" w:rsidRDefault="00986AFA" w:rsidP="00986AFA"/>
    <w:p w:rsidR="00986AFA" w:rsidRDefault="00986AFA" w:rsidP="00986AFA">
      <w:r>
        <w:tab/>
        <w:t>ÜYE</w:t>
      </w:r>
      <w:r>
        <w:tab/>
      </w:r>
      <w:r>
        <w:tab/>
      </w:r>
      <w:r>
        <w:tab/>
      </w:r>
      <w:r>
        <w:tab/>
      </w:r>
      <w:r>
        <w:tab/>
      </w:r>
      <w:r>
        <w:tab/>
      </w:r>
      <w:r>
        <w:tab/>
      </w:r>
      <w:r>
        <w:tab/>
      </w:r>
      <w:r>
        <w:tab/>
      </w:r>
      <w:r>
        <w:tab/>
      </w:r>
      <w:r>
        <w:tab/>
      </w:r>
      <w:proofErr w:type="spellStart"/>
      <w:r>
        <w:t>ÜYE</w:t>
      </w:r>
      <w:proofErr w:type="spellEnd"/>
    </w:p>
    <w:p w:rsidR="00986AFA" w:rsidRDefault="00986AFA" w:rsidP="00986AFA">
      <w:r>
        <w:t>Ahmet DEMİRBİLEK</w:t>
      </w:r>
      <w:r>
        <w:tab/>
      </w:r>
      <w:r>
        <w:tab/>
      </w:r>
      <w:r>
        <w:tab/>
      </w:r>
      <w:r>
        <w:tab/>
      </w:r>
      <w:r>
        <w:tab/>
      </w:r>
      <w:r>
        <w:tab/>
      </w:r>
      <w:r>
        <w:tab/>
      </w:r>
      <w:r>
        <w:tab/>
        <w:t>Ünal TAMKOÇ</w:t>
      </w:r>
    </w:p>
    <w:p w:rsidR="00986AFA" w:rsidRDefault="00986AFA" w:rsidP="00986AFA"/>
    <w:p w:rsidR="00986AFA" w:rsidRDefault="00986AFA" w:rsidP="00986AFA">
      <w:bookmarkStart w:id="0" w:name="_GoBack"/>
      <w:bookmarkEnd w:id="0"/>
    </w:p>
    <w:p w:rsidR="00986AFA" w:rsidRDefault="00986AFA" w:rsidP="00986AFA">
      <w:pPr>
        <w:jc w:val="center"/>
      </w:pPr>
      <w:r>
        <w:t>TASTİK OLUNUR</w:t>
      </w:r>
    </w:p>
    <w:p w:rsidR="00986AFA" w:rsidRDefault="00986AFA" w:rsidP="00986AFA">
      <w:pPr>
        <w:jc w:val="center"/>
      </w:pPr>
      <w:r>
        <w:t>21.04.2017</w:t>
      </w:r>
    </w:p>
    <w:p w:rsidR="00986AFA" w:rsidRDefault="00986AFA" w:rsidP="00986AFA">
      <w:pPr>
        <w:jc w:val="center"/>
      </w:pPr>
    </w:p>
    <w:p w:rsidR="00986AFA" w:rsidRDefault="00986AFA" w:rsidP="00986AFA">
      <w:pPr>
        <w:jc w:val="center"/>
      </w:pPr>
      <w:r>
        <w:t>Murat ÇAYKARA</w:t>
      </w:r>
    </w:p>
    <w:p w:rsidR="00986AFA" w:rsidRDefault="00986AFA" w:rsidP="00986AFA">
      <w:pPr>
        <w:jc w:val="center"/>
      </w:pPr>
      <w:r>
        <w:t>İl Genel Meclisi Başkanı</w:t>
      </w:r>
    </w:p>
    <w:p w:rsidR="00971FC5" w:rsidRDefault="00971FC5"/>
    <w:sectPr w:rsidR="00971FC5" w:rsidSect="00986AFA">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93"/>
    <w:rsid w:val="00971FC5"/>
    <w:rsid w:val="00986AFA"/>
    <w:rsid w:val="00C33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gmail-msolistparagraph">
    <w:name w:val="x_gmail-msolistparagraph"/>
    <w:basedOn w:val="Normal"/>
    <w:rsid w:val="00986A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gmail-msolistparagraph">
    <w:name w:val="x_gmail-msolistparagraph"/>
    <w:basedOn w:val="Normal"/>
    <w:rsid w:val="00986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2017-05-17T11:54:00Z</dcterms:created>
  <dcterms:modified xsi:type="dcterms:W3CDTF">2017-05-17T11:55:00Z</dcterms:modified>
</cp:coreProperties>
</file>