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6B" w:rsidRDefault="000A5A6B" w:rsidP="000A5A6B">
      <w:pPr>
        <w:jc w:val="center"/>
      </w:pPr>
      <w:r>
        <w:t>İL GENEL MECLİSİ BAŞKANLIĞINA</w:t>
      </w:r>
    </w:p>
    <w:p w:rsidR="000A5A6B" w:rsidRDefault="000A5A6B" w:rsidP="000A5A6B">
      <w:pPr>
        <w:jc w:val="center"/>
      </w:pPr>
      <w:r>
        <w:t>(İmar ve Bayındırlık Komisyon Raporu)</w:t>
      </w:r>
    </w:p>
    <w:p w:rsidR="000A5A6B" w:rsidRDefault="000A5A6B" w:rsidP="000A5A6B">
      <w:pPr>
        <w:jc w:val="center"/>
      </w:pPr>
    </w:p>
    <w:p w:rsidR="000A5A6B" w:rsidRDefault="000A5A6B" w:rsidP="000A5A6B">
      <w:pPr>
        <w:jc w:val="center"/>
      </w:pPr>
    </w:p>
    <w:p w:rsidR="000A5A6B" w:rsidRDefault="000A5A6B" w:rsidP="000A5A6B">
      <w:pPr>
        <w:jc w:val="both"/>
      </w:pPr>
      <w:r>
        <w:tab/>
        <w:t xml:space="preserve">5302 Sayılı yasa kapsamında verilen önergede, Keskin Yoncalı Köyünü </w:t>
      </w:r>
      <w:proofErr w:type="spellStart"/>
      <w:r>
        <w:t>Yenimerdan</w:t>
      </w:r>
      <w:proofErr w:type="spellEnd"/>
      <w:r>
        <w:t xml:space="preserve"> Mahallesine bağlayan 3 Km. Stabilize Köy yolunun 2.Derece yol ağından alınarak, 1.Derece yol ağına alınması istenmiş, önerge gündeme alındıktan sonra Komisyonumuza havale edilmiştir. Komisyonumuz 05.06 Mayıs 2017 tarihlerinde </w:t>
      </w:r>
      <w:bookmarkStart w:id="0" w:name="_GoBack"/>
      <w:bookmarkEnd w:id="0"/>
      <w:r>
        <w:t>iki gün</w:t>
      </w:r>
      <w:r>
        <w:t xml:space="preserve"> toplanarak çalışmasını tamamlamıştır.</w:t>
      </w: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  <w:r>
        <w:tab/>
        <w:t>İl Özel İdaresi sorumluluk alanında bulunan yerlerde ihtiyaç duyulan hizmet ve çalışmalar, zaman zaman İl Genel Meclisi Üyeleri tarafından mevzuat kapsamında verilen önergelerle gündeme getirilmektedir. Bu kapsamda verilen önergede,</w:t>
      </w:r>
      <w:r w:rsidRPr="00DB06C3">
        <w:t xml:space="preserve"> </w:t>
      </w:r>
      <w:r>
        <w:t xml:space="preserve">Keskin İlçesi Yoncalı Köyünü </w:t>
      </w:r>
      <w:proofErr w:type="spellStart"/>
      <w:r>
        <w:t>Yenimerdan</w:t>
      </w:r>
      <w:proofErr w:type="spellEnd"/>
      <w:r>
        <w:t xml:space="preserve"> Mahallesine bağlayan 3 Km. Stabilize Köy yolunun 2.Derece yol ağından alınarak 1.Derece yol ağına alınması istenmiş, Komisyonumuz taleple ilgili olarak, yerinde inceleme yapmış ve İl Özel İdare yetkililerinden bilgiler almıştır.</w:t>
      </w:r>
    </w:p>
    <w:p w:rsidR="000A5A6B" w:rsidRDefault="000A5A6B" w:rsidP="000A5A6B">
      <w:pPr>
        <w:ind w:firstLine="708"/>
        <w:jc w:val="both"/>
      </w:pPr>
      <w:r>
        <w:t xml:space="preserve"> Alınan bilgilerde ve bu hususla ilgili Teknik raporun incelenmesinde, Yoncalı Köyünün Kırşehir Devlet Yoluna ulaşımını 3 Km. kısaltması, ayrıca arazi yolu olarak da kullanıldığı, alt yapısının da uygun olduğu anlaşılmıştır.</w:t>
      </w: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  <w:r>
        <w:tab/>
        <w:t xml:space="preserve">İl Özel İdaresi sorumluluk alanında bulunan Keskin İlçesi Yoncalı Köyünü </w:t>
      </w:r>
      <w:proofErr w:type="spellStart"/>
      <w:r>
        <w:t>Yenimerdan</w:t>
      </w:r>
      <w:proofErr w:type="spellEnd"/>
      <w:r>
        <w:t xml:space="preserve"> Mahallesine bağlayan 3 Km. Stabilize Köy yolunun 2.derece yol ağından alınarak 1.derece yol ağına alınmasının uygunluğuna Komisyonumuzca oybirliğiyle karar verildi.</w:t>
      </w:r>
    </w:p>
    <w:p w:rsidR="000A5A6B" w:rsidRDefault="000A5A6B" w:rsidP="000A5A6B">
      <w:r>
        <w:tab/>
        <w:t>İl Genel Meclisinin takdirlerine arz olunur.</w:t>
      </w:r>
    </w:p>
    <w:p w:rsidR="000A5A6B" w:rsidRDefault="000A5A6B" w:rsidP="000A5A6B">
      <w:pPr>
        <w:jc w:val="center"/>
      </w:pPr>
    </w:p>
    <w:p w:rsidR="000A5A6B" w:rsidRDefault="000A5A6B" w:rsidP="000A5A6B">
      <w:pPr>
        <w:jc w:val="center"/>
      </w:pPr>
    </w:p>
    <w:p w:rsidR="000A5A6B" w:rsidRDefault="000A5A6B" w:rsidP="000A5A6B">
      <w:pPr>
        <w:jc w:val="center"/>
      </w:pPr>
    </w:p>
    <w:p w:rsidR="000A5A6B" w:rsidRDefault="000A5A6B" w:rsidP="000A5A6B">
      <w:pPr>
        <w:jc w:val="both"/>
      </w:pPr>
      <w:r>
        <w:t>Mehmet ERDEMİR</w:t>
      </w:r>
      <w:r>
        <w:tab/>
      </w:r>
      <w:r>
        <w:tab/>
        <w:t>Hasan KESKİN</w:t>
      </w:r>
      <w:r>
        <w:tab/>
        <w:t xml:space="preserve">       Hayrettin AKYÜZ</w:t>
      </w:r>
      <w:r>
        <w:tab/>
        <w:t xml:space="preserve">   Murat ÇAYKARA</w:t>
      </w:r>
    </w:p>
    <w:p w:rsidR="000A5A6B" w:rsidRDefault="000A5A6B" w:rsidP="000A5A6B">
      <w:pPr>
        <w:jc w:val="both"/>
      </w:pPr>
      <w:r>
        <w:t>Komisyon Başkanı</w:t>
      </w:r>
      <w:r>
        <w:tab/>
      </w:r>
      <w:r>
        <w:tab/>
        <w:t>Başkan Yardımcısı</w:t>
      </w:r>
      <w:r>
        <w:tab/>
      </w:r>
      <w:r>
        <w:tab/>
        <w:t>Sözcü</w:t>
      </w:r>
      <w:r>
        <w:tab/>
      </w:r>
      <w:r>
        <w:tab/>
      </w:r>
      <w:r>
        <w:tab/>
      </w:r>
      <w:r>
        <w:tab/>
        <w:t>Üye</w:t>
      </w: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  <w:r>
        <w:t>Ahmet ZEYBEKTOĞLU</w:t>
      </w:r>
      <w:r>
        <w:tab/>
      </w:r>
      <w:r>
        <w:tab/>
        <w:t>Ramazan TÜRKDOĞAN</w:t>
      </w:r>
      <w:r>
        <w:tab/>
      </w:r>
      <w:r>
        <w:tab/>
      </w:r>
      <w:r>
        <w:tab/>
      </w:r>
      <w:proofErr w:type="spellStart"/>
      <w:r>
        <w:t>İ.Dursun</w:t>
      </w:r>
      <w:proofErr w:type="spellEnd"/>
      <w:r>
        <w:t xml:space="preserve"> KUZUCU</w:t>
      </w:r>
    </w:p>
    <w:p w:rsidR="000A5A6B" w:rsidRDefault="000A5A6B" w:rsidP="000A5A6B">
      <w:pPr>
        <w:jc w:val="both"/>
      </w:pPr>
      <w:r>
        <w:t>Üye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both"/>
      </w:pPr>
    </w:p>
    <w:p w:rsidR="000A5A6B" w:rsidRDefault="000A5A6B" w:rsidP="000A5A6B">
      <w:pPr>
        <w:jc w:val="center"/>
      </w:pPr>
      <w:r>
        <w:t>TASDİK OLUNUR</w:t>
      </w:r>
    </w:p>
    <w:p w:rsidR="000A5A6B" w:rsidRDefault="000A5A6B" w:rsidP="000A5A6B">
      <w:pPr>
        <w:jc w:val="center"/>
      </w:pPr>
      <w:r>
        <w:t>06.06.2017</w:t>
      </w:r>
    </w:p>
    <w:p w:rsidR="000A5A6B" w:rsidRDefault="000A5A6B" w:rsidP="000A5A6B">
      <w:pPr>
        <w:jc w:val="center"/>
      </w:pPr>
    </w:p>
    <w:p w:rsidR="000A5A6B" w:rsidRDefault="000A5A6B" w:rsidP="000A5A6B">
      <w:pPr>
        <w:jc w:val="center"/>
      </w:pPr>
      <w:r>
        <w:t>Murat ÇAYKARA</w:t>
      </w:r>
    </w:p>
    <w:p w:rsidR="000A5A6B" w:rsidRDefault="000A5A6B" w:rsidP="000A5A6B">
      <w:pPr>
        <w:jc w:val="center"/>
      </w:pPr>
      <w:r>
        <w:t>İl Genel Meclisi Başkanı</w:t>
      </w:r>
    </w:p>
    <w:p w:rsidR="00BD2AE4" w:rsidRDefault="00BD2AE4"/>
    <w:sectPr w:rsidR="00BD2AE4" w:rsidSect="000A5A6B">
      <w:pgSz w:w="11906" w:h="16838"/>
      <w:pgMar w:top="56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51"/>
    <w:rsid w:val="000A5A6B"/>
    <w:rsid w:val="00BD2AE4"/>
    <w:rsid w:val="00D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2017-06-13T11:22:00Z</dcterms:created>
  <dcterms:modified xsi:type="dcterms:W3CDTF">2017-06-13T11:22:00Z</dcterms:modified>
</cp:coreProperties>
</file>