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25" w:rsidRPr="00A22D25" w:rsidRDefault="00A22D25" w:rsidP="00A22D25">
      <w:pPr>
        <w:jc w:val="center"/>
      </w:pPr>
      <w:r w:rsidRPr="00A22D25">
        <w:t>İL GENEL MECLİSİ BAŞKANLIĞINA</w:t>
      </w:r>
    </w:p>
    <w:p w:rsidR="00A22D25" w:rsidRPr="00A22D25" w:rsidRDefault="00A22D25" w:rsidP="00A22D25">
      <w:pPr>
        <w:jc w:val="center"/>
      </w:pPr>
      <w:r w:rsidRPr="00A22D25">
        <w:t>(Plan ve Bütçe Komisyon Raporu)</w:t>
      </w: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ind w:firstLine="708"/>
        <w:jc w:val="both"/>
      </w:pPr>
      <w:r w:rsidRPr="00A22D25">
        <w:t xml:space="preserve">İl Özel İdare sorumluluk alanında bulunan Köylerden, Balışeyh İlçesine bağlı </w:t>
      </w:r>
      <w:proofErr w:type="spellStart"/>
      <w:r w:rsidRPr="00A22D25">
        <w:t>Eldelek</w:t>
      </w:r>
      <w:proofErr w:type="spellEnd"/>
      <w:r w:rsidRPr="00A22D25">
        <w:t xml:space="preserve"> ve </w:t>
      </w:r>
      <w:proofErr w:type="spellStart"/>
      <w:r w:rsidRPr="00A22D25">
        <w:t>Aydınşeyh</w:t>
      </w:r>
      <w:proofErr w:type="spellEnd"/>
      <w:r w:rsidRPr="00A22D25">
        <w:t xml:space="preserve"> Köylerinde yaşanan içme suyu sorunun giderilmesi amacıyla, 5302 Sayılı yasa kapsamında verilen önergede, adı geçen köylerimizde sondaj çalışması yapılarak sorunun giderilmesi istenmiş, önerge gündeme alındıktan sonra Komisyonumuza havale edilmiştir. Komisyonumuz 12 Eylül 2017-18 Eylül 2017 tarihleri arasında toplanarak çalışmasını tamamlamıştır.</w:t>
      </w:r>
    </w:p>
    <w:p w:rsidR="00A22D25" w:rsidRPr="00A22D25" w:rsidRDefault="00A22D25" w:rsidP="00A22D25">
      <w:pPr>
        <w:ind w:firstLine="708"/>
        <w:jc w:val="both"/>
      </w:pPr>
      <w:r w:rsidRPr="00A22D25">
        <w:t xml:space="preserve">5302 Sayılı yasa kapsamında İl Özel İdaresi sorumluluk alanına verilen köylerden olan Balışeyh İlçesine bağlı </w:t>
      </w:r>
      <w:proofErr w:type="spellStart"/>
      <w:r w:rsidRPr="00A22D25">
        <w:t>Eldelek</w:t>
      </w:r>
      <w:proofErr w:type="spellEnd"/>
      <w:r w:rsidRPr="00A22D25">
        <w:t xml:space="preserve"> ve </w:t>
      </w:r>
      <w:proofErr w:type="spellStart"/>
      <w:r w:rsidRPr="00A22D25">
        <w:t>Aydınşeyh</w:t>
      </w:r>
      <w:proofErr w:type="spellEnd"/>
      <w:r w:rsidRPr="00A22D25">
        <w:t xml:space="preserve"> Köylerinde içme suyu sıkıntısı oluşmuş, bu kapsamda verilen önerge gereği adı geçen Köylerimizde incelemeler yapılmış ve bilgiler alınmıştır. Alınan bilgilerde sondajların uzun zaman önce yapıldığı, son yıllarda yaşanan kuraklık nedeniyle sondajlardan alının suyun en düşük seviyeye düştüğü, zaman zaman da kesildiği, bu çerçeve yapılan çalışmalardan sonuç alınamadığı görülmüştür.</w:t>
      </w:r>
    </w:p>
    <w:p w:rsidR="00A22D25" w:rsidRPr="00A22D25" w:rsidRDefault="00A22D25" w:rsidP="00A22D25">
      <w:pPr>
        <w:ind w:firstLine="708"/>
        <w:jc w:val="both"/>
      </w:pPr>
      <w:r w:rsidRPr="00A22D25">
        <w:t xml:space="preserve">İlimiz Balışeyh İlçesine bağlı </w:t>
      </w:r>
      <w:proofErr w:type="spellStart"/>
      <w:r w:rsidRPr="00A22D25">
        <w:t>Eldelek</w:t>
      </w:r>
      <w:proofErr w:type="spellEnd"/>
      <w:r w:rsidRPr="00A22D25">
        <w:t xml:space="preserve"> ve </w:t>
      </w:r>
      <w:proofErr w:type="spellStart"/>
      <w:r w:rsidRPr="00A22D25">
        <w:t>Aydınşeyh</w:t>
      </w:r>
      <w:proofErr w:type="spellEnd"/>
      <w:r w:rsidRPr="00A22D25">
        <w:t xml:space="preserve"> Köylerinde yaşan içme suyu sıkıntısının giderilmesi için İl Özel </w:t>
      </w:r>
      <w:r w:rsidRPr="00A22D25">
        <w:t>İdaresi Teknik</w:t>
      </w:r>
      <w:r w:rsidRPr="00A22D25">
        <w:t xml:space="preserve"> Elemanlarınca belirlenecek yerlerde sondaj çalışması yapılmasına, bu kapsamda yapılacak giderlerin İl Özel İdare bütçesinden karşılanmasına Komisyonumuzca oybirliğiyle karar verildi.</w:t>
      </w:r>
    </w:p>
    <w:p w:rsidR="00A22D25" w:rsidRPr="00A22D25" w:rsidRDefault="00A22D25" w:rsidP="00A22D25">
      <w:pPr>
        <w:jc w:val="both"/>
      </w:pPr>
      <w:r w:rsidRPr="00A22D25">
        <w:tab/>
        <w:t xml:space="preserve">İl Genel Meclisinin takdirlerine arz olunur.  </w:t>
      </w: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Default="00A22D25" w:rsidP="00A22D25">
      <w:pPr>
        <w:jc w:val="both"/>
      </w:pPr>
      <w:r w:rsidRPr="00A22D25">
        <w:t>Habib ALTINTOP</w:t>
      </w:r>
      <w:r w:rsidRPr="00A22D25">
        <w:tab/>
        <w:t>H. Ömer ÖRSDEMİR</w:t>
      </w:r>
      <w:r>
        <w:t xml:space="preserve"> </w:t>
      </w:r>
      <w:r>
        <w:tab/>
      </w:r>
      <w:r w:rsidRPr="00A22D25">
        <w:t xml:space="preserve"> Ferit OLUK</w:t>
      </w:r>
      <w:r>
        <w:t xml:space="preserve">    </w:t>
      </w:r>
      <w:r>
        <w:tab/>
      </w:r>
      <w:r w:rsidRPr="00A22D25">
        <w:t>Y</w:t>
      </w:r>
      <w:r>
        <w:t xml:space="preserve">ılmaz CEBECİ  </w:t>
      </w:r>
    </w:p>
    <w:p w:rsidR="00A22D25" w:rsidRPr="00A22D25" w:rsidRDefault="00A22D25" w:rsidP="00A22D25">
      <w:pPr>
        <w:jc w:val="both"/>
      </w:pPr>
      <w:r w:rsidRPr="00A22D25">
        <w:t>Komisyon Başkanı</w:t>
      </w:r>
      <w:r w:rsidRPr="00A22D25">
        <w:tab/>
        <w:t>Başkan Yardımcısı</w:t>
      </w:r>
      <w:r w:rsidRPr="00A22D25">
        <w:tab/>
      </w:r>
      <w:r>
        <w:t xml:space="preserve">   </w:t>
      </w:r>
      <w:r>
        <w:tab/>
      </w:r>
      <w:r w:rsidRPr="00A22D25">
        <w:t>Sözcü</w:t>
      </w:r>
      <w:r w:rsidRPr="00A22D25">
        <w:tab/>
      </w:r>
      <w:r w:rsidRPr="00A22D25">
        <w:tab/>
      </w:r>
      <w:r>
        <w:tab/>
      </w:r>
      <w:r w:rsidRPr="00A22D25">
        <w:t xml:space="preserve">Üye                                  </w:t>
      </w:r>
    </w:p>
    <w:p w:rsidR="00A22D25" w:rsidRPr="00A22D25" w:rsidRDefault="00A22D25" w:rsidP="00A22D25">
      <w:pPr>
        <w:jc w:val="both"/>
      </w:pPr>
    </w:p>
    <w:p w:rsidR="00A22D25" w:rsidRPr="00A22D25" w:rsidRDefault="00A22D25" w:rsidP="00A22D25">
      <w:pPr>
        <w:jc w:val="both"/>
      </w:pPr>
    </w:p>
    <w:p w:rsidR="00A22D25" w:rsidRPr="00A22D25" w:rsidRDefault="00A22D25" w:rsidP="00A22D25">
      <w:pPr>
        <w:jc w:val="both"/>
      </w:pPr>
    </w:p>
    <w:p w:rsidR="00A22D25" w:rsidRPr="00A22D25" w:rsidRDefault="00A22D25" w:rsidP="00A22D25">
      <w:pPr>
        <w:jc w:val="both"/>
      </w:pPr>
    </w:p>
    <w:p w:rsidR="00A22D25" w:rsidRPr="00A22D25" w:rsidRDefault="00A22D25" w:rsidP="00A22D25">
      <w:pPr>
        <w:jc w:val="both"/>
      </w:pPr>
    </w:p>
    <w:p w:rsidR="00A22D25" w:rsidRPr="00A22D25" w:rsidRDefault="00A22D25" w:rsidP="00A22D25">
      <w:pPr>
        <w:jc w:val="both"/>
      </w:pPr>
      <w:r>
        <w:t xml:space="preserve">Mustafa GÜNDÜZ </w:t>
      </w:r>
      <w:r>
        <w:tab/>
      </w:r>
      <w:r>
        <w:tab/>
      </w:r>
      <w:r>
        <w:tab/>
      </w:r>
      <w:r w:rsidRPr="00A22D25">
        <w:t>Ahmet DEMİRBİLEK</w:t>
      </w:r>
      <w:r w:rsidRPr="00A22D25">
        <w:tab/>
        <w:t xml:space="preserve">                   Dağıstan BİLGİÇ</w:t>
      </w:r>
    </w:p>
    <w:p w:rsidR="00A22D25" w:rsidRPr="00A22D25" w:rsidRDefault="00A22D25" w:rsidP="00A22D25">
      <w:pPr>
        <w:jc w:val="both"/>
      </w:pPr>
      <w:r w:rsidRPr="00A22D25">
        <w:t xml:space="preserve">          Üye</w:t>
      </w:r>
      <w:r w:rsidRPr="00A22D25">
        <w:tab/>
      </w:r>
      <w:r w:rsidRPr="00A22D25">
        <w:tab/>
      </w:r>
      <w:r w:rsidRPr="00A22D25">
        <w:tab/>
      </w:r>
      <w:r w:rsidRPr="00A22D25">
        <w:tab/>
      </w:r>
      <w:r w:rsidRPr="00A22D25">
        <w:tab/>
      </w:r>
      <w:proofErr w:type="spellStart"/>
      <w:r>
        <w:t>Üye</w:t>
      </w:r>
      <w:proofErr w:type="spellEnd"/>
      <w:r>
        <w:t xml:space="preserve">  </w:t>
      </w:r>
      <w:r w:rsidRPr="00A22D25">
        <w:tab/>
      </w:r>
      <w:r w:rsidRPr="00A22D25">
        <w:tab/>
      </w:r>
      <w:r w:rsidRPr="00A22D25">
        <w:tab/>
      </w:r>
      <w:r w:rsidRPr="00A22D25">
        <w:tab/>
      </w:r>
      <w:r>
        <w:tab/>
        <w:t xml:space="preserve">     </w:t>
      </w:r>
      <w:r w:rsidRPr="00A22D25">
        <w:t xml:space="preserve"> Üye</w:t>
      </w: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p>
    <w:p w:rsidR="00A22D25" w:rsidRPr="00A22D25" w:rsidRDefault="00A22D25" w:rsidP="00A22D25">
      <w:pPr>
        <w:jc w:val="center"/>
      </w:pPr>
      <w:r w:rsidRPr="00A22D25">
        <w:t>TASDİK OLUNUR</w:t>
      </w:r>
    </w:p>
    <w:p w:rsidR="00A22D25" w:rsidRPr="00A22D25" w:rsidRDefault="00A22D25" w:rsidP="00A22D25">
      <w:pPr>
        <w:jc w:val="center"/>
      </w:pPr>
      <w:r w:rsidRPr="00A22D25">
        <w:t>18.09.2017</w:t>
      </w:r>
    </w:p>
    <w:p w:rsidR="00A22D25" w:rsidRDefault="00A22D25" w:rsidP="00A22D25">
      <w:pPr>
        <w:jc w:val="center"/>
      </w:pPr>
    </w:p>
    <w:p w:rsidR="00A22D25" w:rsidRPr="00A22D25" w:rsidRDefault="00A22D25" w:rsidP="00A22D25">
      <w:pPr>
        <w:jc w:val="center"/>
      </w:pPr>
      <w:bookmarkStart w:id="0" w:name="_GoBack"/>
      <w:bookmarkEnd w:id="0"/>
    </w:p>
    <w:p w:rsidR="00A22D25" w:rsidRPr="00A22D25" w:rsidRDefault="00A22D25" w:rsidP="00A22D25">
      <w:pPr>
        <w:jc w:val="center"/>
      </w:pPr>
      <w:r w:rsidRPr="00A22D25">
        <w:t>Murat ÇAYKARA</w:t>
      </w:r>
    </w:p>
    <w:p w:rsidR="00A22D25" w:rsidRPr="00A22D25" w:rsidRDefault="00A22D25" w:rsidP="00A22D25">
      <w:pPr>
        <w:jc w:val="center"/>
      </w:pPr>
      <w:r w:rsidRPr="00A22D25">
        <w:t>İl Genel Meclisi Başkanı</w:t>
      </w:r>
    </w:p>
    <w:p w:rsidR="001D03A3" w:rsidRPr="00A22D25" w:rsidRDefault="001D03A3"/>
    <w:sectPr w:rsidR="001D03A3" w:rsidRPr="00A22D25" w:rsidSect="00A22D25">
      <w:pgSz w:w="11906" w:h="16838"/>
      <w:pgMar w:top="56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AF"/>
    <w:rsid w:val="001D03A3"/>
    <w:rsid w:val="00A22D25"/>
    <w:rsid w:val="00C24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2017-10-02T12:16:00Z</dcterms:created>
  <dcterms:modified xsi:type="dcterms:W3CDTF">2017-10-02T12:18:00Z</dcterms:modified>
</cp:coreProperties>
</file>