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AA6" w:rsidRPr="00220AA6" w:rsidRDefault="00220AA6" w:rsidP="00220AA6">
      <w:pPr>
        <w:jc w:val="center"/>
      </w:pPr>
      <w:r w:rsidRPr="00220AA6">
        <w:t>İL GENEL MECLİSİ BAŞKANLIĞINA</w:t>
      </w:r>
    </w:p>
    <w:p w:rsidR="00220AA6" w:rsidRPr="00220AA6" w:rsidRDefault="00220AA6" w:rsidP="00220AA6">
      <w:pPr>
        <w:jc w:val="center"/>
      </w:pPr>
      <w:r w:rsidRPr="00220AA6">
        <w:t>(Köye Yönelik Hizmetler Komisyon Raporu)</w:t>
      </w:r>
    </w:p>
    <w:p w:rsidR="00220AA6" w:rsidRPr="00220AA6" w:rsidRDefault="00220AA6" w:rsidP="00220AA6">
      <w:pPr>
        <w:jc w:val="center"/>
      </w:pPr>
    </w:p>
    <w:p w:rsidR="00220AA6" w:rsidRPr="00220AA6" w:rsidRDefault="00220AA6" w:rsidP="00220AA6">
      <w:pPr>
        <w:jc w:val="center"/>
      </w:pPr>
    </w:p>
    <w:p w:rsidR="00220AA6" w:rsidRPr="00220AA6" w:rsidRDefault="00220AA6" w:rsidP="00220AA6">
      <w:pPr>
        <w:jc w:val="both"/>
      </w:pPr>
      <w:r w:rsidRPr="00220AA6">
        <w:tab/>
        <w:t xml:space="preserve">5302 Sayılı Yasada İl Özel İdaresinin görev ve sorumlulukları arasında sayılan hizmetler kapsamında verilen önerge, Komisyonumuza havale edilmiştir. Komisyonumuz 8 Eylül 2017 tarihleri arasında bir gün toplanarak çalışmasını tamamlamıştır. </w:t>
      </w:r>
    </w:p>
    <w:p w:rsidR="00220AA6" w:rsidRPr="00220AA6" w:rsidRDefault="00220AA6" w:rsidP="00220AA6">
      <w:pPr>
        <w:jc w:val="both"/>
      </w:pPr>
    </w:p>
    <w:p w:rsidR="00220AA6" w:rsidRPr="00220AA6" w:rsidRDefault="00220AA6" w:rsidP="00220AA6">
      <w:pPr>
        <w:jc w:val="both"/>
      </w:pPr>
      <w:r w:rsidRPr="00220AA6">
        <w:tab/>
        <w:t xml:space="preserve">İlimiz Çelebi İlçesine bağlı Köylerden </w:t>
      </w:r>
      <w:proofErr w:type="spellStart"/>
      <w:r w:rsidRPr="00220AA6">
        <w:t>Hacıyusuflu</w:t>
      </w:r>
      <w:proofErr w:type="spellEnd"/>
      <w:r w:rsidRPr="00220AA6">
        <w:t xml:space="preserve"> Köyü yakınlarında yapılan içme suyu arama çalışmasında, 1200 metre mesafede içme suyu kaynağı bulunduğu, kaynaktaki suyun köye taşınmasında kullanılmak üzere 63’lük boruya ihtiyaç olduğu, verilen önerge gereği yerinde yapılan incelemeden anlaşılmışım.</w:t>
      </w:r>
    </w:p>
    <w:p w:rsidR="00220AA6" w:rsidRPr="00220AA6" w:rsidRDefault="00220AA6" w:rsidP="00220AA6">
      <w:pPr>
        <w:jc w:val="both"/>
      </w:pPr>
      <w:r w:rsidRPr="00220AA6">
        <w:tab/>
      </w:r>
      <w:proofErr w:type="gramStart"/>
      <w:r w:rsidRPr="00220AA6">
        <w:t xml:space="preserve">İl Özel İdaresi sorumluluk alanında bulunan Çelebi İlçesine bağlı </w:t>
      </w:r>
      <w:proofErr w:type="spellStart"/>
      <w:r w:rsidRPr="00220AA6">
        <w:t>Hacıyusuflu</w:t>
      </w:r>
      <w:proofErr w:type="spellEnd"/>
      <w:r w:rsidRPr="00220AA6">
        <w:t xml:space="preserve"> Köyü yakınlarında tespit edilen içme suyu kaynağında bulunan suyun köye taşınabilmesi için İl Özel İdaresi Teknik Elemanlarınca yerinde tespit yapılmasına, Teknik Heyet tarafından hazırlanacak rapor doğrultusunda, 1200 metreye kadar 63’lük borunun </w:t>
      </w:r>
      <w:proofErr w:type="spellStart"/>
      <w:r w:rsidRPr="00220AA6">
        <w:t>Hacıyusuflu</w:t>
      </w:r>
      <w:proofErr w:type="spellEnd"/>
      <w:r w:rsidRPr="00220AA6">
        <w:t xml:space="preserve"> Köyü Muhtarlığına teslim edilmesine, söz konuşu işin işçiliğinin Köylü tarafından karşılanmasına Komisyonumuzca oybirliğiyle karar verildi.</w:t>
      </w:r>
      <w:proofErr w:type="gramEnd"/>
    </w:p>
    <w:p w:rsidR="00220AA6" w:rsidRPr="00220AA6" w:rsidRDefault="00220AA6" w:rsidP="00220AA6">
      <w:pPr>
        <w:jc w:val="both"/>
      </w:pPr>
      <w:r w:rsidRPr="00220AA6">
        <w:tab/>
        <w:t>İl Genel Meclisinin takdirlerine arz olunur.</w:t>
      </w:r>
    </w:p>
    <w:p w:rsidR="00220AA6" w:rsidRPr="00220AA6" w:rsidRDefault="00220AA6" w:rsidP="00220AA6">
      <w:pPr>
        <w:jc w:val="both"/>
      </w:pPr>
    </w:p>
    <w:p w:rsidR="00220AA6" w:rsidRPr="00220AA6" w:rsidRDefault="00220AA6" w:rsidP="00220AA6">
      <w:pPr>
        <w:jc w:val="both"/>
      </w:pPr>
    </w:p>
    <w:p w:rsidR="00220AA6" w:rsidRPr="00220AA6" w:rsidRDefault="00220AA6" w:rsidP="00220AA6">
      <w:pPr>
        <w:jc w:val="both"/>
      </w:pPr>
      <w:r w:rsidRPr="00220AA6">
        <w:t xml:space="preserve"> </w:t>
      </w:r>
    </w:p>
    <w:p w:rsidR="00220AA6" w:rsidRPr="00220AA6" w:rsidRDefault="00220AA6" w:rsidP="00220AA6">
      <w:pPr>
        <w:jc w:val="both"/>
      </w:pPr>
      <w:r w:rsidRPr="00220AA6">
        <w:tab/>
      </w:r>
    </w:p>
    <w:p w:rsidR="00220AA6" w:rsidRPr="00220AA6" w:rsidRDefault="00220AA6" w:rsidP="00220AA6">
      <w:pPr>
        <w:jc w:val="both"/>
      </w:pPr>
      <w:r w:rsidRPr="00220AA6">
        <w:t>Habib ALTINTOP</w:t>
      </w:r>
      <w:r w:rsidRPr="00220AA6">
        <w:tab/>
      </w:r>
      <w:r w:rsidRPr="00220AA6">
        <w:tab/>
      </w:r>
      <w:r w:rsidRPr="00220AA6">
        <w:tab/>
      </w:r>
      <w:r w:rsidRPr="00220AA6">
        <w:tab/>
        <w:t>Ahmet DURAN</w:t>
      </w:r>
      <w:r w:rsidRPr="00220AA6">
        <w:tab/>
      </w:r>
      <w:r w:rsidRPr="00220AA6">
        <w:tab/>
      </w:r>
      <w:r w:rsidRPr="00220AA6">
        <w:tab/>
      </w:r>
      <w:r w:rsidRPr="00220AA6">
        <w:tab/>
        <w:t>Zeynel CAN</w:t>
      </w:r>
    </w:p>
    <w:p w:rsidR="00220AA6" w:rsidRPr="00220AA6" w:rsidRDefault="00220AA6" w:rsidP="00220AA6">
      <w:pPr>
        <w:jc w:val="both"/>
      </w:pPr>
      <w:r w:rsidRPr="00220AA6">
        <w:t>Komisyon Başkanı</w:t>
      </w:r>
      <w:r w:rsidRPr="00220AA6">
        <w:tab/>
      </w:r>
      <w:r w:rsidRPr="00220AA6">
        <w:tab/>
      </w:r>
      <w:r w:rsidRPr="00220AA6">
        <w:tab/>
      </w:r>
      <w:r w:rsidRPr="00220AA6">
        <w:tab/>
        <w:t>Başkan Yardımcısı</w:t>
      </w:r>
      <w:r w:rsidRPr="00220AA6">
        <w:tab/>
      </w:r>
      <w:r w:rsidRPr="00220AA6">
        <w:tab/>
      </w:r>
      <w:r w:rsidRPr="00220AA6">
        <w:tab/>
      </w:r>
      <w:r w:rsidRPr="00220AA6">
        <w:tab/>
        <w:t>Üye</w:t>
      </w:r>
    </w:p>
    <w:p w:rsidR="00220AA6" w:rsidRPr="00220AA6" w:rsidRDefault="00220AA6" w:rsidP="00220AA6">
      <w:pPr>
        <w:jc w:val="both"/>
      </w:pPr>
    </w:p>
    <w:p w:rsidR="00220AA6" w:rsidRPr="00220AA6" w:rsidRDefault="00220AA6" w:rsidP="00220AA6">
      <w:pPr>
        <w:jc w:val="both"/>
      </w:pPr>
    </w:p>
    <w:p w:rsidR="00220AA6" w:rsidRPr="00220AA6" w:rsidRDefault="00220AA6" w:rsidP="00220AA6">
      <w:pPr>
        <w:jc w:val="both"/>
      </w:pPr>
    </w:p>
    <w:p w:rsidR="00220AA6" w:rsidRPr="00220AA6" w:rsidRDefault="00220AA6" w:rsidP="00220AA6">
      <w:pPr>
        <w:jc w:val="both"/>
      </w:pPr>
    </w:p>
    <w:p w:rsidR="00220AA6" w:rsidRPr="00220AA6" w:rsidRDefault="00220AA6" w:rsidP="00220AA6">
      <w:pPr>
        <w:jc w:val="both"/>
      </w:pPr>
    </w:p>
    <w:p w:rsidR="00220AA6" w:rsidRPr="00220AA6" w:rsidRDefault="00220AA6" w:rsidP="00220AA6">
      <w:pPr>
        <w:jc w:val="both"/>
      </w:pPr>
    </w:p>
    <w:p w:rsidR="00220AA6" w:rsidRPr="00220AA6" w:rsidRDefault="00220AA6" w:rsidP="00220AA6">
      <w:pPr>
        <w:jc w:val="both"/>
      </w:pPr>
    </w:p>
    <w:p w:rsidR="00220AA6" w:rsidRPr="00220AA6" w:rsidRDefault="00220AA6" w:rsidP="00220AA6">
      <w:pPr>
        <w:jc w:val="both"/>
      </w:pPr>
      <w:r w:rsidRPr="00220AA6">
        <w:tab/>
      </w:r>
      <w:bookmarkStart w:id="0" w:name="_GoBack"/>
      <w:bookmarkEnd w:id="0"/>
    </w:p>
    <w:p w:rsidR="00220AA6" w:rsidRPr="00220AA6" w:rsidRDefault="00220AA6" w:rsidP="00220AA6">
      <w:pPr>
        <w:jc w:val="both"/>
      </w:pPr>
      <w:r w:rsidRPr="00220AA6">
        <w:t>Yılmaz CEBECİ</w:t>
      </w:r>
      <w:r w:rsidRPr="00220AA6">
        <w:tab/>
      </w:r>
      <w:r w:rsidRPr="00220AA6">
        <w:tab/>
      </w:r>
      <w:r w:rsidRPr="00220AA6">
        <w:tab/>
      </w:r>
      <w:r w:rsidRPr="00220AA6">
        <w:tab/>
      </w:r>
      <w:r w:rsidRPr="00220AA6">
        <w:tab/>
      </w:r>
      <w:r w:rsidRPr="00220AA6">
        <w:tab/>
      </w:r>
      <w:r w:rsidRPr="00220AA6">
        <w:tab/>
      </w:r>
      <w:r w:rsidRPr="00220AA6">
        <w:tab/>
        <w:t>Selahattin YILDIRAN</w:t>
      </w:r>
    </w:p>
    <w:p w:rsidR="00220AA6" w:rsidRPr="00220AA6" w:rsidRDefault="00220AA6" w:rsidP="00220AA6">
      <w:pPr>
        <w:jc w:val="both"/>
      </w:pPr>
      <w:r w:rsidRPr="00220AA6">
        <w:t xml:space="preserve">       Üye</w:t>
      </w:r>
      <w:r w:rsidRPr="00220AA6">
        <w:tab/>
      </w:r>
      <w:r w:rsidRPr="00220AA6">
        <w:tab/>
      </w:r>
      <w:r w:rsidRPr="00220AA6">
        <w:tab/>
      </w:r>
      <w:r w:rsidRPr="00220AA6">
        <w:tab/>
      </w:r>
      <w:r w:rsidRPr="00220AA6">
        <w:tab/>
      </w:r>
      <w:r w:rsidRPr="00220AA6">
        <w:tab/>
      </w:r>
      <w:r w:rsidRPr="00220AA6">
        <w:tab/>
      </w:r>
      <w:r w:rsidRPr="00220AA6">
        <w:tab/>
      </w:r>
      <w:r w:rsidRPr="00220AA6">
        <w:tab/>
      </w:r>
      <w:r w:rsidRPr="00220AA6">
        <w:tab/>
      </w:r>
      <w:r w:rsidRPr="00220AA6">
        <w:tab/>
      </w:r>
      <w:proofErr w:type="spellStart"/>
      <w:r w:rsidRPr="00220AA6">
        <w:t>Üye</w:t>
      </w:r>
      <w:proofErr w:type="spellEnd"/>
    </w:p>
    <w:p w:rsidR="00220AA6" w:rsidRPr="00220AA6" w:rsidRDefault="00220AA6" w:rsidP="00220AA6">
      <w:pPr>
        <w:jc w:val="both"/>
      </w:pPr>
    </w:p>
    <w:p w:rsidR="00220AA6" w:rsidRPr="00220AA6" w:rsidRDefault="00220AA6" w:rsidP="00220AA6">
      <w:pPr>
        <w:jc w:val="both"/>
      </w:pPr>
    </w:p>
    <w:p w:rsidR="00220AA6" w:rsidRPr="00220AA6" w:rsidRDefault="00220AA6" w:rsidP="00220AA6">
      <w:pPr>
        <w:jc w:val="both"/>
      </w:pPr>
    </w:p>
    <w:p w:rsidR="00220AA6" w:rsidRPr="00220AA6" w:rsidRDefault="00220AA6" w:rsidP="00220AA6">
      <w:pPr>
        <w:jc w:val="both"/>
      </w:pPr>
    </w:p>
    <w:p w:rsidR="00220AA6" w:rsidRPr="00220AA6" w:rsidRDefault="00220AA6" w:rsidP="00220AA6">
      <w:pPr>
        <w:jc w:val="both"/>
      </w:pPr>
    </w:p>
    <w:p w:rsidR="00220AA6" w:rsidRPr="00220AA6" w:rsidRDefault="00220AA6" w:rsidP="00220AA6">
      <w:pPr>
        <w:jc w:val="center"/>
      </w:pPr>
      <w:r w:rsidRPr="00220AA6">
        <w:t xml:space="preserve">  TASDİK OLUNUR</w:t>
      </w:r>
    </w:p>
    <w:p w:rsidR="00220AA6" w:rsidRPr="00220AA6" w:rsidRDefault="00220AA6" w:rsidP="00220AA6">
      <w:pPr>
        <w:ind w:left="3540" w:firstLine="708"/>
      </w:pPr>
      <w:proofErr w:type="gramStart"/>
      <w:r w:rsidRPr="00220AA6">
        <w:t>08/09/2017</w:t>
      </w:r>
      <w:proofErr w:type="gramEnd"/>
    </w:p>
    <w:p w:rsidR="00220AA6" w:rsidRPr="00220AA6" w:rsidRDefault="00220AA6" w:rsidP="00220AA6">
      <w:pPr>
        <w:jc w:val="center"/>
      </w:pPr>
    </w:p>
    <w:p w:rsidR="00220AA6" w:rsidRPr="00220AA6" w:rsidRDefault="00220AA6" w:rsidP="00220AA6">
      <w:pPr>
        <w:jc w:val="center"/>
      </w:pPr>
      <w:r w:rsidRPr="00220AA6">
        <w:t xml:space="preserve">   Murat ÇAYKARA</w:t>
      </w:r>
    </w:p>
    <w:p w:rsidR="00220AA6" w:rsidRPr="00220AA6" w:rsidRDefault="00220AA6" w:rsidP="00220AA6">
      <w:pPr>
        <w:jc w:val="center"/>
      </w:pPr>
      <w:r w:rsidRPr="00220AA6">
        <w:t xml:space="preserve">    İl Genel Meclisi Başkanı</w:t>
      </w:r>
    </w:p>
    <w:p w:rsidR="00220AA6" w:rsidRPr="00220AA6" w:rsidRDefault="00220AA6" w:rsidP="00220AA6">
      <w:pPr>
        <w:ind w:left="-426"/>
      </w:pPr>
    </w:p>
    <w:p w:rsidR="00220AA6" w:rsidRPr="00220AA6" w:rsidRDefault="00220AA6" w:rsidP="00220AA6">
      <w:pPr>
        <w:ind w:left="-426"/>
      </w:pPr>
    </w:p>
    <w:p w:rsidR="00220AA6" w:rsidRPr="00220AA6" w:rsidRDefault="00220AA6" w:rsidP="00220AA6">
      <w:pPr>
        <w:ind w:left="-426"/>
      </w:pPr>
    </w:p>
    <w:p w:rsidR="00021744" w:rsidRPr="00220AA6" w:rsidRDefault="00021744"/>
    <w:sectPr w:rsidR="00021744" w:rsidRPr="00220AA6" w:rsidSect="00220AA6">
      <w:pgSz w:w="11906" w:h="16838"/>
      <w:pgMar w:top="851"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C93"/>
    <w:rsid w:val="00021744"/>
    <w:rsid w:val="00220AA6"/>
    <w:rsid w:val="00691C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AA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AA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2017-09-22T07:16:00Z</dcterms:created>
  <dcterms:modified xsi:type="dcterms:W3CDTF">2017-09-22T07:16:00Z</dcterms:modified>
</cp:coreProperties>
</file>