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İL GENEL MECLİSİ BAŞKANLIĞINA</w:t>
      </w:r>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 xml:space="preserve">(Eğitim Kültür ve </w:t>
      </w:r>
      <w:r w:rsidR="00840C50" w:rsidRPr="001D3DE2">
        <w:rPr>
          <w:rFonts w:ascii="Times New Roman" w:eastAsia="Times New Roman" w:hAnsi="Times New Roman" w:cs="Times New Roman"/>
          <w:sz w:val="24"/>
          <w:szCs w:val="24"/>
          <w:lang w:eastAsia="tr-TR"/>
        </w:rPr>
        <w:t>Sosyal Hizmetler</w:t>
      </w:r>
      <w:r w:rsidRPr="001D3DE2">
        <w:rPr>
          <w:rFonts w:ascii="Times New Roman" w:eastAsia="Times New Roman" w:hAnsi="Times New Roman" w:cs="Times New Roman"/>
          <w:sz w:val="24"/>
          <w:szCs w:val="24"/>
          <w:lang w:eastAsia="tr-TR"/>
        </w:rPr>
        <w:t xml:space="preserve"> Komisyon Raporu)</w:t>
      </w:r>
    </w:p>
    <w:tbl>
      <w:tblPr>
        <w:tblW w:w="10360" w:type="dxa"/>
        <w:tblInd w:w="58" w:type="dxa"/>
        <w:tblCellMar>
          <w:left w:w="70" w:type="dxa"/>
          <w:right w:w="70" w:type="dxa"/>
        </w:tblCellMar>
        <w:tblLook w:val="04A0" w:firstRow="1" w:lastRow="0" w:firstColumn="1" w:lastColumn="0" w:noHBand="0" w:noVBand="1"/>
      </w:tblPr>
      <w:tblGrid>
        <w:gridCol w:w="160"/>
        <w:gridCol w:w="1837"/>
        <w:gridCol w:w="1929"/>
        <w:gridCol w:w="1780"/>
        <w:gridCol w:w="4654"/>
      </w:tblGrid>
      <w:tr w:rsidR="001D3DE2" w:rsidRPr="001D3DE2" w:rsidTr="00291102">
        <w:trPr>
          <w:trHeight w:val="517"/>
        </w:trPr>
        <w:tc>
          <w:tcPr>
            <w:tcW w:w="10360" w:type="dxa"/>
            <w:gridSpan w:val="5"/>
            <w:vMerge w:val="restart"/>
            <w:tcBorders>
              <w:top w:val="nil"/>
              <w:left w:val="nil"/>
              <w:bottom w:val="nil"/>
              <w:right w:val="nil"/>
            </w:tcBorders>
            <w:vAlign w:val="center"/>
            <w:hideMark/>
          </w:tcPr>
          <w:p w:rsidR="001D3DE2" w:rsidRDefault="001D3DE2" w:rsidP="001D3DE2">
            <w:pPr>
              <w:spacing w:before="100" w:beforeAutospacing="1" w:after="100" w:afterAutospacing="1" w:line="240" w:lineRule="atLeast"/>
              <w:ind w:firstLine="600"/>
              <w:jc w:val="both"/>
              <w:rPr>
                <w:rFonts w:ascii="Times New Roman" w:eastAsia="Times New Roman" w:hAnsi="Times New Roman" w:cs="Times New Roman"/>
                <w:bCs/>
                <w:color w:val="1C283D"/>
                <w:sz w:val="24"/>
                <w:szCs w:val="24"/>
                <w:lang w:eastAsia="tr-TR"/>
              </w:rPr>
            </w:pPr>
            <w:r w:rsidRPr="001D3DE2">
              <w:rPr>
                <w:rFonts w:ascii="Times New Roman" w:eastAsia="Times New Roman" w:hAnsi="Times New Roman" w:cs="Times New Roman"/>
                <w:bCs/>
                <w:color w:val="1C283D"/>
                <w:sz w:val="24"/>
                <w:szCs w:val="24"/>
                <w:lang w:eastAsia="tr-TR"/>
              </w:rPr>
              <w:t>5302 Sayılı yasa kapsamında verilen önergede; Evde Bakım Projesi kapsamında ilimizde yapılan çalışmalara ait şartlar ve uygulamada görülen sorunlar hakkında araştırma yapılarak İl Genel Meclisi Üyeleri ve sorulduğunda Köyde ikamet eden vatandaşların bilgilendirilmesi amacıyla çalışma yapılması istenmiş önerge gündeme alındıktan sonra Komisyonumuza havale edilmiştir. Komisyonumuz 16 Ocak 2017-20 Ocak 2017 tarihleri arasında beş gün toplanarak çalışmasını tamamlamıştır.</w:t>
            </w:r>
          </w:p>
          <w:p w:rsidR="001D3DE2" w:rsidRPr="001D3DE2" w:rsidRDefault="001D3DE2" w:rsidP="001D3DE2">
            <w:pPr>
              <w:spacing w:before="100" w:beforeAutospacing="1" w:after="100" w:afterAutospacing="1" w:line="240" w:lineRule="atLeast"/>
              <w:ind w:firstLine="600"/>
              <w:jc w:val="both"/>
              <w:rPr>
                <w:rFonts w:ascii="Roboto" w:eastAsia="Times New Roman" w:hAnsi="Roboto" w:cs="Times New Roman"/>
                <w:sz w:val="24"/>
                <w:szCs w:val="24"/>
                <w:lang w:eastAsia="tr-TR"/>
              </w:rPr>
            </w:pPr>
            <w:r w:rsidRPr="001D3DE2">
              <w:rPr>
                <w:rFonts w:ascii="Roboto" w:eastAsia="Times New Roman" w:hAnsi="Roboto" w:cs="Times New Roman"/>
                <w:sz w:val="24"/>
                <w:szCs w:val="24"/>
                <w:lang w:eastAsia="tr-TR"/>
              </w:rPr>
              <w:t xml:space="preserve">Türkiye genelinde bakıma muhtaç </w:t>
            </w:r>
            <w:r w:rsidRPr="001D3DE2">
              <w:rPr>
                <w:rFonts w:ascii="Roboto" w:eastAsia="Times New Roman" w:hAnsi="Roboto" w:cs="Times New Roman" w:hint="eastAsia"/>
                <w:sz w:val="24"/>
                <w:szCs w:val="24"/>
                <w:lang w:eastAsia="tr-TR"/>
              </w:rPr>
              <w:t>engel</w:t>
            </w:r>
            <w:r w:rsidRPr="001D3DE2">
              <w:rPr>
                <w:rFonts w:ascii="Roboto" w:eastAsia="Times New Roman" w:hAnsi="Roboto" w:cs="Times New Roman"/>
                <w:sz w:val="24"/>
                <w:szCs w:val="24"/>
                <w:lang w:eastAsia="tr-TR"/>
              </w:rPr>
              <w:t xml:space="preserve">li ve yaşlılara Aile ve Sosyal Politikalar Müdürlüğü takibinde evde bakım hizmeti verilmektedir. Yeterli ekonomik gücü olmayanlar evinde bakıma muhtaç engelli veya yaşlı olması durumunda Aile ve Sosyal Politikalar Müdürlüğüne müracaat etmekte ve adı geçen kurum bakıma muhtaç kimsenin bakıma muhtaç olduğunun bir raporla belgelemesini istemektedir. Alınan raporda ağır özürlü veya bakıma muhtaç olduğunun açıkça yazılması gerektiği, bu kapsamda alınan rapor doğrultusunda müracaatçının geliriyle ilgili araştırma yapıldığı, bu araştırmanın sistem üzerinden alındığı ve alınan bilgiler doğrultusunda işlem yapıldığı yapılan çalışmalardan anlaşılmıştır. </w:t>
            </w:r>
            <w:proofErr w:type="gramStart"/>
            <w:r w:rsidRPr="001D3DE2">
              <w:rPr>
                <w:rFonts w:ascii="Roboto" w:eastAsia="Times New Roman" w:hAnsi="Roboto" w:cs="Times New Roman"/>
                <w:sz w:val="24"/>
                <w:szCs w:val="24"/>
                <w:lang w:eastAsia="tr-TR"/>
              </w:rPr>
              <w:t xml:space="preserve">Ayrıca bu hususla ilgili mevzuatın incelendiğinde; gelirin, </w:t>
            </w:r>
            <w:r w:rsidR="00840C50">
              <w:rPr>
                <w:rFonts w:ascii="Roboto" w:eastAsia="Times New Roman" w:hAnsi="Roboto" w:cs="Times New Roman"/>
                <w:sz w:val="24"/>
                <w:szCs w:val="24"/>
                <w:lang w:eastAsia="tr-TR"/>
              </w:rPr>
              <w:t>hanede yaşayan kişi sayısına</w:t>
            </w:r>
            <w:r w:rsidRPr="001D3DE2">
              <w:rPr>
                <w:rFonts w:ascii="Roboto" w:eastAsia="Times New Roman" w:hAnsi="Roboto" w:cs="Times New Roman"/>
                <w:sz w:val="24"/>
                <w:szCs w:val="24"/>
                <w:lang w:eastAsia="tr-TR"/>
              </w:rPr>
              <w:t xml:space="preserve"> bölünmek suretiyle hane içinde kişi başına düşen ortalama aylık gelir hesaplandığı,</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Şehir dışında öğrenim</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gören çocuklar dâhil olmak üze</w:t>
            </w:r>
            <w:r w:rsidR="00840C50">
              <w:rPr>
                <w:rFonts w:ascii="Roboto" w:eastAsia="Times New Roman" w:hAnsi="Roboto" w:cs="Times New Roman"/>
                <w:sz w:val="24"/>
                <w:szCs w:val="24"/>
                <w:lang w:eastAsia="tr-TR"/>
              </w:rPr>
              <w:t xml:space="preserve">re, aralarında akrabalık bağı </w:t>
            </w:r>
            <w:r w:rsidRPr="001D3DE2">
              <w:rPr>
                <w:rFonts w:ascii="Roboto" w:eastAsia="Times New Roman" w:hAnsi="Roboto" w:cs="Times New Roman"/>
                <w:sz w:val="24"/>
                <w:szCs w:val="24"/>
                <w:lang w:eastAsia="tr-TR"/>
              </w:rPr>
              <w:t>b</w:t>
            </w:r>
            <w:r w:rsidR="00840C50">
              <w:rPr>
                <w:rFonts w:ascii="Roboto" w:eastAsia="Times New Roman" w:hAnsi="Roboto" w:cs="Times New Roman"/>
                <w:sz w:val="24"/>
                <w:szCs w:val="24"/>
                <w:lang w:eastAsia="tr-TR"/>
              </w:rPr>
              <w:t>ulunan, adrese</w:t>
            </w:r>
            <w:r w:rsidRPr="001D3DE2">
              <w:rPr>
                <w:rFonts w:ascii="Roboto" w:eastAsia="Times New Roman" w:hAnsi="Roboto" w:cs="Times New Roman"/>
                <w:sz w:val="24"/>
                <w:szCs w:val="24"/>
                <w:lang w:eastAsia="tr-TR"/>
              </w:rPr>
              <w:t xml:space="preserve"> dayalı nüfus kayıt sistemine göre,</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aynı</w:t>
            </w:r>
            <w:r w:rsidR="00840C50">
              <w:rPr>
                <w:rFonts w:ascii="Roboto" w:eastAsia="Times New Roman" w:hAnsi="Roboto" w:cs="Times New Roman"/>
                <w:sz w:val="24"/>
                <w:szCs w:val="24"/>
                <w:lang w:eastAsia="tr-TR"/>
              </w:rPr>
              <w:t xml:space="preserve"> konuta kaydedilmiş kişi</w:t>
            </w:r>
            <w:r w:rsidRPr="001D3DE2">
              <w:rPr>
                <w:rFonts w:ascii="Roboto" w:eastAsia="Times New Roman" w:hAnsi="Roboto" w:cs="Times New Roman"/>
                <w:sz w:val="24"/>
                <w:szCs w:val="24"/>
                <w:lang w:eastAsia="tr-TR"/>
              </w:rPr>
              <w:t xml:space="preserve"> veya</w:t>
            </w:r>
            <w:r w:rsidR="00840C50">
              <w:rPr>
                <w:rFonts w:ascii="Roboto" w:eastAsia="Times New Roman" w:hAnsi="Roboto" w:cs="Times New Roman"/>
                <w:sz w:val="24"/>
                <w:szCs w:val="24"/>
                <w:lang w:eastAsia="tr-TR"/>
              </w:rPr>
              <w:t xml:space="preserve"> kişilerden sosyal</w:t>
            </w:r>
            <w:r w:rsidRPr="001D3DE2">
              <w:rPr>
                <w:rFonts w:ascii="Roboto" w:eastAsia="Times New Roman" w:hAnsi="Roboto" w:cs="Times New Roman"/>
                <w:sz w:val="24"/>
                <w:szCs w:val="24"/>
                <w:lang w:eastAsia="tr-TR"/>
              </w:rPr>
              <w:t xml:space="preserve"> inceleme raporu ile birlikte yaşadığı tespit olunanlar, hane kapsamına</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alınacağı, Hane içinde birden fazla bakıma ihtiyacı olan engelli</w:t>
            </w:r>
            <w:r w:rsidR="00840C50">
              <w:rPr>
                <w:rFonts w:ascii="Roboto" w:eastAsia="Times New Roman" w:hAnsi="Roboto" w:cs="Times New Roman"/>
                <w:sz w:val="24"/>
                <w:szCs w:val="24"/>
                <w:lang w:eastAsia="tr-TR"/>
              </w:rPr>
              <w:t xml:space="preserve"> bulunması</w:t>
            </w:r>
            <w:r w:rsidRPr="001D3DE2">
              <w:rPr>
                <w:rFonts w:ascii="Roboto" w:eastAsia="Times New Roman" w:hAnsi="Roboto" w:cs="Times New Roman"/>
                <w:sz w:val="24"/>
                <w:szCs w:val="24"/>
                <w:lang w:eastAsia="tr-TR"/>
              </w:rPr>
              <w:t xml:space="preserve"> halinde, birinci</w:t>
            </w:r>
            <w:r w:rsidR="00840C50">
              <w:rPr>
                <w:rFonts w:ascii="Roboto" w:eastAsia="Times New Roman" w:hAnsi="Roboto" w:cs="Times New Roman"/>
                <w:sz w:val="24"/>
                <w:szCs w:val="24"/>
                <w:lang w:eastAsia="tr-TR"/>
              </w:rPr>
              <w:t xml:space="preserve"> bakıma</w:t>
            </w:r>
            <w:r w:rsidRPr="001D3DE2">
              <w:rPr>
                <w:rFonts w:ascii="Roboto" w:eastAsia="Times New Roman" w:hAnsi="Roboto" w:cs="Times New Roman"/>
                <w:sz w:val="24"/>
                <w:szCs w:val="24"/>
                <w:lang w:eastAsia="tr-TR"/>
              </w:rPr>
              <w:t xml:space="preserve"> ihtiyacı olan engelliden sonraki her</w:t>
            </w:r>
            <w:r w:rsidR="00840C50">
              <w:rPr>
                <w:rFonts w:ascii="Roboto" w:eastAsia="Times New Roman" w:hAnsi="Roboto" w:cs="Times New Roman"/>
                <w:sz w:val="24"/>
                <w:szCs w:val="24"/>
                <w:lang w:eastAsia="tr-TR"/>
              </w:rPr>
              <w:t xml:space="preserve"> bakıma</w:t>
            </w:r>
            <w:r w:rsidRPr="001D3DE2">
              <w:rPr>
                <w:rFonts w:ascii="Roboto" w:eastAsia="Times New Roman" w:hAnsi="Roboto" w:cs="Times New Roman"/>
                <w:sz w:val="24"/>
                <w:szCs w:val="24"/>
                <w:lang w:eastAsia="tr-TR"/>
              </w:rPr>
              <w:t xml:space="preserve"> ihtiyacı olan engelli, iki kişi olarak</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 xml:space="preserve">değerlendirilecek, </w:t>
            </w:r>
            <w:r>
              <w:rPr>
                <w:rFonts w:ascii="Roboto" w:eastAsia="Times New Roman" w:hAnsi="Roboto" w:cs="Times New Roman"/>
                <w:sz w:val="24"/>
                <w:szCs w:val="24"/>
                <w:lang w:eastAsia="tr-TR"/>
              </w:rPr>
              <w:t>B</w:t>
            </w:r>
            <w:r w:rsidRPr="001D3DE2">
              <w:rPr>
                <w:rFonts w:ascii="Roboto" w:eastAsia="Times New Roman" w:hAnsi="Roboto" w:cs="Times New Roman"/>
                <w:sz w:val="24"/>
                <w:szCs w:val="24"/>
                <w:lang w:eastAsia="tr-TR"/>
              </w:rPr>
              <w:t>u şekilde,</w:t>
            </w:r>
            <w:r w:rsidR="00840C50">
              <w:rPr>
                <w:rFonts w:ascii="Roboto" w:eastAsia="Times New Roman" w:hAnsi="Roboto" w:cs="Times New Roman"/>
                <w:sz w:val="24"/>
                <w:szCs w:val="24"/>
                <w:lang w:eastAsia="tr-TR"/>
              </w:rPr>
              <w:t xml:space="preserve"> her</w:t>
            </w:r>
            <w:r w:rsidRPr="001D3DE2">
              <w:rPr>
                <w:rFonts w:ascii="Roboto" w:eastAsia="Times New Roman" w:hAnsi="Roboto" w:cs="Times New Roman"/>
                <w:sz w:val="24"/>
                <w:szCs w:val="24"/>
                <w:lang w:eastAsia="tr-TR"/>
              </w:rPr>
              <w:t xml:space="preserve"> ne</w:t>
            </w:r>
            <w:r w:rsidR="00840C50">
              <w:rPr>
                <w:rFonts w:ascii="Roboto" w:eastAsia="Times New Roman" w:hAnsi="Roboto" w:cs="Times New Roman"/>
                <w:sz w:val="24"/>
                <w:szCs w:val="24"/>
                <w:lang w:eastAsia="tr-TR"/>
              </w:rPr>
              <w:t xml:space="preserve"> ad</w:t>
            </w:r>
            <w:r w:rsidRPr="001D3DE2">
              <w:rPr>
                <w:rFonts w:ascii="Roboto" w:eastAsia="Times New Roman" w:hAnsi="Roboto" w:cs="Times New Roman"/>
                <w:sz w:val="24"/>
                <w:szCs w:val="24"/>
                <w:lang w:eastAsia="tr-TR"/>
              </w:rPr>
              <w:t xml:space="preserve"> altında olursa olsun hanenin her</w:t>
            </w:r>
            <w:r w:rsidR="00840C50">
              <w:rPr>
                <w:rFonts w:ascii="Roboto" w:eastAsia="Times New Roman" w:hAnsi="Roboto" w:cs="Times New Roman"/>
                <w:sz w:val="24"/>
                <w:szCs w:val="24"/>
                <w:lang w:eastAsia="tr-TR"/>
              </w:rPr>
              <w:t xml:space="preserve"> türlü</w:t>
            </w:r>
            <w:r w:rsidRPr="001D3DE2">
              <w:rPr>
                <w:rFonts w:ascii="Roboto" w:eastAsia="Times New Roman" w:hAnsi="Roboto" w:cs="Times New Roman"/>
                <w:sz w:val="24"/>
                <w:szCs w:val="24"/>
                <w:lang w:eastAsia="tr-TR"/>
              </w:rPr>
              <w:t xml:space="preserve"> gelirleri</w:t>
            </w:r>
            <w:r w:rsidR="00840C50">
              <w:rPr>
                <w:rFonts w:ascii="Roboto" w:eastAsia="Times New Roman" w:hAnsi="Roboto" w:cs="Times New Roman"/>
                <w:sz w:val="24"/>
                <w:szCs w:val="24"/>
                <w:lang w:eastAsia="tr-TR"/>
              </w:rPr>
              <w:t xml:space="preserve"> toplamı</w:t>
            </w:r>
            <w:r w:rsidRPr="001D3DE2">
              <w:rPr>
                <w:rFonts w:ascii="Roboto" w:eastAsia="Times New Roman" w:hAnsi="Roboto" w:cs="Times New Roman"/>
                <w:sz w:val="24"/>
                <w:szCs w:val="24"/>
                <w:lang w:eastAsia="tr-TR"/>
              </w:rPr>
              <w:t xml:space="preserve"> esas alınmak suretiyle,</w:t>
            </w:r>
            <w:r w:rsidR="00840C50">
              <w:rPr>
                <w:rFonts w:ascii="Roboto" w:eastAsia="Times New Roman" w:hAnsi="Roboto" w:cs="Times New Roman"/>
                <w:sz w:val="24"/>
                <w:szCs w:val="24"/>
                <w:lang w:eastAsia="tr-TR"/>
              </w:rPr>
              <w:t xml:space="preserve"> hane</w:t>
            </w:r>
            <w:r w:rsidRPr="001D3DE2">
              <w:rPr>
                <w:rFonts w:ascii="Roboto" w:eastAsia="Times New Roman" w:hAnsi="Roboto" w:cs="Times New Roman"/>
                <w:sz w:val="24"/>
                <w:szCs w:val="24"/>
                <w:lang w:eastAsia="tr-TR"/>
              </w:rPr>
              <w:t xml:space="preserve"> içinde kişi başına</w:t>
            </w:r>
            <w:r w:rsidR="00840C50">
              <w:rPr>
                <w:rFonts w:ascii="Roboto" w:eastAsia="Times New Roman" w:hAnsi="Roboto" w:cs="Times New Roman"/>
                <w:sz w:val="24"/>
                <w:szCs w:val="24"/>
                <w:lang w:eastAsia="tr-TR"/>
              </w:rPr>
              <w:t xml:space="preserve"> düşen ortalama</w:t>
            </w:r>
            <w:r w:rsidRPr="001D3DE2">
              <w:rPr>
                <w:rFonts w:ascii="Roboto" w:eastAsia="Times New Roman" w:hAnsi="Roboto" w:cs="Times New Roman"/>
                <w:sz w:val="24"/>
                <w:szCs w:val="24"/>
                <w:lang w:eastAsia="tr-TR"/>
              </w:rPr>
              <w:t xml:space="preserve"> aylık gelir tutarının, asgari ücretin</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aylık net tutarının 2/3’ünden daha az olduğu tespit edilenler</w:t>
            </w:r>
            <w:r w:rsidR="00840C50">
              <w:rPr>
                <w:rFonts w:ascii="Roboto" w:eastAsia="Times New Roman" w:hAnsi="Roboto" w:cs="Times New Roman"/>
                <w:sz w:val="24"/>
                <w:szCs w:val="24"/>
                <w:lang w:eastAsia="tr-TR"/>
              </w:rPr>
              <w:t xml:space="preserve"> muhtaç olarak</w:t>
            </w:r>
            <w:r w:rsidRPr="001D3DE2">
              <w:rPr>
                <w:rFonts w:ascii="Roboto" w:eastAsia="Times New Roman" w:hAnsi="Roboto" w:cs="Times New Roman"/>
                <w:sz w:val="24"/>
                <w:szCs w:val="24"/>
                <w:lang w:eastAsia="tr-TR"/>
              </w:rPr>
              <w:t xml:space="preserve"> değerlendirileceği</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hint="eastAsia"/>
                <w:sz w:val="24"/>
                <w:szCs w:val="24"/>
                <w:lang w:eastAsia="tr-TR"/>
              </w:rPr>
              <w:t>“</w:t>
            </w:r>
            <w:r w:rsidRPr="001D3DE2">
              <w:rPr>
                <w:rFonts w:ascii="Roboto" w:eastAsia="Times New Roman" w:hAnsi="Roboto" w:cs="Times New Roman"/>
                <w:sz w:val="24"/>
                <w:szCs w:val="24"/>
                <w:lang w:eastAsia="tr-TR"/>
              </w:rPr>
              <w:t>bu hesaplamaların bu günkü değerinin ise kişi başına düşün ücretin 847.00TL.yi geçemeyeceği</w:t>
            </w:r>
            <w:r w:rsidRPr="001D3DE2">
              <w:rPr>
                <w:rFonts w:ascii="Roboto" w:eastAsia="Times New Roman" w:hAnsi="Roboto" w:cs="Times New Roman" w:hint="eastAsia"/>
                <w:sz w:val="24"/>
                <w:szCs w:val="24"/>
                <w:lang w:eastAsia="tr-TR"/>
              </w:rPr>
              <w:t>”</w:t>
            </w:r>
            <w:r w:rsidRPr="001D3DE2">
              <w:rPr>
                <w:rFonts w:ascii="Roboto" w:eastAsia="Times New Roman" w:hAnsi="Roboto" w:cs="Times New Roman"/>
                <w:sz w:val="24"/>
                <w:szCs w:val="24"/>
                <w:lang w:eastAsia="tr-TR"/>
              </w:rPr>
              <w:t xml:space="preserve"> ve muhtaç olduğuna karar verilenlerin sosyal ya</w:t>
            </w:r>
            <w:r w:rsidR="00840C50">
              <w:rPr>
                <w:rFonts w:ascii="Roboto" w:eastAsia="Times New Roman" w:hAnsi="Roboto" w:cs="Times New Roman"/>
                <w:sz w:val="24"/>
                <w:szCs w:val="24"/>
                <w:lang w:eastAsia="tr-TR"/>
              </w:rPr>
              <w:t>rdıma hak kazanacakları, ayrıca bakıma</w:t>
            </w:r>
            <w:r w:rsidRPr="001D3DE2">
              <w:rPr>
                <w:rFonts w:ascii="Roboto" w:eastAsia="Times New Roman" w:hAnsi="Roboto" w:cs="Times New Roman"/>
                <w:sz w:val="24"/>
                <w:szCs w:val="24"/>
                <w:lang w:eastAsia="tr-TR"/>
              </w:rPr>
              <w:t xml:space="preserve"> ihtiyacı</w:t>
            </w:r>
            <w:r w:rsidR="00840C50">
              <w:rPr>
                <w:rFonts w:ascii="Roboto" w:eastAsia="Times New Roman" w:hAnsi="Roboto" w:cs="Times New Roman"/>
                <w:sz w:val="24"/>
                <w:szCs w:val="24"/>
                <w:lang w:eastAsia="tr-TR"/>
              </w:rPr>
              <w:t xml:space="preserve"> olan</w:t>
            </w:r>
            <w:r w:rsidRPr="001D3DE2">
              <w:rPr>
                <w:rFonts w:ascii="Roboto" w:eastAsia="Times New Roman" w:hAnsi="Roboto" w:cs="Times New Roman"/>
                <w:sz w:val="24"/>
                <w:szCs w:val="24"/>
                <w:lang w:eastAsia="tr-TR"/>
              </w:rPr>
              <w:t xml:space="preserve"> engellinin</w:t>
            </w:r>
            <w:r w:rsidR="00840C50">
              <w:rPr>
                <w:rFonts w:ascii="Roboto" w:eastAsia="Times New Roman" w:hAnsi="Roboto" w:cs="Times New Roman"/>
                <w:sz w:val="24"/>
                <w:szCs w:val="24"/>
                <w:lang w:eastAsia="tr-TR"/>
              </w:rPr>
              <w:t xml:space="preserve"> </w:t>
            </w:r>
            <w:r w:rsidRPr="001D3DE2">
              <w:rPr>
                <w:rFonts w:ascii="Roboto" w:eastAsia="Times New Roman" w:hAnsi="Roboto" w:cs="Times New Roman"/>
                <w:sz w:val="24"/>
                <w:szCs w:val="24"/>
                <w:lang w:eastAsia="tr-TR"/>
              </w:rPr>
              <w:t>evde bakımına destek için(10.000 )gösterge rakamı ile memur aylık katsayısının çarpımı sonucu bulunacak tutar kadar aylık sosyal yardım yapılacağı anlaşılmaktadır.</w:t>
            </w:r>
            <w:proofErr w:type="gramEnd"/>
          </w:p>
          <w:p w:rsidR="001D3DE2" w:rsidRPr="001D3DE2" w:rsidRDefault="001D3DE2" w:rsidP="001D3DE2">
            <w:pPr>
              <w:spacing w:before="100" w:beforeAutospacing="1" w:after="100" w:afterAutospacing="1" w:line="240" w:lineRule="atLeast"/>
              <w:ind w:firstLine="600"/>
              <w:jc w:val="both"/>
              <w:rPr>
                <w:rFonts w:ascii="Times New Roman" w:eastAsia="Times New Roman" w:hAnsi="Times New Roman" w:cs="Times New Roman"/>
                <w:b/>
                <w:bCs/>
                <w:color w:val="000000"/>
                <w:sz w:val="24"/>
                <w:szCs w:val="24"/>
                <w:lang w:eastAsia="tr-TR"/>
              </w:rPr>
            </w:pPr>
            <w:r w:rsidRPr="001D3DE2">
              <w:rPr>
                <w:rFonts w:ascii="Times New Roman" w:eastAsia="Times New Roman" w:hAnsi="Times New Roman" w:cs="Times New Roman"/>
                <w:color w:val="1C283D"/>
                <w:sz w:val="24"/>
                <w:szCs w:val="24"/>
                <w:lang w:eastAsia="tr-TR"/>
              </w:rPr>
              <w:t xml:space="preserve">Evde bakım hizmetinde devamlılığın esas olduğu gece ve gündüz, hafta sonu ve tatil günleri </w:t>
            </w:r>
            <w:proofErr w:type="gramStart"/>
            <w:r w:rsidRPr="001D3DE2">
              <w:rPr>
                <w:rFonts w:ascii="Times New Roman" w:eastAsia="Times New Roman" w:hAnsi="Times New Roman" w:cs="Times New Roman"/>
                <w:color w:val="1C283D"/>
                <w:sz w:val="24"/>
                <w:szCs w:val="24"/>
                <w:lang w:eastAsia="tr-TR"/>
              </w:rPr>
              <w:t>dahil</w:t>
            </w:r>
            <w:proofErr w:type="gramEnd"/>
            <w:r w:rsidRPr="001D3DE2">
              <w:rPr>
                <w:rFonts w:ascii="Times New Roman" w:eastAsia="Times New Roman" w:hAnsi="Times New Roman" w:cs="Times New Roman"/>
                <w:color w:val="1C283D"/>
                <w:sz w:val="24"/>
                <w:szCs w:val="24"/>
                <w:lang w:eastAsia="tr-TR"/>
              </w:rPr>
              <w:t xml:space="preserve"> olmak üzere gerektiğinde 24 saat kesintisiz hizmet verilebileceği ifade edilmektedir. Bu hizmetin alınabilmesi, tamamen mevzuat çerçevesinde istenen belgelere dayalı olduğu, bu nedenle zaman zaman bu durumun vatandaşlara aktarılmakta güçlük çekildiği, 2017 yılı Ocak Ayı itibariyle 1952 kişinin evde bakım </w:t>
            </w:r>
            <w:proofErr w:type="spellStart"/>
            <w:r w:rsidRPr="001D3DE2">
              <w:rPr>
                <w:rFonts w:ascii="Times New Roman" w:eastAsia="Times New Roman" w:hAnsi="Times New Roman" w:cs="Times New Roman"/>
                <w:color w:val="1C283D"/>
                <w:sz w:val="24"/>
                <w:szCs w:val="24"/>
                <w:lang w:eastAsia="tr-TR"/>
              </w:rPr>
              <w:t>ücrti</w:t>
            </w:r>
            <w:proofErr w:type="spellEnd"/>
            <w:r w:rsidRPr="001D3DE2">
              <w:rPr>
                <w:rFonts w:ascii="Times New Roman" w:eastAsia="Times New Roman" w:hAnsi="Times New Roman" w:cs="Times New Roman"/>
                <w:color w:val="1C283D"/>
                <w:sz w:val="24"/>
                <w:szCs w:val="24"/>
                <w:lang w:eastAsia="tr-TR"/>
              </w:rPr>
              <w:t xml:space="preserve"> aldığı, bu ücretin ise bu gün itibariyle </w:t>
            </w:r>
            <w:proofErr w:type="gramStart"/>
            <w:r w:rsidRPr="001D3DE2">
              <w:rPr>
                <w:rFonts w:ascii="Times New Roman" w:eastAsia="Times New Roman" w:hAnsi="Times New Roman" w:cs="Times New Roman"/>
                <w:color w:val="1C283D"/>
                <w:sz w:val="24"/>
                <w:szCs w:val="24"/>
                <w:lang w:eastAsia="tr-TR"/>
              </w:rPr>
              <w:t>960.00</w:t>
            </w:r>
            <w:proofErr w:type="gramEnd"/>
            <w:r w:rsidRPr="001D3DE2">
              <w:rPr>
                <w:rFonts w:ascii="Times New Roman" w:eastAsia="Times New Roman" w:hAnsi="Times New Roman" w:cs="Times New Roman"/>
                <w:color w:val="1C283D"/>
                <w:sz w:val="24"/>
                <w:szCs w:val="24"/>
                <w:lang w:eastAsia="tr-TR"/>
              </w:rPr>
              <w:t xml:space="preserve">.-TL. </w:t>
            </w:r>
            <w:proofErr w:type="gramStart"/>
            <w:r w:rsidRPr="001D3DE2">
              <w:rPr>
                <w:rFonts w:ascii="Times New Roman" w:eastAsia="Times New Roman" w:hAnsi="Times New Roman" w:cs="Times New Roman"/>
                <w:color w:val="1C283D"/>
                <w:sz w:val="24"/>
                <w:szCs w:val="24"/>
                <w:lang w:eastAsia="tr-TR"/>
              </w:rPr>
              <w:t>olduğu</w:t>
            </w:r>
            <w:proofErr w:type="gramEnd"/>
            <w:r w:rsidRPr="001D3DE2">
              <w:rPr>
                <w:rFonts w:ascii="Times New Roman" w:eastAsia="Times New Roman" w:hAnsi="Times New Roman" w:cs="Times New Roman"/>
                <w:color w:val="1C283D"/>
                <w:sz w:val="24"/>
                <w:szCs w:val="24"/>
                <w:lang w:eastAsia="tr-TR"/>
              </w:rPr>
              <w:t xml:space="preserve"> bilgisi alınmıştır.5302 Sayılı yasanın 18.Maddesi kapsamında İl genel Meclisinin bilgilerine arz olunur.</w:t>
            </w:r>
          </w:p>
        </w:tc>
      </w:tr>
      <w:tr w:rsidR="001D3DE2" w:rsidRPr="001D3DE2" w:rsidTr="00291102">
        <w:trPr>
          <w:trHeight w:val="288"/>
        </w:trPr>
        <w:tc>
          <w:tcPr>
            <w:tcW w:w="10360" w:type="dxa"/>
            <w:gridSpan w:val="5"/>
            <w:vMerge/>
            <w:tcBorders>
              <w:top w:val="nil"/>
              <w:left w:val="nil"/>
              <w:bottom w:val="nil"/>
              <w:right w:val="nil"/>
            </w:tcBorders>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r>
      <w:tr w:rsidR="001D3DE2" w:rsidRPr="001D3DE2" w:rsidTr="00291102">
        <w:trPr>
          <w:trHeight w:val="288"/>
        </w:trPr>
        <w:tc>
          <w:tcPr>
            <w:tcW w:w="10360" w:type="dxa"/>
            <w:gridSpan w:val="5"/>
            <w:vMerge/>
            <w:tcBorders>
              <w:top w:val="nil"/>
              <w:left w:val="nil"/>
              <w:bottom w:val="nil"/>
              <w:right w:val="nil"/>
            </w:tcBorders>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r>
      <w:tr w:rsidR="001D3DE2" w:rsidRPr="001D3DE2" w:rsidTr="00291102">
        <w:trPr>
          <w:trHeight w:val="288"/>
        </w:trPr>
        <w:tc>
          <w:tcPr>
            <w:tcW w:w="10360" w:type="dxa"/>
            <w:gridSpan w:val="5"/>
            <w:vMerge/>
            <w:tcBorders>
              <w:top w:val="nil"/>
              <w:left w:val="nil"/>
              <w:bottom w:val="nil"/>
              <w:right w:val="nil"/>
            </w:tcBorders>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r>
      <w:tr w:rsidR="001D3DE2" w:rsidRPr="001D3DE2" w:rsidTr="00840C50">
        <w:trPr>
          <w:trHeight w:val="288"/>
        </w:trPr>
        <w:tc>
          <w:tcPr>
            <w:tcW w:w="160" w:type="dxa"/>
            <w:tcBorders>
              <w:top w:val="nil"/>
              <w:left w:val="nil"/>
              <w:bottom w:val="nil"/>
              <w:right w:val="nil"/>
            </w:tcBorders>
            <w:shd w:val="clear" w:color="auto" w:fill="auto"/>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c>
          <w:tcPr>
            <w:tcW w:w="1837" w:type="dxa"/>
            <w:tcBorders>
              <w:top w:val="nil"/>
              <w:left w:val="nil"/>
              <w:bottom w:val="nil"/>
              <w:right w:val="nil"/>
            </w:tcBorders>
            <w:shd w:val="clear" w:color="auto" w:fill="auto"/>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c>
          <w:tcPr>
            <w:tcW w:w="1929" w:type="dxa"/>
            <w:tcBorders>
              <w:top w:val="nil"/>
              <w:left w:val="nil"/>
              <w:bottom w:val="nil"/>
              <w:right w:val="nil"/>
            </w:tcBorders>
            <w:shd w:val="clear" w:color="auto" w:fill="auto"/>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c>
          <w:tcPr>
            <w:tcW w:w="1780" w:type="dxa"/>
            <w:tcBorders>
              <w:top w:val="nil"/>
              <w:left w:val="nil"/>
              <w:bottom w:val="nil"/>
              <w:right w:val="nil"/>
            </w:tcBorders>
            <w:shd w:val="clear" w:color="auto" w:fill="auto"/>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c>
          <w:tcPr>
            <w:tcW w:w="4654" w:type="dxa"/>
            <w:tcBorders>
              <w:top w:val="nil"/>
              <w:left w:val="nil"/>
              <w:bottom w:val="nil"/>
              <w:right w:val="nil"/>
            </w:tcBorders>
            <w:shd w:val="clear" w:color="auto" w:fill="auto"/>
            <w:vAlign w:val="center"/>
            <w:hideMark/>
          </w:tcPr>
          <w:p w:rsidR="001D3DE2" w:rsidRPr="001D3DE2" w:rsidRDefault="001D3DE2" w:rsidP="001D3DE2">
            <w:pPr>
              <w:spacing w:after="0" w:line="240" w:lineRule="auto"/>
              <w:rPr>
                <w:rFonts w:ascii="Times New Roman" w:eastAsia="Times New Roman" w:hAnsi="Times New Roman" w:cs="Times New Roman"/>
                <w:b/>
                <w:bCs/>
                <w:color w:val="000000"/>
                <w:sz w:val="24"/>
                <w:szCs w:val="24"/>
                <w:lang w:eastAsia="tr-TR"/>
              </w:rPr>
            </w:pPr>
          </w:p>
        </w:tc>
      </w:tr>
      <w:tr w:rsidR="001D3DE2" w:rsidRPr="001D3DE2" w:rsidTr="00840C50">
        <w:trPr>
          <w:trHeight w:val="288"/>
        </w:trPr>
        <w:tc>
          <w:tcPr>
            <w:tcW w:w="160" w:type="dxa"/>
            <w:tcBorders>
              <w:top w:val="nil"/>
              <w:left w:val="nil"/>
              <w:bottom w:val="nil"/>
              <w:right w:val="nil"/>
            </w:tcBorders>
            <w:shd w:val="clear" w:color="auto" w:fill="auto"/>
            <w:vAlign w:val="bottom"/>
            <w:hideMark/>
          </w:tcPr>
          <w:p w:rsidR="001D3DE2" w:rsidRPr="001D3DE2" w:rsidRDefault="001D3DE2" w:rsidP="001D3DE2">
            <w:pPr>
              <w:spacing w:after="0" w:line="240" w:lineRule="auto"/>
              <w:rPr>
                <w:rFonts w:ascii="Calibri" w:eastAsia="Times New Roman" w:hAnsi="Calibri" w:cs="Times New Roman"/>
                <w:color w:val="000000"/>
                <w:sz w:val="24"/>
                <w:szCs w:val="24"/>
                <w:lang w:eastAsia="tr-TR"/>
              </w:rPr>
            </w:pPr>
          </w:p>
        </w:tc>
        <w:tc>
          <w:tcPr>
            <w:tcW w:w="1837" w:type="dxa"/>
            <w:tcBorders>
              <w:top w:val="nil"/>
              <w:left w:val="nil"/>
              <w:bottom w:val="nil"/>
              <w:right w:val="nil"/>
            </w:tcBorders>
            <w:shd w:val="clear" w:color="auto" w:fill="auto"/>
            <w:vAlign w:val="bottom"/>
            <w:hideMark/>
          </w:tcPr>
          <w:p w:rsidR="001D3DE2" w:rsidRPr="001D3DE2" w:rsidRDefault="001D3DE2" w:rsidP="001D3DE2">
            <w:pPr>
              <w:spacing w:after="0" w:line="240" w:lineRule="auto"/>
              <w:rPr>
                <w:rFonts w:ascii="Calibri" w:eastAsia="Times New Roman" w:hAnsi="Calibri" w:cs="Times New Roman"/>
                <w:color w:val="000000"/>
                <w:sz w:val="24"/>
                <w:szCs w:val="24"/>
                <w:lang w:eastAsia="tr-TR"/>
              </w:rPr>
            </w:pPr>
          </w:p>
        </w:tc>
        <w:tc>
          <w:tcPr>
            <w:tcW w:w="1929" w:type="dxa"/>
            <w:tcBorders>
              <w:top w:val="nil"/>
              <w:left w:val="nil"/>
              <w:bottom w:val="nil"/>
              <w:right w:val="nil"/>
            </w:tcBorders>
            <w:shd w:val="clear" w:color="auto" w:fill="auto"/>
            <w:vAlign w:val="bottom"/>
            <w:hideMark/>
          </w:tcPr>
          <w:p w:rsidR="001D3DE2" w:rsidRPr="001D3DE2" w:rsidRDefault="001D3DE2" w:rsidP="001D3DE2">
            <w:pPr>
              <w:spacing w:after="0" w:line="240" w:lineRule="auto"/>
              <w:rPr>
                <w:rFonts w:ascii="Calibri" w:eastAsia="Times New Roman" w:hAnsi="Calibri" w:cs="Times New Roman"/>
                <w:color w:val="000000"/>
                <w:sz w:val="24"/>
                <w:szCs w:val="24"/>
                <w:lang w:eastAsia="tr-TR"/>
              </w:rPr>
            </w:pPr>
          </w:p>
        </w:tc>
        <w:tc>
          <w:tcPr>
            <w:tcW w:w="1780" w:type="dxa"/>
            <w:tcBorders>
              <w:top w:val="nil"/>
              <w:left w:val="nil"/>
              <w:bottom w:val="nil"/>
              <w:right w:val="nil"/>
            </w:tcBorders>
            <w:shd w:val="clear" w:color="auto" w:fill="auto"/>
            <w:vAlign w:val="bottom"/>
            <w:hideMark/>
          </w:tcPr>
          <w:p w:rsidR="001D3DE2" w:rsidRPr="001D3DE2" w:rsidRDefault="001D3DE2" w:rsidP="001D3DE2">
            <w:pPr>
              <w:spacing w:after="0" w:line="240" w:lineRule="auto"/>
              <w:rPr>
                <w:rFonts w:ascii="Calibri" w:eastAsia="Times New Roman" w:hAnsi="Calibri" w:cs="Times New Roman"/>
                <w:color w:val="000000"/>
                <w:sz w:val="24"/>
                <w:szCs w:val="24"/>
                <w:lang w:eastAsia="tr-TR"/>
              </w:rPr>
            </w:pPr>
          </w:p>
        </w:tc>
        <w:tc>
          <w:tcPr>
            <w:tcW w:w="4654" w:type="dxa"/>
            <w:tcBorders>
              <w:top w:val="nil"/>
              <w:left w:val="nil"/>
              <w:bottom w:val="nil"/>
              <w:right w:val="nil"/>
            </w:tcBorders>
            <w:shd w:val="clear" w:color="auto" w:fill="auto"/>
            <w:vAlign w:val="bottom"/>
            <w:hideMark/>
          </w:tcPr>
          <w:p w:rsidR="001D3DE2" w:rsidRPr="001D3DE2" w:rsidRDefault="001D3DE2" w:rsidP="001D3DE2">
            <w:pPr>
              <w:spacing w:after="0" w:line="240" w:lineRule="auto"/>
              <w:rPr>
                <w:rFonts w:ascii="Calibri" w:eastAsia="Times New Roman" w:hAnsi="Calibri" w:cs="Times New Roman"/>
                <w:color w:val="000000"/>
                <w:sz w:val="24"/>
                <w:szCs w:val="24"/>
                <w:lang w:eastAsia="tr-TR"/>
              </w:rPr>
            </w:pPr>
          </w:p>
        </w:tc>
      </w:tr>
    </w:tbl>
    <w:p w:rsidR="001D3DE2" w:rsidRPr="001D3DE2" w:rsidRDefault="001D3DE2" w:rsidP="001D3DE2">
      <w:pPr>
        <w:spacing w:after="0" w:line="240" w:lineRule="auto"/>
        <w:jc w:val="both"/>
        <w:rPr>
          <w:rFonts w:ascii="Times New Roman" w:eastAsia="Times New Roman" w:hAnsi="Times New Roman" w:cs="Times New Roman"/>
          <w:sz w:val="24"/>
          <w:szCs w:val="24"/>
          <w:lang w:eastAsia="tr-TR"/>
        </w:rPr>
      </w:pPr>
    </w:p>
    <w:p w:rsidR="001D3DE2" w:rsidRPr="001D3DE2" w:rsidRDefault="001D3DE2" w:rsidP="001D3DE2">
      <w:pPr>
        <w:spacing w:after="0" w:line="240" w:lineRule="auto"/>
        <w:jc w:val="both"/>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Habib ALTINTOP</w:t>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proofErr w:type="spellStart"/>
      <w:r w:rsidRPr="001D3DE2">
        <w:rPr>
          <w:rFonts w:ascii="Times New Roman" w:eastAsia="Times New Roman" w:hAnsi="Times New Roman" w:cs="Times New Roman"/>
          <w:sz w:val="24"/>
          <w:szCs w:val="24"/>
          <w:lang w:eastAsia="tr-TR"/>
        </w:rPr>
        <w:t>H.Ömer</w:t>
      </w:r>
      <w:proofErr w:type="spellEnd"/>
      <w:r w:rsidRPr="001D3DE2">
        <w:rPr>
          <w:rFonts w:ascii="Times New Roman" w:eastAsia="Times New Roman" w:hAnsi="Times New Roman" w:cs="Times New Roman"/>
          <w:sz w:val="24"/>
          <w:szCs w:val="24"/>
          <w:lang w:eastAsia="tr-TR"/>
        </w:rPr>
        <w:t xml:space="preserve"> ÖRSDEMİR</w:t>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t>Mustafa GÜNDÜZ</w:t>
      </w:r>
    </w:p>
    <w:p w:rsidR="00840C50" w:rsidRDefault="00840C50" w:rsidP="001D3DE2">
      <w:pPr>
        <w:spacing w:after="0" w:line="240" w:lineRule="auto"/>
        <w:jc w:val="both"/>
        <w:rPr>
          <w:rFonts w:ascii="Times New Roman" w:eastAsia="Times New Roman" w:hAnsi="Times New Roman" w:cs="Times New Roman"/>
          <w:sz w:val="24"/>
          <w:szCs w:val="24"/>
          <w:lang w:eastAsia="tr-TR"/>
        </w:rPr>
      </w:pPr>
    </w:p>
    <w:p w:rsidR="001D3DE2" w:rsidRPr="001D3DE2" w:rsidRDefault="001D3DE2" w:rsidP="001D3DE2">
      <w:pPr>
        <w:spacing w:after="0" w:line="240" w:lineRule="auto"/>
        <w:jc w:val="both"/>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Komisyon Başkanı</w:t>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t>Başkan Yardımcısı</w:t>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t>Sözcü</w:t>
      </w:r>
    </w:p>
    <w:p w:rsidR="001D3DE2" w:rsidRDefault="001D3DE2" w:rsidP="001D3DE2">
      <w:pPr>
        <w:spacing w:after="0" w:line="240" w:lineRule="auto"/>
        <w:jc w:val="both"/>
        <w:rPr>
          <w:rFonts w:ascii="Times New Roman" w:eastAsia="Times New Roman" w:hAnsi="Times New Roman" w:cs="Times New Roman"/>
          <w:sz w:val="24"/>
          <w:szCs w:val="24"/>
          <w:lang w:eastAsia="tr-TR"/>
        </w:rPr>
      </w:pPr>
    </w:p>
    <w:p w:rsidR="00840C50" w:rsidRPr="001D3DE2" w:rsidRDefault="00840C50" w:rsidP="001D3DE2">
      <w:pPr>
        <w:spacing w:after="0" w:line="240" w:lineRule="auto"/>
        <w:jc w:val="both"/>
        <w:rPr>
          <w:rFonts w:ascii="Times New Roman" w:eastAsia="Times New Roman" w:hAnsi="Times New Roman" w:cs="Times New Roman"/>
          <w:sz w:val="24"/>
          <w:szCs w:val="24"/>
          <w:lang w:eastAsia="tr-TR"/>
        </w:rPr>
      </w:pPr>
    </w:p>
    <w:p w:rsidR="001D3DE2" w:rsidRPr="001D3DE2" w:rsidRDefault="001D3DE2" w:rsidP="001D3DE2">
      <w:pPr>
        <w:spacing w:after="0" w:line="240" w:lineRule="auto"/>
        <w:jc w:val="both"/>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Murat ÇAYKARA</w:t>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r>
      <w:r w:rsidRPr="001D3DE2">
        <w:rPr>
          <w:rFonts w:ascii="Times New Roman" w:eastAsia="Times New Roman" w:hAnsi="Times New Roman" w:cs="Times New Roman"/>
          <w:sz w:val="24"/>
          <w:szCs w:val="24"/>
          <w:lang w:eastAsia="tr-TR"/>
        </w:rPr>
        <w:tab/>
        <w:t>Dağıstan BİLGİÇ</w:t>
      </w:r>
    </w:p>
    <w:p w:rsidR="00840C50" w:rsidRDefault="001D3DE2" w:rsidP="001D3DE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1D3DE2" w:rsidRPr="001D3DE2" w:rsidRDefault="00840C50" w:rsidP="001D3DE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D3DE2">
        <w:rPr>
          <w:rFonts w:ascii="Times New Roman" w:eastAsia="Times New Roman" w:hAnsi="Times New Roman" w:cs="Times New Roman"/>
          <w:sz w:val="24"/>
          <w:szCs w:val="24"/>
          <w:lang w:eastAsia="tr-TR"/>
        </w:rPr>
        <w:t xml:space="preserve"> </w:t>
      </w:r>
      <w:r w:rsidR="001D3DE2" w:rsidRPr="001D3DE2">
        <w:rPr>
          <w:rFonts w:ascii="Times New Roman" w:eastAsia="Times New Roman" w:hAnsi="Times New Roman" w:cs="Times New Roman"/>
          <w:sz w:val="24"/>
          <w:szCs w:val="24"/>
          <w:lang w:eastAsia="tr-TR"/>
        </w:rPr>
        <w:t xml:space="preserve">Üye </w:t>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r w:rsidR="001D3DE2" w:rsidRPr="001D3DE2">
        <w:rPr>
          <w:rFonts w:ascii="Times New Roman" w:eastAsia="Times New Roman" w:hAnsi="Times New Roman" w:cs="Times New Roman"/>
          <w:sz w:val="24"/>
          <w:szCs w:val="24"/>
          <w:lang w:eastAsia="tr-TR"/>
        </w:rPr>
        <w:tab/>
      </w:r>
      <w:proofErr w:type="spellStart"/>
      <w:r w:rsidR="001D3DE2" w:rsidRPr="001D3DE2">
        <w:rPr>
          <w:rFonts w:ascii="Times New Roman" w:eastAsia="Times New Roman" w:hAnsi="Times New Roman" w:cs="Times New Roman"/>
          <w:sz w:val="24"/>
          <w:szCs w:val="24"/>
          <w:lang w:eastAsia="tr-TR"/>
        </w:rPr>
        <w:t>Üye</w:t>
      </w:r>
      <w:proofErr w:type="spellEnd"/>
    </w:p>
    <w:p w:rsidR="001D3DE2" w:rsidRDefault="001D3DE2" w:rsidP="001D3DE2">
      <w:pPr>
        <w:spacing w:after="0" w:line="240" w:lineRule="auto"/>
        <w:jc w:val="both"/>
        <w:rPr>
          <w:rFonts w:ascii="Times New Roman" w:eastAsia="Times New Roman" w:hAnsi="Times New Roman" w:cs="Times New Roman"/>
          <w:sz w:val="24"/>
          <w:szCs w:val="24"/>
          <w:lang w:eastAsia="tr-TR"/>
        </w:rPr>
      </w:pPr>
    </w:p>
    <w:p w:rsidR="00840C50" w:rsidRDefault="00840C50" w:rsidP="001D3DE2">
      <w:pPr>
        <w:spacing w:after="0" w:line="240" w:lineRule="auto"/>
        <w:jc w:val="both"/>
        <w:rPr>
          <w:rFonts w:ascii="Times New Roman" w:eastAsia="Times New Roman" w:hAnsi="Times New Roman" w:cs="Times New Roman"/>
          <w:sz w:val="24"/>
          <w:szCs w:val="24"/>
          <w:lang w:eastAsia="tr-TR"/>
        </w:rPr>
      </w:pPr>
    </w:p>
    <w:p w:rsidR="00840C50" w:rsidRPr="001D3DE2" w:rsidRDefault="00840C50" w:rsidP="001D3DE2">
      <w:pPr>
        <w:spacing w:after="0" w:line="240" w:lineRule="auto"/>
        <w:jc w:val="both"/>
        <w:rPr>
          <w:rFonts w:ascii="Times New Roman" w:eastAsia="Times New Roman" w:hAnsi="Times New Roman" w:cs="Times New Roman"/>
          <w:sz w:val="24"/>
          <w:szCs w:val="24"/>
          <w:lang w:eastAsia="tr-TR"/>
        </w:rPr>
      </w:pPr>
      <w:bookmarkStart w:id="0" w:name="_GoBack"/>
      <w:bookmarkEnd w:id="0"/>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TASDİK OLUNUR</w:t>
      </w:r>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20.01.2017</w:t>
      </w:r>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Murat ÇAYKARA</w:t>
      </w:r>
    </w:p>
    <w:p w:rsidR="001D3DE2" w:rsidRPr="001D3DE2" w:rsidRDefault="001D3DE2" w:rsidP="001D3DE2">
      <w:pPr>
        <w:spacing w:after="0" w:line="240" w:lineRule="auto"/>
        <w:jc w:val="center"/>
        <w:rPr>
          <w:rFonts w:ascii="Times New Roman" w:eastAsia="Times New Roman" w:hAnsi="Times New Roman" w:cs="Times New Roman"/>
          <w:sz w:val="24"/>
          <w:szCs w:val="24"/>
          <w:lang w:eastAsia="tr-TR"/>
        </w:rPr>
      </w:pPr>
      <w:r w:rsidRPr="001D3DE2">
        <w:rPr>
          <w:rFonts w:ascii="Times New Roman" w:eastAsia="Times New Roman" w:hAnsi="Times New Roman" w:cs="Times New Roman"/>
          <w:sz w:val="24"/>
          <w:szCs w:val="24"/>
          <w:lang w:eastAsia="tr-TR"/>
        </w:rPr>
        <w:t>İl Genel Meclisi Başkanı</w:t>
      </w:r>
    </w:p>
    <w:p w:rsidR="00B20630" w:rsidRDefault="00B20630"/>
    <w:sectPr w:rsidR="00B20630" w:rsidSect="001D3DE2">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07"/>
    <w:rsid w:val="001D3DE2"/>
    <w:rsid w:val="00840C50"/>
    <w:rsid w:val="00B20630"/>
    <w:rsid w:val="00BC5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2017-02-15T07:56:00Z</dcterms:created>
  <dcterms:modified xsi:type="dcterms:W3CDTF">2017-02-24T07:21:00Z</dcterms:modified>
</cp:coreProperties>
</file>