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74" w:rsidRDefault="00783074" w:rsidP="00783074">
      <w:pPr>
        <w:contextualSpacing/>
        <w:rPr>
          <w:sz w:val="16"/>
          <w:szCs w:val="16"/>
        </w:rPr>
      </w:pPr>
      <w:r>
        <w:rPr>
          <w:sz w:val="16"/>
          <w:szCs w:val="16"/>
        </w:rPr>
        <w:tab/>
      </w:r>
    </w:p>
    <w:p w:rsidR="00783074" w:rsidRPr="001E0526" w:rsidRDefault="00403EBB" w:rsidP="00783074">
      <w:pPr>
        <w:contextualSpacing/>
        <w:jc w:val="center"/>
        <w:rPr>
          <w:b/>
          <w:bCs/>
          <w:sz w:val="24"/>
          <w:szCs w:val="24"/>
        </w:rPr>
      </w:pPr>
      <w:r>
        <w:rPr>
          <w:b/>
          <w:bCs/>
          <w:sz w:val="24"/>
          <w:szCs w:val="24"/>
        </w:rPr>
        <w:t xml:space="preserve">İNŞAAT </w:t>
      </w:r>
      <w:r w:rsidR="00783074">
        <w:rPr>
          <w:b/>
          <w:bCs/>
          <w:sz w:val="24"/>
          <w:szCs w:val="24"/>
        </w:rPr>
        <w:t>MAHAL LİSTESİ</w:t>
      </w:r>
    </w:p>
    <w:p w:rsidR="00783074" w:rsidRPr="00C667EE" w:rsidRDefault="00783074" w:rsidP="00783074">
      <w:pPr>
        <w:ind w:right="282"/>
        <w:contextualSpacing/>
        <w:jc w:val="right"/>
        <w:rPr>
          <w:bCs/>
        </w:rPr>
      </w:pPr>
    </w:p>
    <w:p w:rsidR="00783074" w:rsidRPr="00C667EE" w:rsidRDefault="00783074" w:rsidP="00783074">
      <w:pPr>
        <w:ind w:right="284"/>
        <w:contextualSpacing/>
        <w:jc w:val="right"/>
        <w:rPr>
          <w:bCs/>
        </w:rPr>
      </w:pPr>
    </w:p>
    <w:tbl>
      <w:tblPr>
        <w:tblW w:w="10462" w:type="dxa"/>
        <w:jc w:val="center"/>
        <w:tblBorders>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0462"/>
      </w:tblGrid>
      <w:tr w:rsidR="00783074" w:rsidRPr="00672DA9" w:rsidTr="00BA6972">
        <w:trPr>
          <w:trHeight w:val="284"/>
          <w:jc w:val="center"/>
        </w:trPr>
        <w:tc>
          <w:tcPr>
            <w:tcW w:w="10462" w:type="dxa"/>
            <w:tcBorders>
              <w:top w:val="nil"/>
              <w:left w:val="nil"/>
              <w:bottom w:val="nil"/>
              <w:right w:val="nil"/>
            </w:tcBorders>
            <w:vAlign w:val="center"/>
          </w:tcPr>
          <w:p w:rsidR="00783074" w:rsidRPr="00672DA9" w:rsidRDefault="00783074" w:rsidP="00BA6972">
            <w:pPr>
              <w:ind w:left="-57" w:right="-57"/>
              <w:contextualSpacing/>
              <w:rPr>
                <w:i/>
                <w:iCs/>
                <w:sz w:val="16"/>
                <w:szCs w:val="16"/>
              </w:rPr>
            </w:pPr>
            <w:proofErr w:type="spellStart"/>
            <w:r w:rsidRPr="001A0EB1">
              <w:rPr>
                <w:b/>
                <w:bCs/>
                <w:lang w:val="en-US"/>
              </w:rPr>
              <w:t>İşin</w:t>
            </w:r>
            <w:proofErr w:type="spellEnd"/>
            <w:r w:rsidRPr="001A0EB1">
              <w:rPr>
                <w:b/>
                <w:bCs/>
                <w:lang w:val="en-US"/>
              </w:rPr>
              <w:t xml:space="preserve"> </w:t>
            </w:r>
            <w:proofErr w:type="spellStart"/>
            <w:r w:rsidRPr="001A0EB1">
              <w:rPr>
                <w:b/>
                <w:bCs/>
                <w:lang w:val="en-US"/>
              </w:rPr>
              <w:t>Adı</w:t>
            </w:r>
            <w:proofErr w:type="spellEnd"/>
            <w:r>
              <w:rPr>
                <w:b/>
                <w:bCs/>
                <w:lang w:val="en-US"/>
              </w:rPr>
              <w:t xml:space="preserve">: </w:t>
            </w:r>
            <w:r w:rsidRPr="00564644">
              <w:t>KIRIKKALE BALIŞEYH TOKİ ŞEHİT GAZİ GÜRSOY ORTAOKULU ONARIM İŞİ</w:t>
            </w:r>
          </w:p>
        </w:tc>
      </w:tr>
      <w:tr w:rsidR="00783074" w:rsidRPr="00672DA9" w:rsidTr="00BA6972">
        <w:trPr>
          <w:trHeight w:val="284"/>
          <w:jc w:val="center"/>
        </w:trPr>
        <w:tc>
          <w:tcPr>
            <w:tcW w:w="10462" w:type="dxa"/>
            <w:tcBorders>
              <w:top w:val="nil"/>
              <w:left w:val="nil"/>
              <w:bottom w:val="nil"/>
              <w:right w:val="nil"/>
            </w:tcBorders>
            <w:vAlign w:val="center"/>
          </w:tcPr>
          <w:p w:rsidR="00783074" w:rsidRPr="002E522F" w:rsidRDefault="00783074" w:rsidP="00BA6972">
            <w:pPr>
              <w:ind w:left="-57" w:right="-57"/>
              <w:contextualSpacing/>
              <w:rPr>
                <w:bCs/>
              </w:rPr>
            </w:pPr>
            <w:proofErr w:type="spellStart"/>
            <w:r>
              <w:rPr>
                <w:b/>
                <w:bCs/>
                <w:lang w:val="en-US"/>
              </w:rPr>
              <w:t>İş</w:t>
            </w:r>
            <w:proofErr w:type="spellEnd"/>
            <w:r>
              <w:rPr>
                <w:b/>
                <w:bCs/>
                <w:lang w:val="en-US"/>
              </w:rPr>
              <w:t xml:space="preserve"> </w:t>
            </w:r>
            <w:proofErr w:type="spellStart"/>
            <w:r>
              <w:rPr>
                <w:b/>
                <w:bCs/>
                <w:lang w:val="en-US"/>
              </w:rPr>
              <w:t>Grubu</w:t>
            </w:r>
            <w:proofErr w:type="spellEnd"/>
            <w:r>
              <w:rPr>
                <w:b/>
                <w:bCs/>
                <w:lang w:val="en-US"/>
              </w:rPr>
              <w:t xml:space="preserve">: </w:t>
            </w:r>
            <w:r w:rsidRPr="003E7BA1">
              <w:rPr>
                <w:bCs/>
              </w:rPr>
              <w:t>Ana Grup&gt;İnşaat İmalatları</w:t>
            </w:r>
          </w:p>
        </w:tc>
      </w:tr>
    </w:tbl>
    <w:p w:rsidR="00783074" w:rsidRPr="00DF4665" w:rsidRDefault="00783074" w:rsidP="00783074">
      <w:pPr>
        <w:tabs>
          <w:tab w:val="left" w:pos="1860"/>
        </w:tabs>
        <w:contextualSpacing/>
        <w:rPr>
          <w:sz w:val="16"/>
          <w:szCs w:val="16"/>
        </w:rPr>
      </w:pPr>
    </w:p>
    <w:tbl>
      <w:tblPr>
        <w:tblpPr w:leftFromText="141" w:rightFromText="141" w:vertAnchor="page" w:horzAnchor="margin" w:tblpY="3016"/>
        <w:tblW w:w="10462" w:type="dxa"/>
        <w:tblBorders>
          <w:top w:val="single" w:sz="4" w:space="0" w:color="7F7F7F"/>
          <w:left w:val="single" w:sz="4" w:space="0" w:color="7F7F7F"/>
          <w:bottom w:val="single" w:sz="4" w:space="0" w:color="7F7F7F"/>
          <w:right w:val="single" w:sz="4" w:space="0" w:color="7F7F7F"/>
        </w:tblBorders>
        <w:tblLayout w:type="fixed"/>
        <w:tblLook w:val="01E0" w:firstRow="1" w:lastRow="1" w:firstColumn="1" w:lastColumn="1" w:noHBand="0" w:noVBand="0"/>
      </w:tblPr>
      <w:tblGrid>
        <w:gridCol w:w="9060"/>
        <w:gridCol w:w="1402"/>
      </w:tblGrid>
      <w:tr w:rsidR="00783074" w:rsidRPr="00672DA9" w:rsidTr="00783074">
        <w:trPr>
          <w:trHeight w:val="284"/>
        </w:trPr>
        <w:tc>
          <w:tcPr>
            <w:tcW w:w="9060" w:type="dxa"/>
            <w:tcBorders>
              <w:top w:val="single" w:sz="4" w:space="0" w:color="7F7F7F"/>
              <w:bottom w:val="single" w:sz="4" w:space="0" w:color="7F7F7F"/>
            </w:tcBorders>
            <w:vAlign w:val="center"/>
          </w:tcPr>
          <w:p w:rsidR="00783074" w:rsidRPr="00672DA9" w:rsidRDefault="00783074" w:rsidP="00783074">
            <w:pPr>
              <w:ind w:left="-57" w:right="-57"/>
              <w:contextualSpacing/>
              <w:rPr>
                <w:i/>
                <w:iCs/>
                <w:sz w:val="16"/>
                <w:szCs w:val="16"/>
              </w:rPr>
            </w:pPr>
            <w:r w:rsidRPr="00C41474">
              <w:rPr>
                <w:b/>
                <w:bCs/>
              </w:rPr>
              <w:t xml:space="preserve">15.540.1245: </w:t>
            </w:r>
            <w:r>
              <w:rPr>
                <w:bCs/>
              </w:rPr>
              <w:t xml:space="preserve">Eski boyalı yüzeylere astar uygulanarak iki kat su </w:t>
            </w:r>
            <w:proofErr w:type="gramStart"/>
            <w:r>
              <w:rPr>
                <w:bCs/>
              </w:rPr>
              <w:t>bazlı</w:t>
            </w:r>
            <w:proofErr w:type="gramEnd"/>
            <w:r>
              <w:rPr>
                <w:bCs/>
              </w:rPr>
              <w:t xml:space="preserve"> mat boya yapılması (iç cephe)</w:t>
            </w:r>
          </w:p>
        </w:tc>
        <w:tc>
          <w:tcPr>
            <w:tcW w:w="1402" w:type="dxa"/>
            <w:tcBorders>
              <w:top w:val="single" w:sz="4" w:space="0" w:color="7F7F7F"/>
              <w:bottom w:val="single" w:sz="4" w:space="0" w:color="7F7F7F"/>
            </w:tcBorders>
            <w:vAlign w:val="center"/>
          </w:tcPr>
          <w:p w:rsidR="00783074" w:rsidRPr="007C78D0" w:rsidRDefault="00783074" w:rsidP="00783074">
            <w:pPr>
              <w:ind w:left="-57" w:right="-57"/>
              <w:contextualSpacing/>
              <w:jc w:val="center"/>
              <w:rPr>
                <w:i/>
                <w:iCs/>
                <w:sz w:val="16"/>
                <w:szCs w:val="16"/>
              </w:rPr>
            </w:pPr>
            <w:proofErr w:type="gramStart"/>
            <w:r w:rsidRPr="007C78D0">
              <w:rPr>
                <w:bCs/>
              </w:rPr>
              <w:t>m</w:t>
            </w:r>
            <w:proofErr w:type="gramEnd"/>
            <w:r w:rsidRPr="007C78D0">
              <w:rPr>
                <w:bCs/>
              </w:rPr>
              <w:t>²</w:t>
            </w:r>
          </w:p>
        </w:tc>
      </w:tr>
      <w:tr w:rsidR="00783074" w:rsidRPr="00672DA9" w:rsidTr="00783074">
        <w:trPr>
          <w:trHeight w:val="284"/>
        </w:trPr>
        <w:tc>
          <w:tcPr>
            <w:tcW w:w="9060" w:type="dxa"/>
            <w:tcBorders>
              <w:top w:val="single" w:sz="4" w:space="0" w:color="7F7F7F"/>
              <w:bottom w:val="single" w:sz="4" w:space="0" w:color="7F7F7F"/>
            </w:tcBorders>
            <w:vAlign w:val="center"/>
          </w:tcPr>
          <w:p w:rsidR="00783074" w:rsidRPr="00B31568" w:rsidRDefault="00783074" w:rsidP="00783074">
            <w:pPr>
              <w:contextualSpacing/>
              <w:rPr>
                <w:sz w:val="16"/>
                <w:szCs w:val="16"/>
                <w:lang w:val="en-US"/>
              </w:rPr>
            </w:pPr>
            <w:r>
              <w:rPr>
                <w:sz w:val="16"/>
                <w:szCs w:val="16"/>
              </w:rPr>
              <w:tab/>
              <w:t>ANA SINIFI B DUVAR</w:t>
            </w:r>
          </w:p>
        </w:tc>
        <w:tc>
          <w:tcPr>
            <w:tcW w:w="1402" w:type="dxa"/>
            <w:tcBorders>
              <w:top w:val="single" w:sz="4" w:space="0" w:color="7F7F7F"/>
              <w:bottom w:val="single" w:sz="4" w:space="0" w:color="7F7F7F"/>
            </w:tcBorders>
            <w:vAlign w:val="center"/>
          </w:tcPr>
          <w:p w:rsidR="00783074" w:rsidRPr="00B31568" w:rsidRDefault="00783074" w:rsidP="00783074">
            <w:pPr>
              <w:ind w:left="-57" w:right="160"/>
              <w:contextualSpacing/>
              <w:jc w:val="right"/>
              <w:rPr>
                <w:i/>
                <w:iCs/>
                <w:sz w:val="16"/>
                <w:szCs w:val="16"/>
              </w:rPr>
            </w:pPr>
          </w:p>
        </w:tc>
      </w:tr>
      <w:tr w:rsidR="00783074" w:rsidRPr="00672DA9" w:rsidTr="00783074">
        <w:trPr>
          <w:trHeight w:val="284"/>
        </w:trPr>
        <w:tc>
          <w:tcPr>
            <w:tcW w:w="9060" w:type="dxa"/>
            <w:tcBorders>
              <w:top w:val="single" w:sz="4" w:space="0" w:color="7F7F7F"/>
              <w:bottom w:val="single" w:sz="4" w:space="0" w:color="7F7F7F"/>
            </w:tcBorders>
            <w:vAlign w:val="center"/>
          </w:tcPr>
          <w:p w:rsidR="00783074" w:rsidRPr="00B31568" w:rsidRDefault="00783074" w:rsidP="00783074">
            <w:pPr>
              <w:contextualSpacing/>
              <w:rPr>
                <w:sz w:val="16"/>
                <w:szCs w:val="16"/>
                <w:lang w:val="en-US"/>
              </w:rPr>
            </w:pPr>
            <w:r>
              <w:rPr>
                <w:sz w:val="16"/>
                <w:szCs w:val="16"/>
              </w:rPr>
              <w:tab/>
            </w:r>
            <w:proofErr w:type="gramStart"/>
            <w:r>
              <w:rPr>
                <w:sz w:val="16"/>
                <w:szCs w:val="16"/>
              </w:rPr>
              <w:t>MİNHA</w:t>
            </w:r>
            <w:proofErr w:type="gramEnd"/>
            <w:r>
              <w:rPr>
                <w:sz w:val="16"/>
                <w:szCs w:val="16"/>
              </w:rPr>
              <w:t xml:space="preserve"> KAPI</w:t>
            </w:r>
          </w:p>
        </w:tc>
        <w:tc>
          <w:tcPr>
            <w:tcW w:w="1402" w:type="dxa"/>
            <w:tcBorders>
              <w:top w:val="single" w:sz="4" w:space="0" w:color="7F7F7F"/>
              <w:bottom w:val="single" w:sz="4" w:space="0" w:color="7F7F7F"/>
            </w:tcBorders>
            <w:vAlign w:val="center"/>
          </w:tcPr>
          <w:p w:rsidR="00783074" w:rsidRPr="00B31568" w:rsidRDefault="00783074" w:rsidP="00783074">
            <w:pPr>
              <w:ind w:left="-57" w:right="160"/>
              <w:contextualSpacing/>
              <w:jc w:val="right"/>
              <w:rPr>
                <w:i/>
                <w:iCs/>
                <w:sz w:val="16"/>
                <w:szCs w:val="16"/>
              </w:rPr>
            </w:pPr>
          </w:p>
        </w:tc>
      </w:tr>
      <w:tr w:rsidR="00783074" w:rsidRPr="00672DA9" w:rsidTr="00783074">
        <w:trPr>
          <w:trHeight w:val="284"/>
        </w:trPr>
        <w:tc>
          <w:tcPr>
            <w:tcW w:w="9060" w:type="dxa"/>
            <w:tcBorders>
              <w:top w:val="single" w:sz="4" w:space="0" w:color="7F7F7F"/>
              <w:bottom w:val="single" w:sz="4" w:space="0" w:color="7F7F7F"/>
            </w:tcBorders>
            <w:vAlign w:val="center"/>
          </w:tcPr>
          <w:p w:rsidR="00783074" w:rsidRPr="00B31568" w:rsidRDefault="00783074" w:rsidP="00783074">
            <w:pPr>
              <w:contextualSpacing/>
              <w:rPr>
                <w:sz w:val="16"/>
                <w:szCs w:val="16"/>
                <w:lang w:val="en-US"/>
              </w:rPr>
            </w:pPr>
            <w:r>
              <w:rPr>
                <w:sz w:val="16"/>
                <w:szCs w:val="16"/>
              </w:rPr>
              <w:tab/>
            </w:r>
            <w:proofErr w:type="gramStart"/>
            <w:r>
              <w:rPr>
                <w:sz w:val="16"/>
                <w:szCs w:val="16"/>
              </w:rPr>
              <w:t>MİNHA</w:t>
            </w:r>
            <w:proofErr w:type="gramEnd"/>
            <w:r>
              <w:rPr>
                <w:sz w:val="16"/>
                <w:szCs w:val="16"/>
              </w:rPr>
              <w:t xml:space="preserve"> PENCERE</w:t>
            </w:r>
          </w:p>
        </w:tc>
        <w:tc>
          <w:tcPr>
            <w:tcW w:w="1402" w:type="dxa"/>
            <w:tcBorders>
              <w:top w:val="single" w:sz="4" w:space="0" w:color="7F7F7F"/>
              <w:bottom w:val="single" w:sz="4" w:space="0" w:color="7F7F7F"/>
            </w:tcBorders>
            <w:vAlign w:val="center"/>
          </w:tcPr>
          <w:p w:rsidR="00783074" w:rsidRPr="00B31568" w:rsidRDefault="00783074" w:rsidP="00783074">
            <w:pPr>
              <w:ind w:left="-57" w:right="160"/>
              <w:contextualSpacing/>
              <w:jc w:val="right"/>
              <w:rPr>
                <w:i/>
                <w:iCs/>
                <w:sz w:val="16"/>
                <w:szCs w:val="16"/>
              </w:rPr>
            </w:pPr>
          </w:p>
        </w:tc>
      </w:tr>
      <w:tr w:rsidR="00783074" w:rsidRPr="00672DA9" w:rsidTr="00783074">
        <w:trPr>
          <w:trHeight w:val="284"/>
        </w:trPr>
        <w:tc>
          <w:tcPr>
            <w:tcW w:w="9060" w:type="dxa"/>
            <w:tcBorders>
              <w:top w:val="single" w:sz="4" w:space="0" w:color="7F7F7F"/>
              <w:bottom w:val="single" w:sz="4" w:space="0" w:color="7F7F7F"/>
            </w:tcBorders>
            <w:vAlign w:val="center"/>
          </w:tcPr>
          <w:p w:rsidR="00783074" w:rsidRPr="00B31568" w:rsidRDefault="00783074" w:rsidP="00783074">
            <w:pPr>
              <w:contextualSpacing/>
              <w:rPr>
                <w:sz w:val="16"/>
                <w:szCs w:val="16"/>
                <w:lang w:val="en-US"/>
              </w:rPr>
            </w:pPr>
            <w:r>
              <w:rPr>
                <w:sz w:val="16"/>
                <w:szCs w:val="16"/>
              </w:rPr>
              <w:tab/>
              <w:t>ANA SINIFI B TAVAN</w:t>
            </w:r>
          </w:p>
        </w:tc>
        <w:tc>
          <w:tcPr>
            <w:tcW w:w="1402" w:type="dxa"/>
            <w:tcBorders>
              <w:top w:val="single" w:sz="4" w:space="0" w:color="7F7F7F"/>
              <w:bottom w:val="single" w:sz="4" w:space="0" w:color="7F7F7F"/>
            </w:tcBorders>
            <w:vAlign w:val="center"/>
          </w:tcPr>
          <w:p w:rsidR="00783074" w:rsidRPr="00B31568" w:rsidRDefault="00783074" w:rsidP="00783074">
            <w:pPr>
              <w:ind w:left="-57" w:right="160"/>
              <w:contextualSpacing/>
              <w:jc w:val="right"/>
              <w:rPr>
                <w:i/>
                <w:iCs/>
                <w:sz w:val="16"/>
                <w:szCs w:val="16"/>
              </w:rPr>
            </w:pPr>
          </w:p>
        </w:tc>
      </w:tr>
      <w:tr w:rsidR="00783074" w:rsidRPr="00672DA9" w:rsidTr="00783074">
        <w:trPr>
          <w:trHeight w:val="284"/>
        </w:trPr>
        <w:tc>
          <w:tcPr>
            <w:tcW w:w="9060" w:type="dxa"/>
            <w:tcBorders>
              <w:top w:val="single" w:sz="4" w:space="0" w:color="7F7F7F"/>
              <w:bottom w:val="single" w:sz="4" w:space="0" w:color="7F7F7F"/>
            </w:tcBorders>
            <w:vAlign w:val="center"/>
          </w:tcPr>
          <w:p w:rsidR="00783074" w:rsidRPr="00B31568" w:rsidRDefault="00783074" w:rsidP="00783074">
            <w:pPr>
              <w:contextualSpacing/>
              <w:rPr>
                <w:sz w:val="16"/>
                <w:szCs w:val="16"/>
                <w:lang w:val="en-US"/>
              </w:rPr>
            </w:pPr>
            <w:r>
              <w:rPr>
                <w:sz w:val="16"/>
                <w:szCs w:val="16"/>
              </w:rPr>
              <w:tab/>
              <w:t>ANA SINIFI A DUVAR</w:t>
            </w:r>
          </w:p>
        </w:tc>
        <w:tc>
          <w:tcPr>
            <w:tcW w:w="1402" w:type="dxa"/>
            <w:tcBorders>
              <w:top w:val="single" w:sz="4" w:space="0" w:color="7F7F7F"/>
              <w:bottom w:val="single" w:sz="4" w:space="0" w:color="7F7F7F"/>
            </w:tcBorders>
            <w:vAlign w:val="center"/>
          </w:tcPr>
          <w:p w:rsidR="00783074" w:rsidRPr="00B31568" w:rsidRDefault="00783074" w:rsidP="00783074">
            <w:pPr>
              <w:ind w:left="-57" w:right="160"/>
              <w:contextualSpacing/>
              <w:jc w:val="right"/>
              <w:rPr>
                <w:i/>
                <w:iCs/>
                <w:sz w:val="16"/>
                <w:szCs w:val="16"/>
              </w:rPr>
            </w:pPr>
          </w:p>
        </w:tc>
      </w:tr>
      <w:tr w:rsidR="00783074" w:rsidRPr="00672DA9" w:rsidTr="00783074">
        <w:trPr>
          <w:trHeight w:val="284"/>
        </w:trPr>
        <w:tc>
          <w:tcPr>
            <w:tcW w:w="9060" w:type="dxa"/>
            <w:tcBorders>
              <w:top w:val="single" w:sz="4" w:space="0" w:color="7F7F7F"/>
              <w:bottom w:val="single" w:sz="4" w:space="0" w:color="7F7F7F"/>
            </w:tcBorders>
            <w:vAlign w:val="center"/>
          </w:tcPr>
          <w:p w:rsidR="00783074" w:rsidRPr="00B31568" w:rsidRDefault="00783074" w:rsidP="00783074">
            <w:pPr>
              <w:contextualSpacing/>
              <w:rPr>
                <w:sz w:val="16"/>
                <w:szCs w:val="16"/>
                <w:lang w:val="en-US"/>
              </w:rPr>
            </w:pPr>
            <w:r>
              <w:rPr>
                <w:sz w:val="16"/>
                <w:szCs w:val="16"/>
              </w:rPr>
              <w:tab/>
            </w:r>
            <w:proofErr w:type="gramStart"/>
            <w:r>
              <w:rPr>
                <w:sz w:val="16"/>
                <w:szCs w:val="16"/>
              </w:rPr>
              <w:t>MİNHA</w:t>
            </w:r>
            <w:proofErr w:type="gramEnd"/>
            <w:r>
              <w:rPr>
                <w:sz w:val="16"/>
                <w:szCs w:val="16"/>
              </w:rPr>
              <w:t xml:space="preserve"> KAPI</w:t>
            </w:r>
          </w:p>
        </w:tc>
        <w:tc>
          <w:tcPr>
            <w:tcW w:w="1402" w:type="dxa"/>
            <w:tcBorders>
              <w:top w:val="single" w:sz="4" w:space="0" w:color="7F7F7F"/>
              <w:bottom w:val="single" w:sz="4" w:space="0" w:color="7F7F7F"/>
            </w:tcBorders>
            <w:vAlign w:val="center"/>
          </w:tcPr>
          <w:p w:rsidR="00783074" w:rsidRPr="00B31568" w:rsidRDefault="00783074" w:rsidP="00783074">
            <w:pPr>
              <w:ind w:left="-57" w:right="160"/>
              <w:contextualSpacing/>
              <w:jc w:val="right"/>
              <w:rPr>
                <w:i/>
                <w:iCs/>
                <w:sz w:val="16"/>
                <w:szCs w:val="16"/>
              </w:rPr>
            </w:pPr>
          </w:p>
        </w:tc>
      </w:tr>
      <w:tr w:rsidR="00783074" w:rsidRPr="00672DA9" w:rsidTr="00783074">
        <w:trPr>
          <w:trHeight w:val="284"/>
        </w:trPr>
        <w:tc>
          <w:tcPr>
            <w:tcW w:w="9060" w:type="dxa"/>
            <w:tcBorders>
              <w:top w:val="single" w:sz="4" w:space="0" w:color="7F7F7F"/>
              <w:bottom w:val="single" w:sz="4" w:space="0" w:color="7F7F7F"/>
            </w:tcBorders>
            <w:vAlign w:val="center"/>
          </w:tcPr>
          <w:p w:rsidR="00783074" w:rsidRPr="00B31568" w:rsidRDefault="00783074" w:rsidP="00783074">
            <w:pPr>
              <w:contextualSpacing/>
              <w:rPr>
                <w:sz w:val="16"/>
                <w:szCs w:val="16"/>
                <w:lang w:val="en-US"/>
              </w:rPr>
            </w:pPr>
            <w:r>
              <w:rPr>
                <w:sz w:val="16"/>
                <w:szCs w:val="16"/>
              </w:rPr>
              <w:tab/>
            </w:r>
            <w:proofErr w:type="gramStart"/>
            <w:r>
              <w:rPr>
                <w:sz w:val="16"/>
                <w:szCs w:val="16"/>
              </w:rPr>
              <w:t>MİNHA</w:t>
            </w:r>
            <w:proofErr w:type="gramEnd"/>
            <w:r>
              <w:rPr>
                <w:sz w:val="16"/>
                <w:szCs w:val="16"/>
              </w:rPr>
              <w:t xml:space="preserve"> PENCERE</w:t>
            </w:r>
          </w:p>
        </w:tc>
        <w:tc>
          <w:tcPr>
            <w:tcW w:w="1402" w:type="dxa"/>
            <w:tcBorders>
              <w:top w:val="single" w:sz="4" w:space="0" w:color="7F7F7F"/>
              <w:bottom w:val="single" w:sz="4" w:space="0" w:color="7F7F7F"/>
            </w:tcBorders>
            <w:vAlign w:val="center"/>
          </w:tcPr>
          <w:p w:rsidR="00783074" w:rsidRPr="00B31568" w:rsidRDefault="00783074" w:rsidP="00783074">
            <w:pPr>
              <w:ind w:left="-57" w:right="160"/>
              <w:contextualSpacing/>
              <w:jc w:val="right"/>
              <w:rPr>
                <w:i/>
                <w:iCs/>
                <w:sz w:val="16"/>
                <w:szCs w:val="16"/>
              </w:rPr>
            </w:pPr>
          </w:p>
        </w:tc>
      </w:tr>
      <w:tr w:rsidR="00783074" w:rsidRPr="00672DA9" w:rsidTr="00783074">
        <w:trPr>
          <w:trHeight w:val="284"/>
        </w:trPr>
        <w:tc>
          <w:tcPr>
            <w:tcW w:w="9060" w:type="dxa"/>
            <w:tcBorders>
              <w:top w:val="single" w:sz="4" w:space="0" w:color="7F7F7F"/>
              <w:bottom w:val="single" w:sz="4" w:space="0" w:color="7F7F7F"/>
            </w:tcBorders>
            <w:vAlign w:val="center"/>
          </w:tcPr>
          <w:p w:rsidR="00783074" w:rsidRPr="00B31568" w:rsidRDefault="00783074" w:rsidP="00783074">
            <w:pPr>
              <w:contextualSpacing/>
              <w:rPr>
                <w:sz w:val="16"/>
                <w:szCs w:val="16"/>
                <w:lang w:val="en-US"/>
              </w:rPr>
            </w:pPr>
            <w:r>
              <w:rPr>
                <w:sz w:val="16"/>
                <w:szCs w:val="16"/>
              </w:rPr>
              <w:tab/>
              <w:t>ANA SINIFI A TAVAN</w:t>
            </w:r>
          </w:p>
        </w:tc>
        <w:tc>
          <w:tcPr>
            <w:tcW w:w="1402" w:type="dxa"/>
            <w:tcBorders>
              <w:top w:val="single" w:sz="4" w:space="0" w:color="7F7F7F"/>
              <w:bottom w:val="single" w:sz="4" w:space="0" w:color="7F7F7F"/>
            </w:tcBorders>
            <w:vAlign w:val="center"/>
          </w:tcPr>
          <w:p w:rsidR="00783074" w:rsidRPr="00B31568" w:rsidRDefault="00783074" w:rsidP="00783074">
            <w:pPr>
              <w:ind w:left="-57" w:right="160"/>
              <w:contextualSpacing/>
              <w:jc w:val="right"/>
              <w:rPr>
                <w:i/>
                <w:iCs/>
                <w:sz w:val="16"/>
                <w:szCs w:val="16"/>
              </w:rPr>
            </w:pPr>
          </w:p>
        </w:tc>
      </w:tr>
      <w:tr w:rsidR="00783074" w:rsidRPr="00672DA9" w:rsidTr="00783074">
        <w:trPr>
          <w:trHeight w:val="284"/>
        </w:trPr>
        <w:tc>
          <w:tcPr>
            <w:tcW w:w="9060" w:type="dxa"/>
            <w:tcBorders>
              <w:top w:val="single" w:sz="4" w:space="0" w:color="7F7F7F"/>
              <w:bottom w:val="single" w:sz="4" w:space="0" w:color="7F7F7F"/>
            </w:tcBorders>
            <w:vAlign w:val="center"/>
          </w:tcPr>
          <w:p w:rsidR="00783074" w:rsidRPr="00672DA9" w:rsidRDefault="00783074" w:rsidP="00783074">
            <w:pPr>
              <w:ind w:left="-57" w:right="-57"/>
              <w:contextualSpacing/>
              <w:rPr>
                <w:i/>
                <w:iCs/>
                <w:sz w:val="16"/>
                <w:szCs w:val="16"/>
              </w:rPr>
            </w:pPr>
            <w:r w:rsidRPr="00C41474">
              <w:rPr>
                <w:b/>
                <w:bCs/>
              </w:rPr>
              <w:t xml:space="preserve">15.540.1250: </w:t>
            </w:r>
            <w:r>
              <w:rPr>
                <w:bCs/>
              </w:rPr>
              <w:t>Eski boyalı yüzeylere macun ve astar uygulanarak iki kat sentetik boya yapılması (iç cephe)</w:t>
            </w:r>
          </w:p>
        </w:tc>
        <w:tc>
          <w:tcPr>
            <w:tcW w:w="1402" w:type="dxa"/>
            <w:tcBorders>
              <w:top w:val="single" w:sz="4" w:space="0" w:color="7F7F7F"/>
              <w:bottom w:val="single" w:sz="4" w:space="0" w:color="7F7F7F"/>
            </w:tcBorders>
            <w:vAlign w:val="center"/>
          </w:tcPr>
          <w:p w:rsidR="00783074" w:rsidRPr="007C78D0" w:rsidRDefault="00783074" w:rsidP="00783074">
            <w:pPr>
              <w:ind w:left="-57" w:right="-57"/>
              <w:contextualSpacing/>
              <w:jc w:val="center"/>
              <w:rPr>
                <w:i/>
                <w:iCs/>
                <w:sz w:val="16"/>
                <w:szCs w:val="16"/>
              </w:rPr>
            </w:pPr>
            <w:proofErr w:type="gramStart"/>
            <w:r w:rsidRPr="007C78D0">
              <w:rPr>
                <w:bCs/>
              </w:rPr>
              <w:t>m</w:t>
            </w:r>
            <w:proofErr w:type="gramEnd"/>
            <w:r w:rsidRPr="007C78D0">
              <w:rPr>
                <w:bCs/>
              </w:rPr>
              <w:t>²</w:t>
            </w:r>
          </w:p>
        </w:tc>
      </w:tr>
      <w:tr w:rsidR="00783074" w:rsidRPr="00672DA9" w:rsidTr="00783074">
        <w:trPr>
          <w:trHeight w:val="284"/>
        </w:trPr>
        <w:tc>
          <w:tcPr>
            <w:tcW w:w="9060" w:type="dxa"/>
            <w:tcBorders>
              <w:top w:val="single" w:sz="4" w:space="0" w:color="7F7F7F"/>
              <w:bottom w:val="single" w:sz="4" w:space="0" w:color="7F7F7F"/>
            </w:tcBorders>
            <w:vAlign w:val="center"/>
          </w:tcPr>
          <w:p w:rsidR="00783074" w:rsidRPr="00B31568" w:rsidRDefault="00783074" w:rsidP="00783074">
            <w:pPr>
              <w:contextualSpacing/>
              <w:rPr>
                <w:sz w:val="16"/>
                <w:szCs w:val="16"/>
                <w:lang w:val="en-US"/>
              </w:rPr>
            </w:pPr>
            <w:r>
              <w:rPr>
                <w:sz w:val="16"/>
                <w:szCs w:val="16"/>
              </w:rPr>
              <w:tab/>
              <w:t>ANA SINIFI B DUVAR</w:t>
            </w:r>
          </w:p>
        </w:tc>
        <w:tc>
          <w:tcPr>
            <w:tcW w:w="1402" w:type="dxa"/>
            <w:tcBorders>
              <w:top w:val="single" w:sz="4" w:space="0" w:color="7F7F7F"/>
              <w:bottom w:val="single" w:sz="4" w:space="0" w:color="7F7F7F"/>
            </w:tcBorders>
            <w:vAlign w:val="center"/>
          </w:tcPr>
          <w:p w:rsidR="00783074" w:rsidRPr="00B31568" w:rsidRDefault="00783074" w:rsidP="00783074">
            <w:pPr>
              <w:ind w:left="-57" w:right="160"/>
              <w:contextualSpacing/>
              <w:jc w:val="right"/>
              <w:rPr>
                <w:i/>
                <w:iCs/>
                <w:sz w:val="16"/>
                <w:szCs w:val="16"/>
              </w:rPr>
            </w:pPr>
          </w:p>
        </w:tc>
      </w:tr>
      <w:tr w:rsidR="00783074" w:rsidRPr="00672DA9" w:rsidTr="00783074">
        <w:trPr>
          <w:trHeight w:val="284"/>
        </w:trPr>
        <w:tc>
          <w:tcPr>
            <w:tcW w:w="9060" w:type="dxa"/>
            <w:tcBorders>
              <w:top w:val="single" w:sz="4" w:space="0" w:color="7F7F7F"/>
              <w:bottom w:val="single" w:sz="4" w:space="0" w:color="7F7F7F"/>
            </w:tcBorders>
            <w:vAlign w:val="center"/>
          </w:tcPr>
          <w:p w:rsidR="00783074" w:rsidRPr="00B31568" w:rsidRDefault="00783074" w:rsidP="00783074">
            <w:pPr>
              <w:contextualSpacing/>
              <w:rPr>
                <w:sz w:val="16"/>
                <w:szCs w:val="16"/>
                <w:lang w:val="en-US"/>
              </w:rPr>
            </w:pPr>
            <w:r>
              <w:rPr>
                <w:sz w:val="16"/>
                <w:szCs w:val="16"/>
              </w:rPr>
              <w:tab/>
            </w:r>
            <w:proofErr w:type="gramStart"/>
            <w:r>
              <w:rPr>
                <w:sz w:val="16"/>
                <w:szCs w:val="16"/>
              </w:rPr>
              <w:t>MİNHA</w:t>
            </w:r>
            <w:proofErr w:type="gramEnd"/>
            <w:r>
              <w:rPr>
                <w:sz w:val="16"/>
                <w:szCs w:val="16"/>
              </w:rPr>
              <w:t xml:space="preserve"> KAPI</w:t>
            </w:r>
          </w:p>
        </w:tc>
        <w:tc>
          <w:tcPr>
            <w:tcW w:w="1402" w:type="dxa"/>
            <w:tcBorders>
              <w:top w:val="single" w:sz="4" w:space="0" w:color="7F7F7F"/>
              <w:bottom w:val="single" w:sz="4" w:space="0" w:color="7F7F7F"/>
            </w:tcBorders>
            <w:vAlign w:val="center"/>
          </w:tcPr>
          <w:p w:rsidR="00783074" w:rsidRPr="00B31568" w:rsidRDefault="00783074" w:rsidP="00783074">
            <w:pPr>
              <w:ind w:left="-57" w:right="160"/>
              <w:contextualSpacing/>
              <w:jc w:val="right"/>
              <w:rPr>
                <w:i/>
                <w:iCs/>
                <w:sz w:val="16"/>
                <w:szCs w:val="16"/>
              </w:rPr>
            </w:pPr>
          </w:p>
        </w:tc>
      </w:tr>
      <w:tr w:rsidR="00783074" w:rsidRPr="00672DA9" w:rsidTr="00783074">
        <w:trPr>
          <w:trHeight w:val="284"/>
        </w:trPr>
        <w:tc>
          <w:tcPr>
            <w:tcW w:w="9060" w:type="dxa"/>
            <w:tcBorders>
              <w:top w:val="single" w:sz="4" w:space="0" w:color="7F7F7F"/>
              <w:bottom w:val="single" w:sz="4" w:space="0" w:color="7F7F7F"/>
            </w:tcBorders>
            <w:vAlign w:val="center"/>
          </w:tcPr>
          <w:p w:rsidR="00783074" w:rsidRPr="00B31568" w:rsidRDefault="00783074" w:rsidP="00783074">
            <w:pPr>
              <w:contextualSpacing/>
              <w:rPr>
                <w:sz w:val="16"/>
                <w:szCs w:val="16"/>
                <w:lang w:val="en-US"/>
              </w:rPr>
            </w:pPr>
            <w:r>
              <w:rPr>
                <w:sz w:val="16"/>
                <w:szCs w:val="16"/>
              </w:rPr>
              <w:tab/>
              <w:t>ANA SINIFI A DUVAR</w:t>
            </w:r>
          </w:p>
        </w:tc>
        <w:tc>
          <w:tcPr>
            <w:tcW w:w="1402" w:type="dxa"/>
            <w:tcBorders>
              <w:top w:val="single" w:sz="4" w:space="0" w:color="7F7F7F"/>
              <w:bottom w:val="single" w:sz="4" w:space="0" w:color="7F7F7F"/>
            </w:tcBorders>
            <w:vAlign w:val="center"/>
          </w:tcPr>
          <w:p w:rsidR="00783074" w:rsidRPr="00B31568" w:rsidRDefault="00783074" w:rsidP="00783074">
            <w:pPr>
              <w:ind w:left="-57" w:right="160"/>
              <w:contextualSpacing/>
              <w:jc w:val="right"/>
              <w:rPr>
                <w:i/>
                <w:iCs/>
                <w:sz w:val="16"/>
                <w:szCs w:val="16"/>
              </w:rPr>
            </w:pPr>
          </w:p>
        </w:tc>
      </w:tr>
      <w:tr w:rsidR="00783074" w:rsidRPr="00672DA9" w:rsidTr="00783074">
        <w:trPr>
          <w:trHeight w:val="284"/>
        </w:trPr>
        <w:tc>
          <w:tcPr>
            <w:tcW w:w="9060" w:type="dxa"/>
            <w:tcBorders>
              <w:top w:val="single" w:sz="4" w:space="0" w:color="7F7F7F"/>
              <w:bottom w:val="single" w:sz="4" w:space="0" w:color="7F7F7F"/>
            </w:tcBorders>
            <w:vAlign w:val="center"/>
          </w:tcPr>
          <w:p w:rsidR="00783074" w:rsidRPr="00B31568" w:rsidRDefault="00783074" w:rsidP="00783074">
            <w:pPr>
              <w:contextualSpacing/>
              <w:rPr>
                <w:sz w:val="16"/>
                <w:szCs w:val="16"/>
                <w:lang w:val="en-US"/>
              </w:rPr>
            </w:pPr>
            <w:r>
              <w:rPr>
                <w:sz w:val="16"/>
                <w:szCs w:val="16"/>
              </w:rPr>
              <w:tab/>
            </w:r>
            <w:proofErr w:type="gramStart"/>
            <w:r>
              <w:rPr>
                <w:sz w:val="16"/>
                <w:szCs w:val="16"/>
              </w:rPr>
              <w:t>MİNHA</w:t>
            </w:r>
            <w:proofErr w:type="gramEnd"/>
            <w:r>
              <w:rPr>
                <w:sz w:val="16"/>
                <w:szCs w:val="16"/>
              </w:rPr>
              <w:t xml:space="preserve"> KAPI</w:t>
            </w:r>
          </w:p>
        </w:tc>
        <w:tc>
          <w:tcPr>
            <w:tcW w:w="1402" w:type="dxa"/>
            <w:tcBorders>
              <w:top w:val="single" w:sz="4" w:space="0" w:color="7F7F7F"/>
              <w:bottom w:val="single" w:sz="4" w:space="0" w:color="7F7F7F"/>
            </w:tcBorders>
            <w:vAlign w:val="center"/>
          </w:tcPr>
          <w:p w:rsidR="00783074" w:rsidRPr="00B31568" w:rsidRDefault="00783074" w:rsidP="00783074">
            <w:pPr>
              <w:ind w:left="-57" w:right="160"/>
              <w:contextualSpacing/>
              <w:jc w:val="right"/>
              <w:rPr>
                <w:i/>
                <w:iCs/>
                <w:sz w:val="16"/>
                <w:szCs w:val="16"/>
              </w:rPr>
            </w:pPr>
          </w:p>
        </w:tc>
      </w:tr>
      <w:tr w:rsidR="00783074" w:rsidRPr="00672DA9" w:rsidTr="00783074">
        <w:trPr>
          <w:trHeight w:val="284"/>
        </w:trPr>
        <w:tc>
          <w:tcPr>
            <w:tcW w:w="9060" w:type="dxa"/>
            <w:tcBorders>
              <w:top w:val="single" w:sz="4" w:space="0" w:color="7F7F7F"/>
              <w:bottom w:val="single" w:sz="4" w:space="0" w:color="7F7F7F"/>
            </w:tcBorders>
            <w:vAlign w:val="center"/>
          </w:tcPr>
          <w:p w:rsidR="00783074" w:rsidRPr="00672DA9" w:rsidRDefault="00783074" w:rsidP="00783074">
            <w:pPr>
              <w:ind w:left="-57" w:right="-57"/>
              <w:contextualSpacing/>
              <w:rPr>
                <w:i/>
                <w:iCs/>
                <w:sz w:val="16"/>
                <w:szCs w:val="16"/>
              </w:rPr>
            </w:pPr>
            <w:r w:rsidRPr="00C41474">
              <w:rPr>
                <w:b/>
                <w:bCs/>
              </w:rPr>
              <w:t xml:space="preserve">15.465.1003: </w:t>
            </w:r>
            <w:r>
              <w:rPr>
                <w:bCs/>
              </w:rPr>
              <w:t>Gömme makaralı iç kapı kilidinin yerine takılması (Geniş ve dar tip)</w:t>
            </w:r>
          </w:p>
        </w:tc>
        <w:tc>
          <w:tcPr>
            <w:tcW w:w="1402" w:type="dxa"/>
            <w:tcBorders>
              <w:top w:val="single" w:sz="4" w:space="0" w:color="7F7F7F"/>
              <w:bottom w:val="single" w:sz="4" w:space="0" w:color="7F7F7F"/>
            </w:tcBorders>
            <w:vAlign w:val="center"/>
          </w:tcPr>
          <w:p w:rsidR="00783074" w:rsidRPr="007C78D0" w:rsidRDefault="00783074" w:rsidP="00783074">
            <w:pPr>
              <w:ind w:left="-57" w:right="-57"/>
              <w:contextualSpacing/>
              <w:jc w:val="center"/>
              <w:rPr>
                <w:i/>
                <w:iCs/>
                <w:sz w:val="16"/>
                <w:szCs w:val="16"/>
              </w:rPr>
            </w:pPr>
            <w:r w:rsidRPr="007C78D0">
              <w:rPr>
                <w:bCs/>
              </w:rPr>
              <w:t>Adet</w:t>
            </w:r>
          </w:p>
        </w:tc>
      </w:tr>
      <w:tr w:rsidR="00783074" w:rsidRPr="00672DA9" w:rsidTr="00783074">
        <w:trPr>
          <w:trHeight w:val="284"/>
        </w:trPr>
        <w:tc>
          <w:tcPr>
            <w:tcW w:w="9060" w:type="dxa"/>
            <w:tcBorders>
              <w:top w:val="single" w:sz="4" w:space="0" w:color="7F7F7F"/>
              <w:bottom w:val="single" w:sz="4" w:space="0" w:color="7F7F7F"/>
            </w:tcBorders>
            <w:vAlign w:val="center"/>
          </w:tcPr>
          <w:p w:rsidR="00783074" w:rsidRPr="00B31568" w:rsidRDefault="00783074" w:rsidP="00783074">
            <w:pPr>
              <w:contextualSpacing/>
              <w:rPr>
                <w:sz w:val="16"/>
                <w:szCs w:val="16"/>
                <w:lang w:val="en-US"/>
              </w:rPr>
            </w:pPr>
            <w:r>
              <w:rPr>
                <w:sz w:val="16"/>
                <w:szCs w:val="16"/>
              </w:rPr>
              <w:tab/>
              <w:t>ANASINIFILARI ALÜMİYUM BÖLME KAPISINA</w:t>
            </w:r>
          </w:p>
        </w:tc>
        <w:tc>
          <w:tcPr>
            <w:tcW w:w="1402" w:type="dxa"/>
            <w:tcBorders>
              <w:top w:val="single" w:sz="4" w:space="0" w:color="7F7F7F"/>
              <w:bottom w:val="single" w:sz="4" w:space="0" w:color="7F7F7F"/>
            </w:tcBorders>
            <w:vAlign w:val="center"/>
          </w:tcPr>
          <w:p w:rsidR="00783074" w:rsidRPr="00B31568" w:rsidRDefault="00783074" w:rsidP="00783074">
            <w:pPr>
              <w:ind w:left="-57" w:right="160"/>
              <w:contextualSpacing/>
              <w:jc w:val="right"/>
              <w:rPr>
                <w:i/>
                <w:iCs/>
                <w:sz w:val="16"/>
                <w:szCs w:val="16"/>
              </w:rPr>
            </w:pPr>
          </w:p>
        </w:tc>
      </w:tr>
      <w:tr w:rsidR="00783074" w:rsidRPr="00672DA9" w:rsidTr="00783074">
        <w:trPr>
          <w:trHeight w:val="284"/>
        </w:trPr>
        <w:tc>
          <w:tcPr>
            <w:tcW w:w="9060" w:type="dxa"/>
            <w:tcBorders>
              <w:top w:val="single" w:sz="4" w:space="0" w:color="7F7F7F"/>
              <w:bottom w:val="single" w:sz="4" w:space="0" w:color="7F7F7F"/>
            </w:tcBorders>
            <w:vAlign w:val="center"/>
          </w:tcPr>
          <w:p w:rsidR="00783074" w:rsidRPr="00672DA9" w:rsidRDefault="00783074" w:rsidP="00783074">
            <w:pPr>
              <w:ind w:left="-57" w:right="-57"/>
              <w:contextualSpacing/>
              <w:rPr>
                <w:i/>
                <w:iCs/>
                <w:sz w:val="16"/>
                <w:szCs w:val="16"/>
              </w:rPr>
            </w:pPr>
            <w:r w:rsidRPr="00C41474">
              <w:rPr>
                <w:b/>
                <w:bCs/>
              </w:rPr>
              <w:t xml:space="preserve">15.465.1008: </w:t>
            </w:r>
            <w:r>
              <w:rPr>
                <w:bCs/>
              </w:rPr>
              <w:t>Kapı kolu ve aynalarının yerine takılması (</w:t>
            </w:r>
            <w:proofErr w:type="spellStart"/>
            <w:r>
              <w:rPr>
                <w:bCs/>
              </w:rPr>
              <w:t>Kromajlı</w:t>
            </w:r>
            <w:proofErr w:type="spellEnd"/>
            <w:r>
              <w:rPr>
                <w:bCs/>
              </w:rPr>
              <w:t>)</w:t>
            </w:r>
          </w:p>
        </w:tc>
        <w:tc>
          <w:tcPr>
            <w:tcW w:w="1402" w:type="dxa"/>
            <w:tcBorders>
              <w:top w:val="single" w:sz="4" w:space="0" w:color="7F7F7F"/>
              <w:bottom w:val="single" w:sz="4" w:space="0" w:color="7F7F7F"/>
            </w:tcBorders>
            <w:vAlign w:val="center"/>
          </w:tcPr>
          <w:p w:rsidR="00783074" w:rsidRPr="007C78D0" w:rsidRDefault="00783074" w:rsidP="00783074">
            <w:pPr>
              <w:ind w:left="-57" w:right="-57"/>
              <w:contextualSpacing/>
              <w:jc w:val="center"/>
              <w:rPr>
                <w:i/>
                <w:iCs/>
                <w:sz w:val="16"/>
                <w:szCs w:val="16"/>
              </w:rPr>
            </w:pPr>
            <w:r w:rsidRPr="007C78D0">
              <w:rPr>
                <w:bCs/>
              </w:rPr>
              <w:t>Adet</w:t>
            </w:r>
          </w:p>
        </w:tc>
      </w:tr>
      <w:tr w:rsidR="00783074" w:rsidRPr="00672DA9" w:rsidTr="00783074">
        <w:trPr>
          <w:trHeight w:val="284"/>
        </w:trPr>
        <w:tc>
          <w:tcPr>
            <w:tcW w:w="9060" w:type="dxa"/>
            <w:tcBorders>
              <w:top w:val="single" w:sz="4" w:space="0" w:color="7F7F7F"/>
              <w:bottom w:val="single" w:sz="4" w:space="0" w:color="7F7F7F"/>
            </w:tcBorders>
            <w:vAlign w:val="center"/>
          </w:tcPr>
          <w:p w:rsidR="00783074" w:rsidRPr="00B31568" w:rsidRDefault="00783074" w:rsidP="00783074">
            <w:pPr>
              <w:contextualSpacing/>
              <w:rPr>
                <w:sz w:val="16"/>
                <w:szCs w:val="16"/>
                <w:lang w:val="en-US"/>
              </w:rPr>
            </w:pPr>
            <w:r>
              <w:rPr>
                <w:sz w:val="16"/>
                <w:szCs w:val="16"/>
              </w:rPr>
              <w:tab/>
              <w:t>ANASINIFILARI ALÜMİYUM BÖLME KAPISINA</w:t>
            </w:r>
          </w:p>
        </w:tc>
        <w:tc>
          <w:tcPr>
            <w:tcW w:w="1402" w:type="dxa"/>
            <w:tcBorders>
              <w:top w:val="single" w:sz="4" w:space="0" w:color="7F7F7F"/>
              <w:bottom w:val="single" w:sz="4" w:space="0" w:color="7F7F7F"/>
            </w:tcBorders>
            <w:vAlign w:val="center"/>
          </w:tcPr>
          <w:p w:rsidR="00783074" w:rsidRPr="00B31568" w:rsidRDefault="00783074" w:rsidP="00783074">
            <w:pPr>
              <w:ind w:left="-57" w:right="160"/>
              <w:contextualSpacing/>
              <w:jc w:val="right"/>
              <w:rPr>
                <w:i/>
                <w:iCs/>
                <w:sz w:val="16"/>
                <w:szCs w:val="16"/>
              </w:rPr>
            </w:pPr>
          </w:p>
        </w:tc>
      </w:tr>
    </w:tbl>
    <w:p w:rsidR="00403EBB" w:rsidRDefault="00403EBB" w:rsidP="00403EBB"/>
    <w:p w:rsidR="00403EBB" w:rsidRDefault="00403EBB" w:rsidP="00403EBB">
      <w:pPr>
        <w:jc w:val="center"/>
      </w:pPr>
      <w:r w:rsidRPr="00C10A8C">
        <w:rPr>
          <w:b/>
          <w:bCs/>
        </w:rPr>
        <w:t>TESİSAT MAHAL LİSTESİ</w:t>
      </w:r>
    </w:p>
    <w:tbl>
      <w:tblPr>
        <w:tblW w:w="10880" w:type="dxa"/>
        <w:jc w:val="center"/>
        <w:tblInd w:w="-5" w:type="dxa"/>
        <w:tblLayout w:type="fixed"/>
        <w:tblCellMar>
          <w:left w:w="0" w:type="dxa"/>
          <w:right w:w="0" w:type="dxa"/>
        </w:tblCellMar>
        <w:tblLook w:val="01E0" w:firstRow="1" w:lastRow="1" w:firstColumn="1" w:lastColumn="1" w:noHBand="0" w:noVBand="0"/>
      </w:tblPr>
      <w:tblGrid>
        <w:gridCol w:w="466"/>
        <w:gridCol w:w="981"/>
        <w:gridCol w:w="4114"/>
        <w:gridCol w:w="452"/>
        <w:gridCol w:w="443"/>
        <w:gridCol w:w="443"/>
        <w:gridCol w:w="443"/>
        <w:gridCol w:w="443"/>
        <w:gridCol w:w="443"/>
        <w:gridCol w:w="442"/>
        <w:gridCol w:w="442"/>
        <w:gridCol w:w="442"/>
        <w:gridCol w:w="442"/>
        <w:gridCol w:w="442"/>
        <w:gridCol w:w="442"/>
      </w:tblGrid>
      <w:tr w:rsidR="00403EBB" w:rsidRPr="009C598C" w:rsidTr="00BA6972">
        <w:trPr>
          <w:trHeight w:val="340"/>
          <w:jc w:val="center"/>
        </w:trPr>
        <w:tc>
          <w:tcPr>
            <w:tcW w:w="9112" w:type="dxa"/>
            <w:gridSpan w:val="11"/>
            <w:tcBorders>
              <w:bottom w:val="single" w:sz="4" w:space="0" w:color="7F7F7F"/>
            </w:tcBorders>
            <w:vAlign w:val="center"/>
          </w:tcPr>
          <w:p w:rsidR="00403EBB" w:rsidRDefault="00403EBB" w:rsidP="00BA6972">
            <w:pPr>
              <w:ind w:left="54"/>
            </w:pPr>
            <w:r w:rsidRPr="00677CF8">
              <w:rPr>
                <w:b/>
              </w:rPr>
              <w:t>İş Grubu:</w:t>
            </w:r>
            <w:r w:rsidRPr="00677CF8">
              <w:t xml:space="preserve">  Ana Grup&gt;Mekanik Tesisat</w:t>
            </w:r>
          </w:p>
          <w:p w:rsidR="00403EBB" w:rsidRPr="00677CF8" w:rsidRDefault="00403EBB" w:rsidP="00BA6972">
            <w:pPr>
              <w:ind w:left="54"/>
            </w:pPr>
          </w:p>
        </w:tc>
        <w:tc>
          <w:tcPr>
            <w:tcW w:w="1768" w:type="dxa"/>
            <w:gridSpan w:val="4"/>
            <w:tcBorders>
              <w:bottom w:val="single" w:sz="4" w:space="0" w:color="7F7F7F"/>
            </w:tcBorders>
            <w:vAlign w:val="center"/>
          </w:tcPr>
          <w:p w:rsidR="00403EBB" w:rsidRPr="009C598C" w:rsidRDefault="00403EBB" w:rsidP="00BA6972">
            <w:pPr>
              <w:jc w:val="right"/>
            </w:pPr>
          </w:p>
        </w:tc>
      </w:tr>
      <w:tr w:rsidR="00403EBB" w:rsidRPr="00DE6193" w:rsidTr="00BA6972">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1280"/>
          <w:jc w:val="center"/>
        </w:trPr>
        <w:tc>
          <w:tcPr>
            <w:tcW w:w="466" w:type="dxa"/>
            <w:vMerge w:val="restart"/>
            <w:vAlign w:val="center"/>
          </w:tcPr>
          <w:p w:rsidR="00403EBB" w:rsidRPr="00DE6193" w:rsidRDefault="00403EBB" w:rsidP="00BA6972">
            <w:pPr>
              <w:jc w:val="center"/>
              <w:rPr>
                <w:b/>
                <w:bCs/>
                <w:sz w:val="16"/>
                <w:szCs w:val="16"/>
              </w:rPr>
            </w:pPr>
            <w:r w:rsidRPr="00BF32A9">
              <w:t>Sıra</w:t>
            </w:r>
          </w:p>
          <w:p w:rsidR="00403EBB" w:rsidRPr="003251C5" w:rsidRDefault="00403EBB" w:rsidP="00BA6972">
            <w:pPr>
              <w:jc w:val="center"/>
              <w:rPr>
                <w:b/>
                <w:bCs/>
                <w:sz w:val="16"/>
                <w:szCs w:val="16"/>
              </w:rPr>
            </w:pPr>
            <w:r w:rsidRPr="00BF32A9">
              <w:t>No</w:t>
            </w:r>
          </w:p>
        </w:tc>
        <w:tc>
          <w:tcPr>
            <w:tcW w:w="981" w:type="dxa"/>
            <w:vMerge w:val="restart"/>
            <w:vAlign w:val="center"/>
          </w:tcPr>
          <w:p w:rsidR="00403EBB" w:rsidRPr="00BF32A9" w:rsidRDefault="00403EBB" w:rsidP="00BA6972">
            <w:pPr>
              <w:jc w:val="center"/>
              <w:rPr>
                <w:b/>
                <w:bCs/>
              </w:rPr>
            </w:pPr>
            <w:r w:rsidRPr="00BF32A9">
              <w:t>Poz No</w:t>
            </w:r>
          </w:p>
        </w:tc>
        <w:tc>
          <w:tcPr>
            <w:tcW w:w="4114" w:type="dxa"/>
            <w:vMerge w:val="restart"/>
            <w:vAlign w:val="center"/>
          </w:tcPr>
          <w:p w:rsidR="00403EBB" w:rsidRPr="00BF32A9" w:rsidRDefault="00403EBB" w:rsidP="00BA6972">
            <w:pPr>
              <w:jc w:val="center"/>
              <w:rPr>
                <w:b/>
                <w:bCs/>
              </w:rPr>
            </w:pPr>
            <w:r>
              <w:t>Tanımı</w:t>
            </w:r>
          </w:p>
        </w:tc>
        <w:tc>
          <w:tcPr>
            <w:tcW w:w="452" w:type="dxa"/>
            <w:textDirection w:val="btLr"/>
            <w:vAlign w:val="center"/>
          </w:tcPr>
          <w:p w:rsidR="00403EBB" w:rsidRPr="003251C5" w:rsidRDefault="00403EBB" w:rsidP="00BA6972">
            <w:pPr>
              <w:ind w:left="113" w:right="113"/>
              <w:jc w:val="center"/>
              <w:rPr>
                <w:sz w:val="16"/>
                <w:szCs w:val="16"/>
              </w:rPr>
            </w:pPr>
            <w:r w:rsidRPr="003251C5">
              <w:rPr>
                <w:sz w:val="16"/>
                <w:szCs w:val="16"/>
              </w:rPr>
              <w:t>MAHAL ADI</w:t>
            </w:r>
          </w:p>
        </w:tc>
        <w:tc>
          <w:tcPr>
            <w:tcW w:w="443" w:type="dxa"/>
            <w:vMerge w:val="restart"/>
            <w:textDirection w:val="btLr"/>
            <w:vAlign w:val="center"/>
          </w:tcPr>
          <w:p w:rsidR="00403EBB" w:rsidRPr="003251C5" w:rsidRDefault="00403EBB" w:rsidP="00BA6972">
            <w:pPr>
              <w:ind w:left="113" w:right="113"/>
              <w:rPr>
                <w:sz w:val="16"/>
                <w:szCs w:val="16"/>
              </w:rPr>
            </w:pPr>
            <w:r w:rsidRPr="003251C5">
              <w:rPr>
                <w:sz w:val="16"/>
                <w:szCs w:val="16"/>
              </w:rPr>
              <w:t>Başlık</w:t>
            </w:r>
          </w:p>
        </w:tc>
        <w:tc>
          <w:tcPr>
            <w:tcW w:w="443" w:type="dxa"/>
            <w:vMerge w:val="restart"/>
            <w:textDirection w:val="btLr"/>
            <w:vAlign w:val="center"/>
          </w:tcPr>
          <w:p w:rsidR="00403EBB" w:rsidRPr="003251C5" w:rsidRDefault="00403EBB" w:rsidP="00BA6972">
            <w:pPr>
              <w:ind w:left="113" w:right="113"/>
              <w:rPr>
                <w:sz w:val="16"/>
                <w:szCs w:val="16"/>
              </w:rPr>
            </w:pPr>
          </w:p>
        </w:tc>
        <w:tc>
          <w:tcPr>
            <w:tcW w:w="443" w:type="dxa"/>
            <w:vMerge w:val="restart"/>
            <w:textDirection w:val="btLr"/>
            <w:vAlign w:val="center"/>
          </w:tcPr>
          <w:p w:rsidR="00403EBB" w:rsidRPr="003251C5" w:rsidRDefault="00403EBB" w:rsidP="00BA6972">
            <w:pPr>
              <w:ind w:left="113" w:right="113"/>
              <w:rPr>
                <w:sz w:val="16"/>
                <w:szCs w:val="16"/>
              </w:rPr>
            </w:pPr>
          </w:p>
        </w:tc>
        <w:tc>
          <w:tcPr>
            <w:tcW w:w="443" w:type="dxa"/>
            <w:vMerge w:val="restart"/>
            <w:textDirection w:val="btLr"/>
            <w:vAlign w:val="center"/>
          </w:tcPr>
          <w:p w:rsidR="00403EBB" w:rsidRPr="003251C5" w:rsidRDefault="00403EBB" w:rsidP="00BA6972">
            <w:pPr>
              <w:ind w:left="113" w:right="113"/>
              <w:rPr>
                <w:sz w:val="16"/>
                <w:szCs w:val="16"/>
              </w:rPr>
            </w:pPr>
          </w:p>
        </w:tc>
        <w:tc>
          <w:tcPr>
            <w:tcW w:w="443" w:type="dxa"/>
            <w:vMerge w:val="restart"/>
            <w:textDirection w:val="btLr"/>
            <w:vAlign w:val="center"/>
          </w:tcPr>
          <w:p w:rsidR="00403EBB" w:rsidRPr="003251C5" w:rsidRDefault="00403EBB" w:rsidP="00BA6972">
            <w:pPr>
              <w:ind w:left="113" w:right="113"/>
              <w:rPr>
                <w:sz w:val="16"/>
                <w:szCs w:val="16"/>
              </w:rPr>
            </w:pPr>
          </w:p>
        </w:tc>
        <w:tc>
          <w:tcPr>
            <w:tcW w:w="442" w:type="dxa"/>
            <w:vMerge w:val="restart"/>
            <w:textDirection w:val="btLr"/>
            <w:vAlign w:val="center"/>
          </w:tcPr>
          <w:p w:rsidR="00403EBB" w:rsidRPr="003251C5" w:rsidRDefault="00403EBB" w:rsidP="00BA6972">
            <w:pPr>
              <w:ind w:left="113" w:right="113"/>
              <w:rPr>
                <w:sz w:val="16"/>
                <w:szCs w:val="16"/>
              </w:rPr>
            </w:pPr>
          </w:p>
        </w:tc>
        <w:tc>
          <w:tcPr>
            <w:tcW w:w="442" w:type="dxa"/>
            <w:vMerge w:val="restart"/>
            <w:textDirection w:val="btLr"/>
            <w:vAlign w:val="center"/>
          </w:tcPr>
          <w:p w:rsidR="00403EBB" w:rsidRPr="003251C5" w:rsidRDefault="00403EBB" w:rsidP="00BA6972">
            <w:pPr>
              <w:ind w:left="113" w:right="113"/>
              <w:rPr>
                <w:sz w:val="16"/>
                <w:szCs w:val="16"/>
              </w:rPr>
            </w:pPr>
          </w:p>
        </w:tc>
        <w:tc>
          <w:tcPr>
            <w:tcW w:w="442" w:type="dxa"/>
            <w:vMerge w:val="restart"/>
            <w:textDirection w:val="btLr"/>
            <w:vAlign w:val="center"/>
          </w:tcPr>
          <w:p w:rsidR="00403EBB" w:rsidRPr="003251C5" w:rsidRDefault="00403EBB" w:rsidP="00BA6972">
            <w:pPr>
              <w:ind w:left="113" w:right="113"/>
              <w:rPr>
                <w:sz w:val="16"/>
                <w:szCs w:val="16"/>
              </w:rPr>
            </w:pPr>
          </w:p>
        </w:tc>
        <w:tc>
          <w:tcPr>
            <w:tcW w:w="442" w:type="dxa"/>
            <w:vMerge w:val="restart"/>
            <w:textDirection w:val="btLr"/>
            <w:vAlign w:val="center"/>
          </w:tcPr>
          <w:p w:rsidR="00403EBB" w:rsidRPr="003251C5" w:rsidRDefault="00403EBB" w:rsidP="00BA6972">
            <w:pPr>
              <w:ind w:left="113" w:right="113"/>
              <w:rPr>
                <w:sz w:val="16"/>
                <w:szCs w:val="16"/>
              </w:rPr>
            </w:pPr>
          </w:p>
        </w:tc>
        <w:tc>
          <w:tcPr>
            <w:tcW w:w="442" w:type="dxa"/>
            <w:vMerge w:val="restart"/>
            <w:textDirection w:val="btLr"/>
            <w:vAlign w:val="center"/>
          </w:tcPr>
          <w:p w:rsidR="00403EBB" w:rsidRPr="003251C5" w:rsidRDefault="00403EBB" w:rsidP="00BA6972">
            <w:pPr>
              <w:ind w:left="113" w:right="113"/>
              <w:rPr>
                <w:sz w:val="16"/>
                <w:szCs w:val="16"/>
              </w:rPr>
            </w:pPr>
          </w:p>
        </w:tc>
        <w:tc>
          <w:tcPr>
            <w:tcW w:w="442" w:type="dxa"/>
            <w:vMerge w:val="restart"/>
            <w:textDirection w:val="btLr"/>
            <w:vAlign w:val="center"/>
          </w:tcPr>
          <w:p w:rsidR="00403EBB" w:rsidRPr="00DE6193" w:rsidRDefault="00403EBB" w:rsidP="00BA6972">
            <w:pPr>
              <w:ind w:left="113" w:right="113"/>
              <w:jc w:val="center"/>
              <w:rPr>
                <w:sz w:val="16"/>
                <w:szCs w:val="16"/>
              </w:rPr>
            </w:pPr>
          </w:p>
        </w:tc>
      </w:tr>
      <w:tr w:rsidR="00403EBB" w:rsidRPr="00DE6193" w:rsidTr="00BA6972">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405"/>
          <w:jc w:val="center"/>
        </w:trPr>
        <w:tc>
          <w:tcPr>
            <w:tcW w:w="466" w:type="dxa"/>
            <w:vMerge/>
            <w:vAlign w:val="center"/>
          </w:tcPr>
          <w:p w:rsidR="00403EBB" w:rsidRPr="003251C5" w:rsidRDefault="00403EBB" w:rsidP="00BA6972">
            <w:pPr>
              <w:rPr>
                <w:b/>
                <w:bCs/>
                <w:sz w:val="16"/>
                <w:szCs w:val="16"/>
              </w:rPr>
            </w:pPr>
          </w:p>
        </w:tc>
        <w:tc>
          <w:tcPr>
            <w:tcW w:w="981" w:type="dxa"/>
            <w:vMerge/>
            <w:vAlign w:val="center"/>
          </w:tcPr>
          <w:p w:rsidR="00403EBB" w:rsidRPr="00BF32A9" w:rsidRDefault="00403EBB" w:rsidP="00BA6972">
            <w:pPr>
              <w:jc w:val="center"/>
            </w:pPr>
          </w:p>
        </w:tc>
        <w:tc>
          <w:tcPr>
            <w:tcW w:w="4114" w:type="dxa"/>
            <w:vMerge/>
            <w:vAlign w:val="center"/>
          </w:tcPr>
          <w:p w:rsidR="00403EBB" w:rsidRPr="00BF32A9" w:rsidRDefault="00403EBB" w:rsidP="00BA6972">
            <w:pPr>
              <w:jc w:val="center"/>
            </w:pPr>
          </w:p>
        </w:tc>
        <w:tc>
          <w:tcPr>
            <w:tcW w:w="452" w:type="dxa"/>
            <w:vAlign w:val="center"/>
          </w:tcPr>
          <w:p w:rsidR="00403EBB" w:rsidRPr="003251C5" w:rsidRDefault="00403EBB" w:rsidP="00BA6972">
            <w:pPr>
              <w:jc w:val="center"/>
              <w:rPr>
                <w:sz w:val="16"/>
                <w:szCs w:val="16"/>
              </w:rPr>
            </w:pPr>
            <w:r w:rsidRPr="003251C5">
              <w:rPr>
                <w:sz w:val="16"/>
                <w:szCs w:val="16"/>
              </w:rPr>
              <w:t>B</w:t>
            </w:r>
            <w:r>
              <w:rPr>
                <w:sz w:val="16"/>
                <w:szCs w:val="16"/>
              </w:rPr>
              <w:t>irim</w:t>
            </w:r>
          </w:p>
        </w:tc>
        <w:tc>
          <w:tcPr>
            <w:tcW w:w="443" w:type="dxa"/>
            <w:vMerge/>
            <w:textDirection w:val="btLr"/>
            <w:vAlign w:val="center"/>
          </w:tcPr>
          <w:p w:rsidR="00403EBB" w:rsidRPr="003251C5" w:rsidRDefault="00403EBB" w:rsidP="00BA6972">
            <w:pPr>
              <w:ind w:left="113" w:right="113"/>
              <w:rPr>
                <w:sz w:val="16"/>
                <w:szCs w:val="16"/>
              </w:rPr>
            </w:pPr>
          </w:p>
        </w:tc>
        <w:tc>
          <w:tcPr>
            <w:tcW w:w="443" w:type="dxa"/>
            <w:vMerge/>
            <w:textDirection w:val="btLr"/>
            <w:vAlign w:val="center"/>
          </w:tcPr>
          <w:p w:rsidR="00403EBB" w:rsidRPr="003251C5" w:rsidRDefault="00403EBB" w:rsidP="00BA6972">
            <w:pPr>
              <w:ind w:left="113" w:right="113"/>
              <w:rPr>
                <w:sz w:val="16"/>
                <w:szCs w:val="16"/>
              </w:rPr>
            </w:pPr>
          </w:p>
        </w:tc>
        <w:tc>
          <w:tcPr>
            <w:tcW w:w="443" w:type="dxa"/>
            <w:vMerge/>
            <w:textDirection w:val="btLr"/>
            <w:vAlign w:val="center"/>
          </w:tcPr>
          <w:p w:rsidR="00403EBB" w:rsidRPr="003251C5" w:rsidRDefault="00403EBB" w:rsidP="00BA6972">
            <w:pPr>
              <w:ind w:left="113" w:right="113"/>
              <w:rPr>
                <w:sz w:val="16"/>
                <w:szCs w:val="16"/>
              </w:rPr>
            </w:pPr>
          </w:p>
        </w:tc>
        <w:tc>
          <w:tcPr>
            <w:tcW w:w="443" w:type="dxa"/>
            <w:vMerge/>
            <w:textDirection w:val="btLr"/>
            <w:vAlign w:val="center"/>
          </w:tcPr>
          <w:p w:rsidR="00403EBB" w:rsidRPr="003251C5" w:rsidRDefault="00403EBB" w:rsidP="00BA6972">
            <w:pPr>
              <w:ind w:left="113" w:right="113"/>
              <w:rPr>
                <w:sz w:val="16"/>
                <w:szCs w:val="16"/>
              </w:rPr>
            </w:pPr>
          </w:p>
        </w:tc>
        <w:tc>
          <w:tcPr>
            <w:tcW w:w="443" w:type="dxa"/>
            <w:vMerge/>
            <w:textDirection w:val="btLr"/>
            <w:vAlign w:val="center"/>
          </w:tcPr>
          <w:p w:rsidR="00403EBB" w:rsidRPr="003251C5" w:rsidRDefault="00403EBB" w:rsidP="00BA6972">
            <w:pPr>
              <w:ind w:left="113" w:right="113"/>
              <w:rPr>
                <w:sz w:val="16"/>
                <w:szCs w:val="16"/>
              </w:rPr>
            </w:pPr>
          </w:p>
        </w:tc>
        <w:tc>
          <w:tcPr>
            <w:tcW w:w="442" w:type="dxa"/>
            <w:vMerge/>
            <w:textDirection w:val="btLr"/>
            <w:vAlign w:val="center"/>
          </w:tcPr>
          <w:p w:rsidR="00403EBB" w:rsidRPr="003251C5" w:rsidRDefault="00403EBB" w:rsidP="00BA6972">
            <w:pPr>
              <w:ind w:left="113" w:right="113"/>
              <w:rPr>
                <w:sz w:val="16"/>
                <w:szCs w:val="16"/>
              </w:rPr>
            </w:pPr>
          </w:p>
        </w:tc>
        <w:tc>
          <w:tcPr>
            <w:tcW w:w="442" w:type="dxa"/>
            <w:vMerge/>
            <w:textDirection w:val="btLr"/>
            <w:vAlign w:val="center"/>
          </w:tcPr>
          <w:p w:rsidR="00403EBB" w:rsidRPr="003251C5" w:rsidRDefault="00403EBB" w:rsidP="00BA6972">
            <w:pPr>
              <w:ind w:left="113" w:right="113"/>
              <w:rPr>
                <w:sz w:val="16"/>
                <w:szCs w:val="16"/>
              </w:rPr>
            </w:pPr>
          </w:p>
        </w:tc>
        <w:tc>
          <w:tcPr>
            <w:tcW w:w="442" w:type="dxa"/>
            <w:vMerge/>
            <w:textDirection w:val="btLr"/>
            <w:vAlign w:val="center"/>
          </w:tcPr>
          <w:p w:rsidR="00403EBB" w:rsidRPr="003251C5" w:rsidRDefault="00403EBB" w:rsidP="00BA6972">
            <w:pPr>
              <w:ind w:left="113" w:right="113"/>
              <w:rPr>
                <w:sz w:val="16"/>
                <w:szCs w:val="16"/>
              </w:rPr>
            </w:pPr>
          </w:p>
        </w:tc>
        <w:tc>
          <w:tcPr>
            <w:tcW w:w="442" w:type="dxa"/>
            <w:vMerge/>
            <w:textDirection w:val="btLr"/>
            <w:vAlign w:val="center"/>
          </w:tcPr>
          <w:p w:rsidR="00403EBB" w:rsidRPr="003251C5" w:rsidRDefault="00403EBB" w:rsidP="00BA6972">
            <w:pPr>
              <w:ind w:left="113" w:right="113"/>
              <w:rPr>
                <w:sz w:val="16"/>
                <w:szCs w:val="16"/>
              </w:rPr>
            </w:pPr>
          </w:p>
        </w:tc>
        <w:tc>
          <w:tcPr>
            <w:tcW w:w="442" w:type="dxa"/>
            <w:vMerge/>
            <w:textDirection w:val="btLr"/>
            <w:vAlign w:val="center"/>
          </w:tcPr>
          <w:p w:rsidR="00403EBB" w:rsidRPr="003251C5" w:rsidRDefault="00403EBB" w:rsidP="00BA6972">
            <w:pPr>
              <w:ind w:left="113" w:right="113"/>
              <w:rPr>
                <w:sz w:val="16"/>
                <w:szCs w:val="16"/>
              </w:rPr>
            </w:pPr>
          </w:p>
        </w:tc>
        <w:tc>
          <w:tcPr>
            <w:tcW w:w="442" w:type="dxa"/>
            <w:vMerge/>
            <w:vAlign w:val="center"/>
          </w:tcPr>
          <w:p w:rsidR="00403EBB" w:rsidRPr="0047284F" w:rsidRDefault="00403EBB" w:rsidP="00BA6972">
            <w:pPr>
              <w:jc w:val="center"/>
              <w:rPr>
                <w:bCs/>
                <w:sz w:val="16"/>
                <w:szCs w:val="16"/>
              </w:rPr>
            </w:pPr>
          </w:p>
        </w:tc>
      </w:tr>
    </w:tbl>
    <w:p w:rsidR="00403EBB" w:rsidRPr="006160A5" w:rsidRDefault="00403EBB" w:rsidP="00403EBB">
      <w:pPr>
        <w:ind w:left="284"/>
        <w:rPr>
          <w:b/>
          <w:bCs/>
        </w:rPr>
      </w:pPr>
    </w:p>
    <w:tbl>
      <w:tblPr>
        <w:tblpPr w:leftFromText="141" w:rightFromText="141" w:vertAnchor="page" w:horzAnchor="margin" w:tblpXSpec="center" w:tblpY="12226"/>
        <w:tblW w:w="1087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65"/>
        <w:gridCol w:w="980"/>
        <w:gridCol w:w="4111"/>
        <w:gridCol w:w="452"/>
        <w:gridCol w:w="443"/>
        <w:gridCol w:w="443"/>
        <w:gridCol w:w="443"/>
        <w:gridCol w:w="443"/>
        <w:gridCol w:w="443"/>
        <w:gridCol w:w="442"/>
        <w:gridCol w:w="442"/>
        <w:gridCol w:w="442"/>
        <w:gridCol w:w="442"/>
        <w:gridCol w:w="442"/>
        <w:gridCol w:w="442"/>
      </w:tblGrid>
      <w:tr w:rsidR="00403EBB" w:rsidRPr="00DE6193" w:rsidTr="00403EBB">
        <w:trPr>
          <w:trHeight w:val="340"/>
        </w:trPr>
        <w:tc>
          <w:tcPr>
            <w:tcW w:w="465" w:type="dxa"/>
            <w:vAlign w:val="center"/>
          </w:tcPr>
          <w:p w:rsidR="00403EBB" w:rsidRPr="003251C5" w:rsidRDefault="00403EBB" w:rsidP="00403EBB">
            <w:pPr>
              <w:jc w:val="center"/>
              <w:rPr>
                <w:sz w:val="16"/>
                <w:szCs w:val="16"/>
              </w:rPr>
            </w:pPr>
            <w:r w:rsidRPr="003251C5">
              <w:rPr>
                <w:sz w:val="16"/>
                <w:szCs w:val="16"/>
              </w:rPr>
              <w:t>1</w:t>
            </w:r>
          </w:p>
        </w:tc>
        <w:tc>
          <w:tcPr>
            <w:tcW w:w="980" w:type="dxa"/>
            <w:vAlign w:val="center"/>
          </w:tcPr>
          <w:p w:rsidR="00403EBB" w:rsidRPr="006A2902" w:rsidRDefault="00403EBB" w:rsidP="00403EBB">
            <w:pPr>
              <w:ind w:right="-113"/>
              <w:rPr>
                <w:sz w:val="16"/>
                <w:szCs w:val="16"/>
              </w:rPr>
            </w:pPr>
            <w:r w:rsidRPr="006A2902">
              <w:rPr>
                <w:sz w:val="16"/>
                <w:szCs w:val="16"/>
              </w:rPr>
              <w:t xml:space="preserve"> 25.104.1001</w:t>
            </w:r>
          </w:p>
        </w:tc>
        <w:tc>
          <w:tcPr>
            <w:tcW w:w="4111" w:type="dxa"/>
            <w:vAlign w:val="center"/>
          </w:tcPr>
          <w:p w:rsidR="00403EBB" w:rsidRPr="006A2902" w:rsidRDefault="00403EBB" w:rsidP="00403EBB">
            <w:pPr>
              <w:ind w:left="80"/>
              <w:rPr>
                <w:sz w:val="16"/>
                <w:szCs w:val="16"/>
              </w:rPr>
            </w:pPr>
            <w:r w:rsidRPr="006A2902">
              <w:rPr>
                <w:sz w:val="16"/>
                <w:szCs w:val="16"/>
              </w:rPr>
              <w:t>Takriben 40x50 cm ayna</w:t>
            </w:r>
          </w:p>
        </w:tc>
        <w:tc>
          <w:tcPr>
            <w:tcW w:w="452" w:type="dxa"/>
            <w:vAlign w:val="center"/>
          </w:tcPr>
          <w:p w:rsidR="00403EBB" w:rsidRPr="003251C5" w:rsidRDefault="00403EBB" w:rsidP="00403EBB">
            <w:pPr>
              <w:jc w:val="center"/>
              <w:rPr>
                <w:sz w:val="16"/>
                <w:szCs w:val="16"/>
              </w:rPr>
            </w:pPr>
            <w:r w:rsidRPr="003251C5">
              <w:rPr>
                <w:sz w:val="16"/>
                <w:szCs w:val="16"/>
              </w:rPr>
              <w:t>Adet</w:t>
            </w:r>
          </w:p>
        </w:tc>
        <w:tc>
          <w:tcPr>
            <w:tcW w:w="443" w:type="dxa"/>
            <w:vAlign w:val="center"/>
          </w:tcPr>
          <w:p w:rsidR="00403EBB" w:rsidRPr="003251C5" w:rsidRDefault="00403EBB" w:rsidP="00403EBB">
            <w:pPr>
              <w:ind w:left="-57" w:right="-57"/>
              <w:jc w:val="center"/>
              <w:rPr>
                <w:sz w:val="16"/>
                <w:szCs w:val="16"/>
              </w:rPr>
            </w:pPr>
            <w:r w:rsidRPr="003251C5">
              <w:rPr>
                <w:sz w:val="16"/>
                <w:szCs w:val="16"/>
              </w:rPr>
              <w:t>+</w:t>
            </w:r>
          </w:p>
        </w:tc>
        <w:tc>
          <w:tcPr>
            <w:tcW w:w="443" w:type="dxa"/>
            <w:vAlign w:val="center"/>
          </w:tcPr>
          <w:p w:rsidR="00403EBB" w:rsidRPr="003251C5" w:rsidRDefault="00403EBB" w:rsidP="00403EBB">
            <w:pPr>
              <w:ind w:left="-57" w:right="-57"/>
              <w:jc w:val="center"/>
              <w:rPr>
                <w:sz w:val="16"/>
                <w:szCs w:val="16"/>
              </w:rPr>
            </w:pPr>
          </w:p>
        </w:tc>
        <w:tc>
          <w:tcPr>
            <w:tcW w:w="443" w:type="dxa"/>
            <w:vAlign w:val="center"/>
          </w:tcPr>
          <w:p w:rsidR="00403EBB" w:rsidRPr="003251C5" w:rsidRDefault="00403EBB" w:rsidP="00403EBB">
            <w:pPr>
              <w:ind w:left="-57" w:right="-57"/>
              <w:jc w:val="center"/>
              <w:rPr>
                <w:sz w:val="16"/>
                <w:szCs w:val="16"/>
              </w:rPr>
            </w:pPr>
          </w:p>
        </w:tc>
        <w:tc>
          <w:tcPr>
            <w:tcW w:w="443" w:type="dxa"/>
            <w:vAlign w:val="center"/>
          </w:tcPr>
          <w:p w:rsidR="00403EBB" w:rsidRPr="003251C5" w:rsidRDefault="00403EBB" w:rsidP="00403EBB">
            <w:pPr>
              <w:ind w:left="-57" w:right="-57"/>
              <w:jc w:val="center"/>
              <w:rPr>
                <w:sz w:val="16"/>
                <w:szCs w:val="16"/>
              </w:rPr>
            </w:pPr>
          </w:p>
        </w:tc>
        <w:tc>
          <w:tcPr>
            <w:tcW w:w="443"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DE6193" w:rsidRDefault="00403EBB" w:rsidP="00403EBB">
            <w:pPr>
              <w:ind w:left="-57" w:right="-57"/>
              <w:jc w:val="center"/>
              <w:rPr>
                <w:sz w:val="16"/>
                <w:szCs w:val="16"/>
              </w:rPr>
            </w:pPr>
            <w:r>
              <w:t xml:space="preserve"> </w:t>
            </w:r>
          </w:p>
        </w:tc>
      </w:tr>
      <w:tr w:rsidR="00403EBB" w:rsidRPr="00DE6193" w:rsidTr="00403EBB">
        <w:trPr>
          <w:trHeight w:val="340"/>
        </w:trPr>
        <w:tc>
          <w:tcPr>
            <w:tcW w:w="465" w:type="dxa"/>
            <w:vAlign w:val="center"/>
          </w:tcPr>
          <w:p w:rsidR="00403EBB" w:rsidRPr="003251C5" w:rsidRDefault="00403EBB" w:rsidP="00403EBB">
            <w:pPr>
              <w:jc w:val="center"/>
              <w:rPr>
                <w:sz w:val="16"/>
                <w:szCs w:val="16"/>
              </w:rPr>
            </w:pPr>
            <w:r w:rsidRPr="003251C5">
              <w:rPr>
                <w:sz w:val="16"/>
                <w:szCs w:val="16"/>
              </w:rPr>
              <w:t>2</w:t>
            </w:r>
          </w:p>
        </w:tc>
        <w:tc>
          <w:tcPr>
            <w:tcW w:w="980" w:type="dxa"/>
            <w:vAlign w:val="center"/>
          </w:tcPr>
          <w:p w:rsidR="00403EBB" w:rsidRPr="006A2902" w:rsidRDefault="00403EBB" w:rsidP="00403EBB">
            <w:pPr>
              <w:ind w:right="-113"/>
              <w:rPr>
                <w:sz w:val="16"/>
                <w:szCs w:val="16"/>
              </w:rPr>
            </w:pPr>
            <w:r w:rsidRPr="006A2902">
              <w:rPr>
                <w:sz w:val="16"/>
                <w:szCs w:val="16"/>
              </w:rPr>
              <w:t xml:space="preserve"> 25.112.1250</w:t>
            </w:r>
          </w:p>
        </w:tc>
        <w:tc>
          <w:tcPr>
            <w:tcW w:w="4111" w:type="dxa"/>
            <w:vAlign w:val="center"/>
          </w:tcPr>
          <w:p w:rsidR="00403EBB" w:rsidRPr="006A2902" w:rsidRDefault="00403EBB" w:rsidP="00403EBB">
            <w:pPr>
              <w:ind w:left="80"/>
              <w:rPr>
                <w:sz w:val="16"/>
                <w:szCs w:val="16"/>
              </w:rPr>
            </w:pPr>
            <w:r w:rsidRPr="006A2902">
              <w:rPr>
                <w:sz w:val="16"/>
                <w:szCs w:val="16"/>
              </w:rPr>
              <w:t xml:space="preserve">Çocuk Kullanımına Uygun </w:t>
            </w:r>
            <w:proofErr w:type="spellStart"/>
            <w:r w:rsidRPr="006A2902">
              <w:rPr>
                <w:sz w:val="16"/>
                <w:szCs w:val="16"/>
              </w:rPr>
              <w:t>Rezervuarlı</w:t>
            </w:r>
            <w:proofErr w:type="spellEnd"/>
            <w:r w:rsidRPr="006A2902">
              <w:rPr>
                <w:sz w:val="16"/>
                <w:szCs w:val="16"/>
              </w:rPr>
              <w:t xml:space="preserve"> Alafranga Hela ve Tesisatı, Çocuk Kullanımına Uygun </w:t>
            </w:r>
            <w:proofErr w:type="spellStart"/>
            <w:r w:rsidRPr="006A2902">
              <w:rPr>
                <w:sz w:val="16"/>
                <w:szCs w:val="16"/>
              </w:rPr>
              <w:t>Rezervuarlı</w:t>
            </w:r>
            <w:proofErr w:type="spellEnd"/>
            <w:r w:rsidRPr="006A2902">
              <w:rPr>
                <w:sz w:val="16"/>
                <w:szCs w:val="16"/>
              </w:rPr>
              <w:t xml:space="preserve"> Klozet ve Tesisatı, KENDİNDEN REZERVUARLI AZ SU TÜKETEN ALAFRANGA HELA VE TESİSATI (TS 800 EN 997)</w:t>
            </w:r>
          </w:p>
        </w:tc>
        <w:tc>
          <w:tcPr>
            <w:tcW w:w="452" w:type="dxa"/>
            <w:vAlign w:val="center"/>
          </w:tcPr>
          <w:p w:rsidR="00403EBB" w:rsidRPr="003251C5" w:rsidRDefault="00403EBB" w:rsidP="00403EBB">
            <w:pPr>
              <w:jc w:val="center"/>
              <w:rPr>
                <w:sz w:val="16"/>
                <w:szCs w:val="16"/>
              </w:rPr>
            </w:pPr>
            <w:proofErr w:type="spellStart"/>
            <w:r w:rsidRPr="003251C5">
              <w:rPr>
                <w:sz w:val="16"/>
                <w:szCs w:val="16"/>
              </w:rPr>
              <w:t>Tk</w:t>
            </w:r>
            <w:proofErr w:type="spellEnd"/>
          </w:p>
        </w:tc>
        <w:tc>
          <w:tcPr>
            <w:tcW w:w="443" w:type="dxa"/>
            <w:vAlign w:val="center"/>
          </w:tcPr>
          <w:p w:rsidR="00403EBB" w:rsidRPr="003251C5" w:rsidRDefault="00403EBB" w:rsidP="00403EBB">
            <w:pPr>
              <w:ind w:left="-57" w:right="-57"/>
              <w:jc w:val="center"/>
              <w:rPr>
                <w:sz w:val="16"/>
                <w:szCs w:val="16"/>
              </w:rPr>
            </w:pPr>
            <w:r w:rsidRPr="003251C5">
              <w:rPr>
                <w:sz w:val="16"/>
                <w:szCs w:val="16"/>
              </w:rPr>
              <w:t>+</w:t>
            </w:r>
          </w:p>
        </w:tc>
        <w:tc>
          <w:tcPr>
            <w:tcW w:w="443" w:type="dxa"/>
            <w:vAlign w:val="center"/>
          </w:tcPr>
          <w:p w:rsidR="00403EBB" w:rsidRPr="003251C5" w:rsidRDefault="00403EBB" w:rsidP="00403EBB">
            <w:pPr>
              <w:ind w:left="-57" w:right="-57"/>
              <w:jc w:val="center"/>
              <w:rPr>
                <w:sz w:val="16"/>
                <w:szCs w:val="16"/>
              </w:rPr>
            </w:pPr>
          </w:p>
        </w:tc>
        <w:tc>
          <w:tcPr>
            <w:tcW w:w="443" w:type="dxa"/>
            <w:vAlign w:val="center"/>
          </w:tcPr>
          <w:p w:rsidR="00403EBB" w:rsidRPr="003251C5" w:rsidRDefault="00403EBB" w:rsidP="00403EBB">
            <w:pPr>
              <w:ind w:left="-57" w:right="-57"/>
              <w:jc w:val="center"/>
              <w:rPr>
                <w:sz w:val="16"/>
                <w:szCs w:val="16"/>
              </w:rPr>
            </w:pPr>
          </w:p>
        </w:tc>
        <w:tc>
          <w:tcPr>
            <w:tcW w:w="443" w:type="dxa"/>
            <w:vAlign w:val="center"/>
          </w:tcPr>
          <w:p w:rsidR="00403EBB" w:rsidRPr="003251C5" w:rsidRDefault="00403EBB" w:rsidP="00403EBB">
            <w:pPr>
              <w:ind w:left="-57" w:right="-57"/>
              <w:jc w:val="center"/>
              <w:rPr>
                <w:sz w:val="16"/>
                <w:szCs w:val="16"/>
              </w:rPr>
            </w:pPr>
          </w:p>
        </w:tc>
        <w:tc>
          <w:tcPr>
            <w:tcW w:w="443"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DE6193" w:rsidRDefault="00403EBB" w:rsidP="00403EBB">
            <w:pPr>
              <w:ind w:left="-57" w:right="-57"/>
              <w:jc w:val="center"/>
              <w:rPr>
                <w:sz w:val="16"/>
                <w:szCs w:val="16"/>
              </w:rPr>
            </w:pPr>
            <w:r>
              <w:t xml:space="preserve"> </w:t>
            </w:r>
          </w:p>
        </w:tc>
      </w:tr>
      <w:tr w:rsidR="00403EBB" w:rsidRPr="00DE6193" w:rsidTr="00403EBB">
        <w:trPr>
          <w:trHeight w:val="340"/>
        </w:trPr>
        <w:tc>
          <w:tcPr>
            <w:tcW w:w="465" w:type="dxa"/>
            <w:vAlign w:val="center"/>
          </w:tcPr>
          <w:p w:rsidR="00403EBB" w:rsidRPr="003251C5" w:rsidRDefault="00403EBB" w:rsidP="00403EBB">
            <w:pPr>
              <w:jc w:val="center"/>
              <w:rPr>
                <w:sz w:val="16"/>
                <w:szCs w:val="16"/>
              </w:rPr>
            </w:pPr>
            <w:r w:rsidRPr="003251C5">
              <w:rPr>
                <w:sz w:val="16"/>
                <w:szCs w:val="16"/>
              </w:rPr>
              <w:t>3</w:t>
            </w:r>
          </w:p>
        </w:tc>
        <w:tc>
          <w:tcPr>
            <w:tcW w:w="980" w:type="dxa"/>
            <w:vAlign w:val="center"/>
          </w:tcPr>
          <w:p w:rsidR="00403EBB" w:rsidRPr="006A2902" w:rsidRDefault="00403EBB" w:rsidP="00403EBB">
            <w:pPr>
              <w:ind w:right="-113"/>
              <w:rPr>
                <w:sz w:val="16"/>
                <w:szCs w:val="16"/>
              </w:rPr>
            </w:pPr>
            <w:r w:rsidRPr="006A2902">
              <w:rPr>
                <w:sz w:val="16"/>
                <w:szCs w:val="16"/>
              </w:rPr>
              <w:t xml:space="preserve"> 25.130.3201</w:t>
            </w:r>
          </w:p>
        </w:tc>
        <w:tc>
          <w:tcPr>
            <w:tcW w:w="4111" w:type="dxa"/>
            <w:vAlign w:val="center"/>
          </w:tcPr>
          <w:p w:rsidR="00403EBB" w:rsidRPr="006A2902" w:rsidRDefault="00403EBB" w:rsidP="00403EBB">
            <w:pPr>
              <w:ind w:left="80"/>
              <w:rPr>
                <w:sz w:val="16"/>
                <w:szCs w:val="16"/>
              </w:rPr>
            </w:pPr>
            <w:r w:rsidRPr="006A2902">
              <w:rPr>
                <w:sz w:val="16"/>
                <w:szCs w:val="16"/>
              </w:rPr>
              <w:t>Tek kumandalı, tek gövde, lavabo bataryası</w:t>
            </w:r>
          </w:p>
        </w:tc>
        <w:tc>
          <w:tcPr>
            <w:tcW w:w="452" w:type="dxa"/>
            <w:vAlign w:val="center"/>
          </w:tcPr>
          <w:p w:rsidR="00403EBB" w:rsidRPr="003251C5" w:rsidRDefault="00403EBB" w:rsidP="00403EBB">
            <w:pPr>
              <w:jc w:val="center"/>
              <w:rPr>
                <w:sz w:val="16"/>
                <w:szCs w:val="16"/>
              </w:rPr>
            </w:pPr>
            <w:r w:rsidRPr="003251C5">
              <w:rPr>
                <w:sz w:val="16"/>
                <w:szCs w:val="16"/>
              </w:rPr>
              <w:t>Adet</w:t>
            </w:r>
          </w:p>
        </w:tc>
        <w:tc>
          <w:tcPr>
            <w:tcW w:w="443" w:type="dxa"/>
            <w:vAlign w:val="center"/>
          </w:tcPr>
          <w:p w:rsidR="00403EBB" w:rsidRPr="003251C5" w:rsidRDefault="00403EBB" w:rsidP="00403EBB">
            <w:pPr>
              <w:ind w:left="-57" w:right="-57"/>
              <w:jc w:val="center"/>
              <w:rPr>
                <w:sz w:val="16"/>
                <w:szCs w:val="16"/>
              </w:rPr>
            </w:pPr>
            <w:r w:rsidRPr="003251C5">
              <w:rPr>
                <w:sz w:val="16"/>
                <w:szCs w:val="16"/>
              </w:rPr>
              <w:t>+</w:t>
            </w:r>
          </w:p>
        </w:tc>
        <w:tc>
          <w:tcPr>
            <w:tcW w:w="443" w:type="dxa"/>
            <w:vAlign w:val="center"/>
          </w:tcPr>
          <w:p w:rsidR="00403EBB" w:rsidRPr="003251C5" w:rsidRDefault="00403EBB" w:rsidP="00403EBB">
            <w:pPr>
              <w:ind w:left="-57" w:right="-57"/>
              <w:jc w:val="center"/>
              <w:rPr>
                <w:sz w:val="16"/>
                <w:szCs w:val="16"/>
              </w:rPr>
            </w:pPr>
          </w:p>
        </w:tc>
        <w:tc>
          <w:tcPr>
            <w:tcW w:w="443" w:type="dxa"/>
            <w:vAlign w:val="center"/>
          </w:tcPr>
          <w:p w:rsidR="00403EBB" w:rsidRPr="003251C5" w:rsidRDefault="00403EBB" w:rsidP="00403EBB">
            <w:pPr>
              <w:ind w:left="-57" w:right="-57"/>
              <w:jc w:val="center"/>
              <w:rPr>
                <w:sz w:val="16"/>
                <w:szCs w:val="16"/>
              </w:rPr>
            </w:pPr>
          </w:p>
        </w:tc>
        <w:tc>
          <w:tcPr>
            <w:tcW w:w="443" w:type="dxa"/>
            <w:vAlign w:val="center"/>
          </w:tcPr>
          <w:p w:rsidR="00403EBB" w:rsidRPr="003251C5" w:rsidRDefault="00403EBB" w:rsidP="00403EBB">
            <w:pPr>
              <w:ind w:left="-57" w:right="-57"/>
              <w:jc w:val="center"/>
              <w:rPr>
                <w:sz w:val="16"/>
                <w:szCs w:val="16"/>
              </w:rPr>
            </w:pPr>
          </w:p>
        </w:tc>
        <w:tc>
          <w:tcPr>
            <w:tcW w:w="443"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DE6193" w:rsidRDefault="00403EBB" w:rsidP="00403EBB">
            <w:pPr>
              <w:ind w:left="-57" w:right="-57"/>
              <w:jc w:val="center"/>
              <w:rPr>
                <w:sz w:val="16"/>
                <w:szCs w:val="16"/>
              </w:rPr>
            </w:pPr>
            <w:r>
              <w:t xml:space="preserve"> </w:t>
            </w:r>
          </w:p>
        </w:tc>
      </w:tr>
      <w:tr w:rsidR="00403EBB" w:rsidRPr="00DE6193" w:rsidTr="00403EBB">
        <w:trPr>
          <w:trHeight w:val="340"/>
        </w:trPr>
        <w:tc>
          <w:tcPr>
            <w:tcW w:w="465" w:type="dxa"/>
            <w:vAlign w:val="center"/>
          </w:tcPr>
          <w:p w:rsidR="00403EBB" w:rsidRPr="003251C5" w:rsidRDefault="00403EBB" w:rsidP="00403EBB">
            <w:pPr>
              <w:jc w:val="center"/>
              <w:rPr>
                <w:sz w:val="16"/>
                <w:szCs w:val="16"/>
              </w:rPr>
            </w:pPr>
            <w:r w:rsidRPr="003251C5">
              <w:rPr>
                <w:sz w:val="16"/>
                <w:szCs w:val="16"/>
              </w:rPr>
              <w:t>4</w:t>
            </w:r>
          </w:p>
        </w:tc>
        <w:tc>
          <w:tcPr>
            <w:tcW w:w="980" w:type="dxa"/>
            <w:vAlign w:val="center"/>
          </w:tcPr>
          <w:p w:rsidR="00403EBB" w:rsidRPr="006A2902" w:rsidRDefault="00403EBB" w:rsidP="00403EBB">
            <w:pPr>
              <w:ind w:right="-113"/>
              <w:rPr>
                <w:sz w:val="16"/>
                <w:szCs w:val="16"/>
              </w:rPr>
            </w:pPr>
            <w:r w:rsidRPr="006A2902">
              <w:rPr>
                <w:sz w:val="16"/>
                <w:szCs w:val="16"/>
              </w:rPr>
              <w:t xml:space="preserve"> 25.130.6001</w:t>
            </w:r>
          </w:p>
        </w:tc>
        <w:tc>
          <w:tcPr>
            <w:tcW w:w="4111" w:type="dxa"/>
            <w:vAlign w:val="center"/>
          </w:tcPr>
          <w:p w:rsidR="00403EBB" w:rsidRPr="006A2902" w:rsidRDefault="00403EBB" w:rsidP="00403EBB">
            <w:pPr>
              <w:ind w:left="80"/>
              <w:rPr>
                <w:sz w:val="16"/>
                <w:szCs w:val="16"/>
              </w:rPr>
            </w:pPr>
            <w:r w:rsidRPr="006A2902">
              <w:rPr>
                <w:sz w:val="16"/>
                <w:szCs w:val="16"/>
              </w:rPr>
              <w:t xml:space="preserve">Lavabo ve eviye sifonu pirinçten </w:t>
            </w:r>
            <w:proofErr w:type="spellStart"/>
            <w:r w:rsidRPr="006A2902">
              <w:rPr>
                <w:sz w:val="16"/>
                <w:szCs w:val="16"/>
              </w:rPr>
              <w:t>kromajlı</w:t>
            </w:r>
            <w:proofErr w:type="spellEnd"/>
          </w:p>
        </w:tc>
        <w:tc>
          <w:tcPr>
            <w:tcW w:w="452" w:type="dxa"/>
            <w:vAlign w:val="center"/>
          </w:tcPr>
          <w:p w:rsidR="00403EBB" w:rsidRPr="003251C5" w:rsidRDefault="00403EBB" w:rsidP="00403EBB">
            <w:pPr>
              <w:jc w:val="center"/>
              <w:rPr>
                <w:sz w:val="16"/>
                <w:szCs w:val="16"/>
              </w:rPr>
            </w:pPr>
            <w:r w:rsidRPr="003251C5">
              <w:rPr>
                <w:sz w:val="16"/>
                <w:szCs w:val="16"/>
              </w:rPr>
              <w:t>Adet</w:t>
            </w:r>
          </w:p>
        </w:tc>
        <w:tc>
          <w:tcPr>
            <w:tcW w:w="443" w:type="dxa"/>
            <w:vAlign w:val="center"/>
          </w:tcPr>
          <w:p w:rsidR="00403EBB" w:rsidRPr="003251C5" w:rsidRDefault="00403EBB" w:rsidP="00403EBB">
            <w:pPr>
              <w:ind w:left="-57" w:right="-57"/>
              <w:jc w:val="center"/>
              <w:rPr>
                <w:sz w:val="16"/>
                <w:szCs w:val="16"/>
              </w:rPr>
            </w:pPr>
            <w:r w:rsidRPr="003251C5">
              <w:rPr>
                <w:sz w:val="16"/>
                <w:szCs w:val="16"/>
              </w:rPr>
              <w:t>+</w:t>
            </w:r>
          </w:p>
        </w:tc>
        <w:tc>
          <w:tcPr>
            <w:tcW w:w="443" w:type="dxa"/>
            <w:vAlign w:val="center"/>
          </w:tcPr>
          <w:p w:rsidR="00403EBB" w:rsidRPr="003251C5" w:rsidRDefault="00403EBB" w:rsidP="00403EBB">
            <w:pPr>
              <w:ind w:left="-57" w:right="-57"/>
              <w:jc w:val="center"/>
              <w:rPr>
                <w:sz w:val="16"/>
                <w:szCs w:val="16"/>
              </w:rPr>
            </w:pPr>
          </w:p>
        </w:tc>
        <w:tc>
          <w:tcPr>
            <w:tcW w:w="443" w:type="dxa"/>
            <w:vAlign w:val="center"/>
          </w:tcPr>
          <w:p w:rsidR="00403EBB" w:rsidRPr="003251C5" w:rsidRDefault="00403EBB" w:rsidP="00403EBB">
            <w:pPr>
              <w:ind w:left="-57" w:right="-57"/>
              <w:jc w:val="center"/>
              <w:rPr>
                <w:sz w:val="16"/>
                <w:szCs w:val="16"/>
              </w:rPr>
            </w:pPr>
          </w:p>
        </w:tc>
        <w:tc>
          <w:tcPr>
            <w:tcW w:w="443" w:type="dxa"/>
            <w:vAlign w:val="center"/>
          </w:tcPr>
          <w:p w:rsidR="00403EBB" w:rsidRPr="003251C5" w:rsidRDefault="00403EBB" w:rsidP="00403EBB">
            <w:pPr>
              <w:ind w:left="-57" w:right="-57"/>
              <w:jc w:val="center"/>
              <w:rPr>
                <w:sz w:val="16"/>
                <w:szCs w:val="16"/>
              </w:rPr>
            </w:pPr>
          </w:p>
        </w:tc>
        <w:tc>
          <w:tcPr>
            <w:tcW w:w="443"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DE6193" w:rsidRDefault="00403EBB" w:rsidP="00403EBB">
            <w:pPr>
              <w:ind w:left="-57" w:right="-57"/>
              <w:jc w:val="center"/>
              <w:rPr>
                <w:sz w:val="16"/>
                <w:szCs w:val="16"/>
              </w:rPr>
            </w:pPr>
            <w:r>
              <w:t xml:space="preserve"> </w:t>
            </w:r>
          </w:p>
        </w:tc>
      </w:tr>
      <w:tr w:rsidR="00403EBB" w:rsidRPr="00DE6193" w:rsidTr="00403EBB">
        <w:trPr>
          <w:trHeight w:val="340"/>
        </w:trPr>
        <w:tc>
          <w:tcPr>
            <w:tcW w:w="465" w:type="dxa"/>
            <w:vAlign w:val="center"/>
          </w:tcPr>
          <w:p w:rsidR="00403EBB" w:rsidRPr="003251C5" w:rsidRDefault="00403EBB" w:rsidP="00403EBB">
            <w:pPr>
              <w:jc w:val="center"/>
              <w:rPr>
                <w:sz w:val="16"/>
                <w:szCs w:val="16"/>
              </w:rPr>
            </w:pPr>
            <w:r w:rsidRPr="003251C5">
              <w:rPr>
                <w:sz w:val="16"/>
                <w:szCs w:val="16"/>
              </w:rPr>
              <w:t>5</w:t>
            </w:r>
          </w:p>
        </w:tc>
        <w:tc>
          <w:tcPr>
            <w:tcW w:w="980" w:type="dxa"/>
            <w:vAlign w:val="center"/>
          </w:tcPr>
          <w:p w:rsidR="00403EBB" w:rsidRPr="006A2902" w:rsidRDefault="00403EBB" w:rsidP="00403EBB">
            <w:pPr>
              <w:ind w:right="-113"/>
              <w:rPr>
                <w:sz w:val="16"/>
                <w:szCs w:val="16"/>
              </w:rPr>
            </w:pPr>
            <w:r w:rsidRPr="006A2902">
              <w:rPr>
                <w:sz w:val="16"/>
                <w:szCs w:val="16"/>
              </w:rPr>
              <w:t xml:space="preserve"> 25.130.6006</w:t>
            </w:r>
          </w:p>
        </w:tc>
        <w:tc>
          <w:tcPr>
            <w:tcW w:w="4111" w:type="dxa"/>
            <w:vAlign w:val="center"/>
          </w:tcPr>
          <w:p w:rsidR="00403EBB" w:rsidRPr="006A2902" w:rsidRDefault="00403EBB" w:rsidP="00403EBB">
            <w:pPr>
              <w:ind w:left="80"/>
              <w:rPr>
                <w:sz w:val="16"/>
                <w:szCs w:val="16"/>
              </w:rPr>
            </w:pPr>
            <w:r w:rsidRPr="006A2902">
              <w:rPr>
                <w:sz w:val="16"/>
                <w:szCs w:val="16"/>
              </w:rPr>
              <w:t xml:space="preserve">Pisuar sifonu (sert plastikten 6 cm koku </w:t>
            </w:r>
            <w:proofErr w:type="spellStart"/>
            <w:r w:rsidRPr="006A2902">
              <w:rPr>
                <w:sz w:val="16"/>
                <w:szCs w:val="16"/>
              </w:rPr>
              <w:t>fermetürlü</w:t>
            </w:r>
            <w:proofErr w:type="spellEnd"/>
            <w:r w:rsidRPr="006A2902">
              <w:rPr>
                <w:sz w:val="16"/>
                <w:szCs w:val="16"/>
              </w:rPr>
              <w:t xml:space="preserve"> duvara kadar uzatma parçası ve geniş adaptörü ile)</w:t>
            </w:r>
          </w:p>
        </w:tc>
        <w:tc>
          <w:tcPr>
            <w:tcW w:w="452" w:type="dxa"/>
            <w:vAlign w:val="center"/>
          </w:tcPr>
          <w:p w:rsidR="00403EBB" w:rsidRPr="003251C5" w:rsidRDefault="00403EBB" w:rsidP="00403EBB">
            <w:pPr>
              <w:jc w:val="center"/>
              <w:rPr>
                <w:sz w:val="16"/>
                <w:szCs w:val="16"/>
              </w:rPr>
            </w:pPr>
            <w:r w:rsidRPr="003251C5">
              <w:rPr>
                <w:sz w:val="16"/>
                <w:szCs w:val="16"/>
              </w:rPr>
              <w:t>Adet</w:t>
            </w:r>
          </w:p>
        </w:tc>
        <w:tc>
          <w:tcPr>
            <w:tcW w:w="443" w:type="dxa"/>
            <w:vAlign w:val="center"/>
          </w:tcPr>
          <w:p w:rsidR="00403EBB" w:rsidRPr="003251C5" w:rsidRDefault="00403EBB" w:rsidP="00403EBB">
            <w:pPr>
              <w:ind w:left="-57" w:right="-57"/>
              <w:jc w:val="center"/>
              <w:rPr>
                <w:sz w:val="16"/>
                <w:szCs w:val="16"/>
              </w:rPr>
            </w:pPr>
            <w:r w:rsidRPr="003251C5">
              <w:rPr>
                <w:sz w:val="16"/>
                <w:szCs w:val="16"/>
              </w:rPr>
              <w:t>+</w:t>
            </w:r>
          </w:p>
        </w:tc>
        <w:tc>
          <w:tcPr>
            <w:tcW w:w="443" w:type="dxa"/>
            <w:vAlign w:val="center"/>
          </w:tcPr>
          <w:p w:rsidR="00403EBB" w:rsidRPr="003251C5" w:rsidRDefault="00403EBB" w:rsidP="00403EBB">
            <w:pPr>
              <w:ind w:left="-57" w:right="-57"/>
              <w:jc w:val="center"/>
              <w:rPr>
                <w:sz w:val="16"/>
                <w:szCs w:val="16"/>
              </w:rPr>
            </w:pPr>
          </w:p>
        </w:tc>
        <w:tc>
          <w:tcPr>
            <w:tcW w:w="443" w:type="dxa"/>
            <w:vAlign w:val="center"/>
          </w:tcPr>
          <w:p w:rsidR="00403EBB" w:rsidRPr="003251C5" w:rsidRDefault="00403EBB" w:rsidP="00403EBB">
            <w:pPr>
              <w:ind w:left="-57" w:right="-57"/>
              <w:jc w:val="center"/>
              <w:rPr>
                <w:sz w:val="16"/>
                <w:szCs w:val="16"/>
              </w:rPr>
            </w:pPr>
          </w:p>
        </w:tc>
        <w:tc>
          <w:tcPr>
            <w:tcW w:w="443" w:type="dxa"/>
            <w:vAlign w:val="center"/>
          </w:tcPr>
          <w:p w:rsidR="00403EBB" w:rsidRPr="003251C5" w:rsidRDefault="00403EBB" w:rsidP="00403EBB">
            <w:pPr>
              <w:ind w:left="-57" w:right="-57"/>
              <w:jc w:val="center"/>
              <w:rPr>
                <w:sz w:val="16"/>
                <w:szCs w:val="16"/>
              </w:rPr>
            </w:pPr>
          </w:p>
        </w:tc>
        <w:tc>
          <w:tcPr>
            <w:tcW w:w="443"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DE6193" w:rsidRDefault="00403EBB" w:rsidP="00403EBB">
            <w:pPr>
              <w:ind w:left="-57" w:right="-57"/>
              <w:jc w:val="center"/>
              <w:rPr>
                <w:sz w:val="16"/>
                <w:szCs w:val="16"/>
              </w:rPr>
            </w:pPr>
            <w:r>
              <w:t xml:space="preserve"> </w:t>
            </w:r>
          </w:p>
        </w:tc>
      </w:tr>
      <w:tr w:rsidR="00403EBB" w:rsidRPr="00DE6193" w:rsidTr="00403EBB">
        <w:trPr>
          <w:trHeight w:val="340"/>
        </w:trPr>
        <w:tc>
          <w:tcPr>
            <w:tcW w:w="465" w:type="dxa"/>
            <w:vAlign w:val="center"/>
          </w:tcPr>
          <w:p w:rsidR="00403EBB" w:rsidRPr="003251C5" w:rsidRDefault="00403EBB" w:rsidP="00403EBB">
            <w:pPr>
              <w:jc w:val="center"/>
              <w:rPr>
                <w:sz w:val="16"/>
                <w:szCs w:val="16"/>
              </w:rPr>
            </w:pPr>
            <w:r w:rsidRPr="003251C5">
              <w:rPr>
                <w:sz w:val="16"/>
                <w:szCs w:val="16"/>
              </w:rPr>
              <w:t>6</w:t>
            </w:r>
          </w:p>
        </w:tc>
        <w:tc>
          <w:tcPr>
            <w:tcW w:w="980" w:type="dxa"/>
            <w:vAlign w:val="center"/>
          </w:tcPr>
          <w:p w:rsidR="00403EBB" w:rsidRPr="006A2902" w:rsidRDefault="00403EBB" w:rsidP="00403EBB">
            <w:pPr>
              <w:ind w:right="-113"/>
              <w:rPr>
                <w:sz w:val="16"/>
                <w:szCs w:val="16"/>
              </w:rPr>
            </w:pPr>
            <w:r w:rsidRPr="006A2902">
              <w:rPr>
                <w:sz w:val="16"/>
                <w:szCs w:val="16"/>
              </w:rPr>
              <w:t xml:space="preserve"> 25.225.1104/</w:t>
            </w:r>
            <w:proofErr w:type="spellStart"/>
            <w:r w:rsidRPr="006A2902">
              <w:rPr>
                <w:sz w:val="16"/>
                <w:szCs w:val="16"/>
              </w:rPr>
              <w:t>DMntj</w:t>
            </w:r>
            <w:proofErr w:type="spellEnd"/>
          </w:p>
        </w:tc>
        <w:tc>
          <w:tcPr>
            <w:tcW w:w="4111" w:type="dxa"/>
            <w:vAlign w:val="center"/>
          </w:tcPr>
          <w:p w:rsidR="00403EBB" w:rsidRPr="006A2902" w:rsidRDefault="00403EBB" w:rsidP="00403EBB">
            <w:pPr>
              <w:ind w:left="80"/>
              <w:rPr>
                <w:sz w:val="16"/>
                <w:szCs w:val="16"/>
              </w:rPr>
            </w:pPr>
            <w:proofErr w:type="spellStart"/>
            <w:r w:rsidRPr="006A2902">
              <w:rPr>
                <w:sz w:val="16"/>
                <w:szCs w:val="16"/>
              </w:rPr>
              <w:t>Demontaj</w:t>
            </w:r>
            <w:proofErr w:type="spellEnd"/>
            <w:r w:rsidRPr="006A2902">
              <w:rPr>
                <w:sz w:val="16"/>
                <w:szCs w:val="16"/>
              </w:rPr>
              <w:t>, 160/500 mm, Dökme dilimli düz satıhlı B serisi radyatörler (TS EN 442-</w:t>
            </w:r>
            <w:proofErr w:type="gramStart"/>
            <w:r w:rsidRPr="006A2902">
              <w:rPr>
                <w:sz w:val="16"/>
                <w:szCs w:val="16"/>
              </w:rPr>
              <w:t>1/2/3</w:t>
            </w:r>
            <w:proofErr w:type="gramEnd"/>
            <w:r w:rsidRPr="006A2902">
              <w:rPr>
                <w:sz w:val="16"/>
                <w:szCs w:val="16"/>
              </w:rPr>
              <w:t>)</w:t>
            </w:r>
          </w:p>
        </w:tc>
        <w:tc>
          <w:tcPr>
            <w:tcW w:w="452" w:type="dxa"/>
            <w:vAlign w:val="center"/>
          </w:tcPr>
          <w:p w:rsidR="00403EBB" w:rsidRPr="003251C5" w:rsidRDefault="00403EBB" w:rsidP="00403EBB">
            <w:pPr>
              <w:jc w:val="center"/>
              <w:rPr>
                <w:sz w:val="16"/>
                <w:szCs w:val="16"/>
              </w:rPr>
            </w:pPr>
            <w:proofErr w:type="gramStart"/>
            <w:r w:rsidRPr="003251C5">
              <w:rPr>
                <w:sz w:val="16"/>
                <w:szCs w:val="16"/>
              </w:rPr>
              <w:t>m</w:t>
            </w:r>
            <w:proofErr w:type="gramEnd"/>
            <w:r w:rsidRPr="003251C5">
              <w:rPr>
                <w:sz w:val="16"/>
                <w:szCs w:val="16"/>
              </w:rPr>
              <w:t>²</w:t>
            </w:r>
          </w:p>
        </w:tc>
        <w:tc>
          <w:tcPr>
            <w:tcW w:w="443" w:type="dxa"/>
            <w:vAlign w:val="center"/>
          </w:tcPr>
          <w:p w:rsidR="00403EBB" w:rsidRPr="003251C5" w:rsidRDefault="00403EBB" w:rsidP="00403EBB">
            <w:pPr>
              <w:ind w:left="-57" w:right="-57"/>
              <w:jc w:val="center"/>
              <w:rPr>
                <w:sz w:val="16"/>
                <w:szCs w:val="16"/>
              </w:rPr>
            </w:pPr>
            <w:r w:rsidRPr="003251C5">
              <w:rPr>
                <w:sz w:val="16"/>
                <w:szCs w:val="16"/>
              </w:rPr>
              <w:t>+</w:t>
            </w:r>
          </w:p>
        </w:tc>
        <w:tc>
          <w:tcPr>
            <w:tcW w:w="443" w:type="dxa"/>
            <w:vAlign w:val="center"/>
          </w:tcPr>
          <w:p w:rsidR="00403EBB" w:rsidRPr="003251C5" w:rsidRDefault="00403EBB" w:rsidP="00403EBB">
            <w:pPr>
              <w:ind w:left="-57" w:right="-57"/>
              <w:jc w:val="center"/>
              <w:rPr>
                <w:sz w:val="16"/>
                <w:szCs w:val="16"/>
              </w:rPr>
            </w:pPr>
          </w:p>
        </w:tc>
        <w:tc>
          <w:tcPr>
            <w:tcW w:w="443" w:type="dxa"/>
            <w:vAlign w:val="center"/>
          </w:tcPr>
          <w:p w:rsidR="00403EBB" w:rsidRPr="003251C5" w:rsidRDefault="00403EBB" w:rsidP="00403EBB">
            <w:pPr>
              <w:ind w:left="-57" w:right="-57"/>
              <w:jc w:val="center"/>
              <w:rPr>
                <w:sz w:val="16"/>
                <w:szCs w:val="16"/>
              </w:rPr>
            </w:pPr>
          </w:p>
        </w:tc>
        <w:tc>
          <w:tcPr>
            <w:tcW w:w="443" w:type="dxa"/>
            <w:vAlign w:val="center"/>
          </w:tcPr>
          <w:p w:rsidR="00403EBB" w:rsidRPr="003251C5" w:rsidRDefault="00403EBB" w:rsidP="00403EBB">
            <w:pPr>
              <w:ind w:left="-57" w:right="-57"/>
              <w:jc w:val="center"/>
              <w:rPr>
                <w:sz w:val="16"/>
                <w:szCs w:val="16"/>
              </w:rPr>
            </w:pPr>
          </w:p>
        </w:tc>
        <w:tc>
          <w:tcPr>
            <w:tcW w:w="443"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DE6193" w:rsidRDefault="00403EBB" w:rsidP="00403EBB">
            <w:pPr>
              <w:ind w:left="-57" w:right="-57"/>
              <w:jc w:val="center"/>
              <w:rPr>
                <w:sz w:val="16"/>
                <w:szCs w:val="16"/>
              </w:rPr>
            </w:pPr>
            <w:r>
              <w:t xml:space="preserve"> </w:t>
            </w:r>
          </w:p>
        </w:tc>
      </w:tr>
      <w:tr w:rsidR="00403EBB" w:rsidRPr="00DE6193" w:rsidTr="00403EBB">
        <w:trPr>
          <w:trHeight w:val="340"/>
        </w:trPr>
        <w:tc>
          <w:tcPr>
            <w:tcW w:w="465" w:type="dxa"/>
            <w:vAlign w:val="center"/>
          </w:tcPr>
          <w:p w:rsidR="00403EBB" w:rsidRPr="003251C5" w:rsidRDefault="00403EBB" w:rsidP="00403EBB">
            <w:pPr>
              <w:jc w:val="center"/>
              <w:rPr>
                <w:sz w:val="16"/>
                <w:szCs w:val="16"/>
              </w:rPr>
            </w:pPr>
            <w:r w:rsidRPr="003251C5">
              <w:rPr>
                <w:sz w:val="16"/>
                <w:szCs w:val="16"/>
              </w:rPr>
              <w:t>7</w:t>
            </w:r>
          </w:p>
        </w:tc>
        <w:tc>
          <w:tcPr>
            <w:tcW w:w="980" w:type="dxa"/>
            <w:vAlign w:val="center"/>
          </w:tcPr>
          <w:p w:rsidR="00403EBB" w:rsidRPr="006A2902" w:rsidRDefault="00403EBB" w:rsidP="00403EBB">
            <w:pPr>
              <w:ind w:right="-113"/>
              <w:rPr>
                <w:sz w:val="16"/>
                <w:szCs w:val="16"/>
              </w:rPr>
            </w:pPr>
            <w:r w:rsidRPr="006A2902">
              <w:rPr>
                <w:sz w:val="16"/>
                <w:szCs w:val="16"/>
              </w:rPr>
              <w:t xml:space="preserve"> 25.225.1104/</w:t>
            </w:r>
            <w:proofErr w:type="spellStart"/>
            <w:r w:rsidRPr="006A2902">
              <w:rPr>
                <w:sz w:val="16"/>
                <w:szCs w:val="16"/>
              </w:rPr>
              <w:t>Mntj</w:t>
            </w:r>
            <w:proofErr w:type="spellEnd"/>
          </w:p>
        </w:tc>
        <w:tc>
          <w:tcPr>
            <w:tcW w:w="4111" w:type="dxa"/>
            <w:vAlign w:val="center"/>
          </w:tcPr>
          <w:p w:rsidR="00403EBB" w:rsidRPr="006A2902" w:rsidRDefault="00403EBB" w:rsidP="00403EBB">
            <w:pPr>
              <w:ind w:left="80"/>
              <w:rPr>
                <w:sz w:val="16"/>
                <w:szCs w:val="16"/>
              </w:rPr>
            </w:pPr>
            <w:r w:rsidRPr="006A2902">
              <w:rPr>
                <w:sz w:val="16"/>
                <w:szCs w:val="16"/>
              </w:rPr>
              <w:t>Montaj, 160/500 mm, Dökme dilimli düz satıhlı B serisi radyatörler (TS EN 442-</w:t>
            </w:r>
            <w:proofErr w:type="gramStart"/>
            <w:r w:rsidRPr="006A2902">
              <w:rPr>
                <w:sz w:val="16"/>
                <w:szCs w:val="16"/>
              </w:rPr>
              <w:t>1/2/3</w:t>
            </w:r>
            <w:proofErr w:type="gramEnd"/>
            <w:r w:rsidRPr="006A2902">
              <w:rPr>
                <w:sz w:val="16"/>
                <w:szCs w:val="16"/>
              </w:rPr>
              <w:t>)</w:t>
            </w:r>
          </w:p>
        </w:tc>
        <w:tc>
          <w:tcPr>
            <w:tcW w:w="452" w:type="dxa"/>
            <w:vAlign w:val="center"/>
          </w:tcPr>
          <w:p w:rsidR="00403EBB" w:rsidRPr="003251C5" w:rsidRDefault="00403EBB" w:rsidP="00403EBB">
            <w:pPr>
              <w:jc w:val="center"/>
              <w:rPr>
                <w:sz w:val="16"/>
                <w:szCs w:val="16"/>
              </w:rPr>
            </w:pPr>
            <w:proofErr w:type="gramStart"/>
            <w:r w:rsidRPr="003251C5">
              <w:rPr>
                <w:sz w:val="16"/>
                <w:szCs w:val="16"/>
              </w:rPr>
              <w:t>m</w:t>
            </w:r>
            <w:proofErr w:type="gramEnd"/>
            <w:r w:rsidRPr="003251C5">
              <w:rPr>
                <w:sz w:val="16"/>
                <w:szCs w:val="16"/>
              </w:rPr>
              <w:t>²</w:t>
            </w:r>
          </w:p>
        </w:tc>
        <w:tc>
          <w:tcPr>
            <w:tcW w:w="443" w:type="dxa"/>
            <w:vAlign w:val="center"/>
          </w:tcPr>
          <w:p w:rsidR="00403EBB" w:rsidRPr="003251C5" w:rsidRDefault="00403EBB" w:rsidP="00403EBB">
            <w:pPr>
              <w:ind w:left="-57" w:right="-57"/>
              <w:jc w:val="center"/>
              <w:rPr>
                <w:sz w:val="16"/>
                <w:szCs w:val="16"/>
              </w:rPr>
            </w:pPr>
            <w:r w:rsidRPr="003251C5">
              <w:rPr>
                <w:sz w:val="16"/>
                <w:szCs w:val="16"/>
              </w:rPr>
              <w:t>+</w:t>
            </w:r>
          </w:p>
        </w:tc>
        <w:tc>
          <w:tcPr>
            <w:tcW w:w="443" w:type="dxa"/>
            <w:vAlign w:val="center"/>
          </w:tcPr>
          <w:p w:rsidR="00403EBB" w:rsidRPr="003251C5" w:rsidRDefault="00403EBB" w:rsidP="00403EBB">
            <w:pPr>
              <w:ind w:left="-57" w:right="-57"/>
              <w:jc w:val="center"/>
              <w:rPr>
                <w:sz w:val="16"/>
                <w:szCs w:val="16"/>
              </w:rPr>
            </w:pPr>
          </w:p>
        </w:tc>
        <w:tc>
          <w:tcPr>
            <w:tcW w:w="443" w:type="dxa"/>
            <w:vAlign w:val="center"/>
          </w:tcPr>
          <w:p w:rsidR="00403EBB" w:rsidRPr="003251C5" w:rsidRDefault="00403EBB" w:rsidP="00403EBB">
            <w:pPr>
              <w:ind w:left="-57" w:right="-57"/>
              <w:jc w:val="center"/>
              <w:rPr>
                <w:sz w:val="16"/>
                <w:szCs w:val="16"/>
              </w:rPr>
            </w:pPr>
          </w:p>
        </w:tc>
        <w:tc>
          <w:tcPr>
            <w:tcW w:w="443" w:type="dxa"/>
            <w:vAlign w:val="center"/>
          </w:tcPr>
          <w:p w:rsidR="00403EBB" w:rsidRPr="003251C5" w:rsidRDefault="00403EBB" w:rsidP="00403EBB">
            <w:pPr>
              <w:ind w:left="-57" w:right="-57"/>
              <w:jc w:val="center"/>
              <w:rPr>
                <w:sz w:val="16"/>
                <w:szCs w:val="16"/>
              </w:rPr>
            </w:pPr>
          </w:p>
        </w:tc>
        <w:tc>
          <w:tcPr>
            <w:tcW w:w="443"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Pr="003251C5" w:rsidRDefault="00403EBB" w:rsidP="00403EBB">
            <w:pPr>
              <w:ind w:left="-57" w:right="-57"/>
              <w:jc w:val="center"/>
              <w:rPr>
                <w:sz w:val="16"/>
                <w:szCs w:val="16"/>
              </w:rPr>
            </w:pPr>
          </w:p>
        </w:tc>
        <w:tc>
          <w:tcPr>
            <w:tcW w:w="442" w:type="dxa"/>
            <w:vAlign w:val="center"/>
          </w:tcPr>
          <w:p w:rsidR="00403EBB" w:rsidRDefault="00403EBB" w:rsidP="00403EBB">
            <w:pPr>
              <w:ind w:left="-57" w:right="-57"/>
              <w:jc w:val="center"/>
            </w:pPr>
            <w:r>
              <w:t xml:space="preserve"> </w:t>
            </w:r>
          </w:p>
          <w:p w:rsidR="00403EBB" w:rsidRDefault="00403EBB" w:rsidP="00403EBB">
            <w:pPr>
              <w:ind w:left="-57" w:right="-57"/>
              <w:jc w:val="center"/>
            </w:pPr>
          </w:p>
          <w:p w:rsidR="00403EBB" w:rsidRPr="00DE6193" w:rsidRDefault="00403EBB" w:rsidP="00403EBB">
            <w:pPr>
              <w:ind w:left="-57" w:right="-57"/>
              <w:jc w:val="center"/>
              <w:rPr>
                <w:sz w:val="16"/>
                <w:szCs w:val="16"/>
              </w:rPr>
            </w:pPr>
          </w:p>
        </w:tc>
      </w:tr>
    </w:tbl>
    <w:p w:rsidR="00403EBB" w:rsidRDefault="00403EBB" w:rsidP="00403EBB">
      <w:pPr>
        <w:ind w:left="142"/>
        <w:contextualSpacing/>
      </w:pPr>
      <w:r>
        <w:rPr>
          <w:lang w:val="de-DE"/>
        </w:rPr>
        <w:t xml:space="preserve">  </w:t>
      </w:r>
    </w:p>
    <w:tbl>
      <w:tblPr>
        <w:tblW w:w="5224" w:type="pct"/>
        <w:jc w:val="center"/>
        <w:tblLook w:val="04A0" w:firstRow="1" w:lastRow="0" w:firstColumn="1" w:lastColumn="0" w:noHBand="0" w:noVBand="1"/>
      </w:tblPr>
      <w:tblGrid>
        <w:gridCol w:w="222"/>
        <w:gridCol w:w="10147"/>
        <w:gridCol w:w="222"/>
      </w:tblGrid>
      <w:tr w:rsidR="00403EBB" w:rsidTr="00BA6972">
        <w:trPr>
          <w:jc w:val="center"/>
        </w:trPr>
        <w:tc>
          <w:tcPr>
            <w:tcW w:w="50" w:type="pct"/>
            <w:vAlign w:val="center"/>
            <w:hideMark/>
          </w:tcPr>
          <w:p w:rsidR="00403EBB" w:rsidRDefault="00403EBB" w:rsidP="00BA6972">
            <w:pPr>
              <w:pStyle w:val="stbilgi"/>
              <w:tabs>
                <w:tab w:val="left" w:pos="4290"/>
              </w:tabs>
              <w:spacing w:before="100" w:beforeAutospacing="1" w:line="276" w:lineRule="auto"/>
              <w:contextualSpacing/>
              <w:jc w:val="center"/>
            </w:pPr>
          </w:p>
        </w:tc>
        <w:tc>
          <w:tcPr>
            <w:tcW w:w="4950" w:type="pct"/>
            <w:vAlign w:val="center"/>
            <w:hideMark/>
          </w:tcPr>
          <w:p w:rsidR="00403EBB" w:rsidRDefault="00403EBB" w:rsidP="00BA6972">
            <w:pPr>
              <w:pStyle w:val="stbilgi"/>
              <w:tabs>
                <w:tab w:val="left" w:pos="708"/>
              </w:tabs>
              <w:spacing w:before="100" w:beforeAutospacing="1" w:line="276" w:lineRule="auto"/>
              <w:ind w:left="-109" w:right="-109"/>
              <w:contextualSpacing/>
              <w:jc w:val="center"/>
            </w:pPr>
          </w:p>
          <w:p w:rsidR="00403EBB" w:rsidRDefault="00403EBB" w:rsidP="00BA6972">
            <w:pPr>
              <w:pStyle w:val="stbilgi"/>
              <w:tabs>
                <w:tab w:val="left" w:pos="708"/>
              </w:tabs>
              <w:spacing w:before="100" w:beforeAutospacing="1" w:line="276" w:lineRule="auto"/>
              <w:ind w:left="-109" w:right="-109"/>
              <w:contextualSpacing/>
              <w:jc w:val="center"/>
            </w:pPr>
          </w:p>
        </w:tc>
        <w:tc>
          <w:tcPr>
            <w:tcW w:w="50" w:type="pct"/>
          </w:tcPr>
          <w:p w:rsidR="00403EBB" w:rsidRDefault="00403EBB" w:rsidP="00BA6972">
            <w:pPr>
              <w:pStyle w:val="stbilgi"/>
              <w:tabs>
                <w:tab w:val="left" w:pos="708"/>
              </w:tabs>
              <w:spacing w:before="100" w:beforeAutospacing="1" w:line="276" w:lineRule="auto"/>
              <w:ind w:right="2276"/>
              <w:contextualSpacing/>
              <w:jc w:val="center"/>
            </w:pPr>
          </w:p>
        </w:tc>
      </w:tr>
    </w:tbl>
    <w:p w:rsidR="00403EBB" w:rsidRDefault="007E526E" w:rsidP="00403EBB">
      <w:pPr>
        <w:spacing w:before="100" w:beforeAutospacing="1"/>
        <w:contextualSpacing/>
        <w:jc w:val="center"/>
        <w:rPr>
          <w:b/>
          <w:bCs/>
          <w:sz w:val="24"/>
          <w:szCs w:val="24"/>
          <w:lang w:val="en-US"/>
        </w:rPr>
      </w:pPr>
      <w:r>
        <w:rPr>
          <w:b/>
          <w:bCs/>
          <w:sz w:val="24"/>
          <w:szCs w:val="24"/>
        </w:rPr>
        <w:t xml:space="preserve">İNŞAAT </w:t>
      </w:r>
      <w:r w:rsidR="00403EBB">
        <w:rPr>
          <w:b/>
          <w:bCs/>
          <w:sz w:val="24"/>
          <w:szCs w:val="24"/>
        </w:rPr>
        <w:t>TEKNİK ŞARTNAME</w:t>
      </w:r>
    </w:p>
    <w:tbl>
      <w:tblPr>
        <w:tblW w:w="9960" w:type="dxa"/>
        <w:jc w:val="center"/>
        <w:tblLayout w:type="fixed"/>
        <w:tblCellMar>
          <w:left w:w="70" w:type="dxa"/>
          <w:right w:w="70" w:type="dxa"/>
        </w:tblCellMar>
        <w:tblLook w:val="0000" w:firstRow="0" w:lastRow="0" w:firstColumn="0" w:lastColumn="0" w:noHBand="0" w:noVBand="0"/>
      </w:tblPr>
      <w:tblGrid>
        <w:gridCol w:w="542"/>
        <w:gridCol w:w="1178"/>
        <w:gridCol w:w="5812"/>
        <w:gridCol w:w="567"/>
        <w:gridCol w:w="118"/>
        <w:gridCol w:w="1743"/>
      </w:tblGrid>
      <w:tr w:rsidR="00403EBB" w:rsidRPr="00955CFA" w:rsidTr="00BA6972">
        <w:trPr>
          <w:trHeight w:val="284"/>
          <w:jc w:val="center"/>
        </w:trPr>
        <w:tc>
          <w:tcPr>
            <w:tcW w:w="9960" w:type="dxa"/>
            <w:gridSpan w:val="6"/>
            <w:tcBorders>
              <w:top w:val="nil"/>
              <w:left w:val="nil"/>
              <w:bottom w:val="nil"/>
            </w:tcBorders>
            <w:noWrap/>
            <w:vAlign w:val="center"/>
          </w:tcPr>
          <w:p w:rsidR="00403EBB" w:rsidRPr="00955CFA" w:rsidRDefault="00403EBB" w:rsidP="00BA6972">
            <w:pPr>
              <w:spacing w:before="100" w:beforeAutospacing="1"/>
              <w:contextualSpacing/>
              <w:rPr>
                <w:rFonts w:ascii="Arial TUR" w:hAnsi="Arial TUR" w:cs="Arial TUR"/>
                <w:color w:val="FF0000"/>
              </w:rPr>
            </w:pPr>
          </w:p>
        </w:tc>
      </w:tr>
      <w:tr w:rsidR="00403EBB" w:rsidRPr="00955CFA" w:rsidTr="00BA6972">
        <w:trPr>
          <w:trHeight w:val="284"/>
          <w:jc w:val="center"/>
        </w:trPr>
        <w:tc>
          <w:tcPr>
            <w:tcW w:w="8217" w:type="dxa"/>
            <w:gridSpan w:val="5"/>
            <w:tcBorders>
              <w:top w:val="nil"/>
              <w:left w:val="nil"/>
              <w:bottom w:val="single" w:sz="4" w:space="0" w:color="7F7F7F"/>
              <w:right w:val="nil"/>
            </w:tcBorders>
            <w:noWrap/>
            <w:vAlign w:val="center"/>
          </w:tcPr>
          <w:p w:rsidR="00403EBB" w:rsidRPr="00955CFA" w:rsidRDefault="00403EBB" w:rsidP="00BA6972">
            <w:pPr>
              <w:spacing w:before="100" w:beforeAutospacing="1"/>
              <w:contextualSpacing/>
            </w:pPr>
          </w:p>
        </w:tc>
        <w:tc>
          <w:tcPr>
            <w:tcW w:w="1743" w:type="dxa"/>
            <w:tcBorders>
              <w:top w:val="nil"/>
              <w:left w:val="nil"/>
              <w:bottom w:val="single" w:sz="4" w:space="0" w:color="7F7F7F"/>
              <w:right w:val="nil"/>
            </w:tcBorders>
            <w:noWrap/>
            <w:vAlign w:val="center"/>
          </w:tcPr>
          <w:p w:rsidR="00403EBB" w:rsidRPr="00CF72E1" w:rsidRDefault="00403EBB" w:rsidP="00BA6972">
            <w:pPr>
              <w:pStyle w:val="stbilgi"/>
              <w:spacing w:before="100" w:beforeAutospacing="1"/>
              <w:contextualSpacing/>
              <w:jc w:val="right"/>
            </w:pPr>
          </w:p>
        </w:tc>
      </w:tr>
      <w:tr w:rsidR="00403EBB" w:rsidRPr="002F04C4" w:rsidTr="00BA6972">
        <w:trPr>
          <w:trHeight w:val="340"/>
          <w:jc w:val="center"/>
        </w:trPr>
        <w:tc>
          <w:tcPr>
            <w:tcW w:w="542" w:type="dxa"/>
            <w:tcBorders>
              <w:top w:val="single" w:sz="4" w:space="0" w:color="7F7F7F"/>
              <w:left w:val="single" w:sz="4" w:space="0" w:color="7F7F7F"/>
              <w:bottom w:val="single" w:sz="4" w:space="0" w:color="7F7F7F"/>
              <w:right w:val="single" w:sz="4" w:space="0" w:color="7F7F7F"/>
            </w:tcBorders>
            <w:vAlign w:val="center"/>
          </w:tcPr>
          <w:p w:rsidR="00403EBB" w:rsidRDefault="00403EBB" w:rsidP="00BA6972">
            <w:pPr>
              <w:spacing w:before="100" w:beforeAutospacing="1"/>
              <w:contextualSpacing/>
              <w:jc w:val="center"/>
              <w:rPr>
                <w:b/>
                <w:bCs/>
                <w:sz w:val="16"/>
                <w:szCs w:val="16"/>
              </w:rPr>
            </w:pPr>
            <w:r>
              <w:rPr>
                <w:b/>
                <w:bCs/>
                <w:sz w:val="16"/>
                <w:szCs w:val="16"/>
              </w:rPr>
              <w:t>S.</w:t>
            </w:r>
          </w:p>
          <w:p w:rsidR="00403EBB" w:rsidRPr="002F04C4" w:rsidRDefault="00403EBB" w:rsidP="00BA6972">
            <w:pPr>
              <w:spacing w:before="100" w:beforeAutospacing="1"/>
              <w:contextualSpacing/>
              <w:jc w:val="center"/>
              <w:rPr>
                <w:b/>
                <w:bCs/>
                <w:sz w:val="16"/>
                <w:szCs w:val="16"/>
              </w:rPr>
            </w:pPr>
            <w:r w:rsidRPr="002F04C4">
              <w:rPr>
                <w:b/>
                <w:bCs/>
                <w:sz w:val="16"/>
                <w:szCs w:val="16"/>
              </w:rPr>
              <w:t>No</w:t>
            </w:r>
          </w:p>
        </w:tc>
        <w:tc>
          <w:tcPr>
            <w:tcW w:w="1178" w:type="dxa"/>
            <w:tcBorders>
              <w:top w:val="single" w:sz="4" w:space="0" w:color="7F7F7F"/>
              <w:left w:val="single" w:sz="4" w:space="0" w:color="7F7F7F"/>
              <w:bottom w:val="single" w:sz="4" w:space="0" w:color="7F7F7F"/>
              <w:right w:val="single" w:sz="4" w:space="0" w:color="7F7F7F"/>
            </w:tcBorders>
            <w:vAlign w:val="center"/>
          </w:tcPr>
          <w:p w:rsidR="00403EBB" w:rsidRPr="002F04C4" w:rsidRDefault="00403EBB" w:rsidP="00BA6972">
            <w:pPr>
              <w:spacing w:before="100" w:beforeAutospacing="1"/>
              <w:contextualSpacing/>
              <w:jc w:val="center"/>
              <w:rPr>
                <w:b/>
                <w:bCs/>
                <w:sz w:val="16"/>
                <w:szCs w:val="16"/>
              </w:rPr>
            </w:pPr>
            <w:r w:rsidRPr="002F04C4">
              <w:rPr>
                <w:b/>
                <w:bCs/>
                <w:sz w:val="16"/>
                <w:szCs w:val="16"/>
              </w:rPr>
              <w:t>Poz No</w:t>
            </w:r>
          </w:p>
        </w:tc>
        <w:tc>
          <w:tcPr>
            <w:tcW w:w="5812" w:type="dxa"/>
            <w:tcBorders>
              <w:top w:val="single" w:sz="4" w:space="0" w:color="7F7F7F"/>
              <w:left w:val="single" w:sz="4" w:space="0" w:color="7F7F7F"/>
              <w:bottom w:val="single" w:sz="4" w:space="0" w:color="7F7F7F"/>
              <w:right w:val="single" w:sz="4" w:space="0" w:color="7F7F7F"/>
            </w:tcBorders>
            <w:vAlign w:val="center"/>
          </w:tcPr>
          <w:p w:rsidR="00403EBB" w:rsidRPr="002F04C4" w:rsidRDefault="00403EBB" w:rsidP="00BA6972">
            <w:pPr>
              <w:spacing w:before="100" w:beforeAutospacing="1"/>
              <w:contextualSpacing/>
              <w:jc w:val="center"/>
              <w:rPr>
                <w:b/>
                <w:bCs/>
                <w:sz w:val="16"/>
                <w:szCs w:val="16"/>
              </w:rPr>
            </w:pPr>
            <w:r w:rsidRPr="002F04C4">
              <w:rPr>
                <w:b/>
                <w:bCs/>
                <w:sz w:val="16"/>
                <w:szCs w:val="16"/>
              </w:rPr>
              <w:t>İmalatın Cinsi</w:t>
            </w:r>
          </w:p>
        </w:tc>
        <w:tc>
          <w:tcPr>
            <w:tcW w:w="567" w:type="dxa"/>
            <w:tcBorders>
              <w:top w:val="single" w:sz="4" w:space="0" w:color="7F7F7F"/>
              <w:left w:val="single" w:sz="4" w:space="0" w:color="7F7F7F"/>
              <w:bottom w:val="single" w:sz="4" w:space="0" w:color="7F7F7F"/>
              <w:right w:val="single" w:sz="4" w:space="0" w:color="7F7F7F"/>
            </w:tcBorders>
            <w:vAlign w:val="center"/>
          </w:tcPr>
          <w:p w:rsidR="00403EBB" w:rsidRPr="002F04C4" w:rsidRDefault="00403EBB" w:rsidP="00BA6972">
            <w:pPr>
              <w:spacing w:before="100" w:beforeAutospacing="1"/>
              <w:ind w:left="-70" w:right="-70"/>
              <w:contextualSpacing/>
              <w:jc w:val="center"/>
              <w:rPr>
                <w:b/>
                <w:bCs/>
                <w:sz w:val="16"/>
                <w:szCs w:val="16"/>
              </w:rPr>
            </w:pPr>
            <w:r w:rsidRPr="002F04C4">
              <w:rPr>
                <w:b/>
                <w:bCs/>
                <w:sz w:val="16"/>
                <w:szCs w:val="16"/>
              </w:rPr>
              <w:t>Birim</w:t>
            </w:r>
          </w:p>
        </w:tc>
        <w:tc>
          <w:tcPr>
            <w:tcW w:w="1861" w:type="dxa"/>
            <w:gridSpan w:val="2"/>
            <w:tcBorders>
              <w:top w:val="single" w:sz="4" w:space="0" w:color="7F7F7F"/>
              <w:left w:val="single" w:sz="4" w:space="0" w:color="7F7F7F"/>
              <w:bottom w:val="single" w:sz="4" w:space="0" w:color="7F7F7F"/>
              <w:right w:val="single" w:sz="4" w:space="0" w:color="7F7F7F"/>
            </w:tcBorders>
            <w:vAlign w:val="center"/>
          </w:tcPr>
          <w:p w:rsidR="00403EBB" w:rsidRPr="002F04C4" w:rsidRDefault="00403EBB" w:rsidP="00BA6972">
            <w:pPr>
              <w:spacing w:before="100" w:beforeAutospacing="1"/>
              <w:contextualSpacing/>
              <w:jc w:val="center"/>
              <w:rPr>
                <w:b/>
                <w:bCs/>
                <w:sz w:val="16"/>
                <w:szCs w:val="16"/>
              </w:rPr>
            </w:pPr>
          </w:p>
        </w:tc>
      </w:tr>
    </w:tbl>
    <w:tbl>
      <w:tblPr>
        <w:tblpPr w:leftFromText="141" w:rightFromText="141" w:vertAnchor="page" w:horzAnchor="margin" w:tblpY="4246"/>
        <w:tblW w:w="996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540"/>
        <w:gridCol w:w="1180"/>
        <w:gridCol w:w="5812"/>
        <w:gridCol w:w="567"/>
        <w:gridCol w:w="992"/>
        <w:gridCol w:w="869"/>
      </w:tblGrid>
      <w:tr w:rsidR="00403EBB" w:rsidRPr="002F04C4" w:rsidTr="00BA6972">
        <w:trPr>
          <w:trHeight w:val="637"/>
        </w:trPr>
        <w:tc>
          <w:tcPr>
            <w:tcW w:w="540" w:type="dxa"/>
            <w:noWrap/>
            <w:vAlign w:val="center"/>
          </w:tcPr>
          <w:p w:rsidR="00403EBB" w:rsidRPr="005E54AF" w:rsidRDefault="00403EBB" w:rsidP="00BA6972">
            <w:pPr>
              <w:ind w:left="-70"/>
              <w:contextualSpacing/>
              <w:jc w:val="center"/>
              <w:rPr>
                <w:sz w:val="16"/>
                <w:szCs w:val="16"/>
              </w:rPr>
            </w:pPr>
            <w:r w:rsidRPr="004B4139">
              <w:rPr>
                <w:sz w:val="18"/>
                <w:szCs w:val="18"/>
              </w:rPr>
              <w:t>1</w:t>
            </w:r>
          </w:p>
        </w:tc>
        <w:tc>
          <w:tcPr>
            <w:tcW w:w="1180" w:type="dxa"/>
            <w:vAlign w:val="center"/>
          </w:tcPr>
          <w:p w:rsidR="00403EBB" w:rsidRPr="005E54AF" w:rsidRDefault="00403EBB" w:rsidP="00BA6972">
            <w:pPr>
              <w:ind w:left="-57" w:right="-113"/>
              <w:contextualSpacing/>
              <w:rPr>
                <w:sz w:val="16"/>
                <w:szCs w:val="16"/>
              </w:rPr>
            </w:pPr>
            <w:r w:rsidRPr="005E54AF">
              <w:rPr>
                <w:sz w:val="16"/>
                <w:szCs w:val="16"/>
              </w:rPr>
              <w:t>15.540.1245</w:t>
            </w:r>
          </w:p>
        </w:tc>
        <w:tc>
          <w:tcPr>
            <w:tcW w:w="5812" w:type="dxa"/>
            <w:noWrap/>
            <w:vAlign w:val="center"/>
          </w:tcPr>
          <w:p w:rsidR="00403EBB" w:rsidRPr="00ED7C2A" w:rsidRDefault="00403EBB" w:rsidP="00BA6972">
            <w:pPr>
              <w:contextualSpacing/>
              <w:rPr>
                <w:sz w:val="18"/>
                <w:szCs w:val="18"/>
              </w:rPr>
            </w:pPr>
            <w:r w:rsidRPr="00ED7C2A">
              <w:rPr>
                <w:sz w:val="18"/>
                <w:szCs w:val="18"/>
              </w:rPr>
              <w:t xml:space="preserve">Eski boyalı yüzeylere astar uygulanarak iki kat su </w:t>
            </w:r>
            <w:proofErr w:type="gramStart"/>
            <w:r w:rsidRPr="00ED7C2A">
              <w:rPr>
                <w:sz w:val="18"/>
                <w:szCs w:val="18"/>
              </w:rPr>
              <w:t>bazlı</w:t>
            </w:r>
            <w:proofErr w:type="gramEnd"/>
            <w:r w:rsidRPr="00ED7C2A">
              <w:rPr>
                <w:sz w:val="18"/>
                <w:szCs w:val="18"/>
              </w:rPr>
              <w:t xml:space="preserve"> mat boya yapılması (iç cephe) </w:t>
            </w:r>
          </w:p>
        </w:tc>
        <w:tc>
          <w:tcPr>
            <w:tcW w:w="567" w:type="dxa"/>
            <w:noWrap/>
            <w:vAlign w:val="center"/>
          </w:tcPr>
          <w:p w:rsidR="00403EBB" w:rsidRPr="002F04C4" w:rsidRDefault="00403EBB" w:rsidP="00BA6972">
            <w:pPr>
              <w:contextualSpacing/>
              <w:jc w:val="center"/>
              <w:rPr>
                <w:sz w:val="16"/>
                <w:szCs w:val="16"/>
              </w:rPr>
            </w:pPr>
            <w:proofErr w:type="gramStart"/>
            <w:r w:rsidRPr="00BA13EB">
              <w:rPr>
                <w:sz w:val="16"/>
                <w:szCs w:val="16"/>
              </w:rPr>
              <w:t>m</w:t>
            </w:r>
            <w:proofErr w:type="gramEnd"/>
            <w:r w:rsidRPr="00BA13EB">
              <w:rPr>
                <w:sz w:val="16"/>
                <w:szCs w:val="16"/>
              </w:rPr>
              <w:t>²</w:t>
            </w:r>
          </w:p>
        </w:tc>
        <w:tc>
          <w:tcPr>
            <w:tcW w:w="992" w:type="dxa"/>
            <w:noWrap/>
            <w:vAlign w:val="center"/>
          </w:tcPr>
          <w:p w:rsidR="00403EBB" w:rsidRPr="00833BE5" w:rsidRDefault="00403EBB" w:rsidP="00BA6972">
            <w:pPr>
              <w:ind w:left="-57" w:right="-57"/>
              <w:contextualSpacing/>
              <w:jc w:val="center"/>
            </w:pPr>
          </w:p>
        </w:tc>
        <w:tc>
          <w:tcPr>
            <w:tcW w:w="869" w:type="dxa"/>
            <w:noWrap/>
            <w:vAlign w:val="center"/>
          </w:tcPr>
          <w:p w:rsidR="00403EBB" w:rsidRPr="002F04C4" w:rsidRDefault="00403EBB" w:rsidP="00BA6972">
            <w:pPr>
              <w:ind w:left="-57" w:right="-57"/>
              <w:contextualSpacing/>
              <w:jc w:val="center"/>
              <w:rPr>
                <w:sz w:val="16"/>
                <w:szCs w:val="16"/>
              </w:rPr>
            </w:pPr>
          </w:p>
        </w:tc>
      </w:tr>
      <w:tr w:rsidR="00403EBB" w:rsidRPr="002F04C4" w:rsidTr="00BA6972">
        <w:trPr>
          <w:trHeight w:val="1351"/>
        </w:trPr>
        <w:tc>
          <w:tcPr>
            <w:tcW w:w="540" w:type="dxa"/>
            <w:vAlign w:val="center"/>
          </w:tcPr>
          <w:p w:rsidR="00403EBB" w:rsidRPr="002F04C4" w:rsidRDefault="00403EBB" w:rsidP="00BA6972">
            <w:pPr>
              <w:ind w:left="-70"/>
              <w:contextualSpacing/>
              <w:rPr>
                <w:sz w:val="16"/>
                <w:szCs w:val="16"/>
              </w:rPr>
            </w:pPr>
          </w:p>
        </w:tc>
        <w:tc>
          <w:tcPr>
            <w:tcW w:w="9420" w:type="dxa"/>
            <w:gridSpan w:val="5"/>
            <w:vAlign w:val="center"/>
          </w:tcPr>
          <w:p w:rsidR="00403EBB" w:rsidRPr="00ED4B87" w:rsidRDefault="00403EBB" w:rsidP="00BA6972">
            <w:pPr>
              <w:contextualSpacing/>
              <w:rPr>
                <w:sz w:val="16"/>
                <w:szCs w:val="16"/>
              </w:rPr>
            </w:pPr>
            <w:r>
              <w:rPr>
                <w:sz w:val="16"/>
                <w:szCs w:val="16"/>
              </w:rPr>
              <w:t xml:space="preserve">Teknik Tarifi: Eski boyalı yüzeylerin kabaran dökülen yerlerinin temizlenmesi, gerekli alçı /macun tamirinin yapılması, zımparalanması, tek kat m2 de 0,070 </w:t>
            </w:r>
            <w:proofErr w:type="spellStart"/>
            <w:r>
              <w:rPr>
                <w:sz w:val="16"/>
                <w:szCs w:val="16"/>
              </w:rPr>
              <w:t>Lt</w:t>
            </w:r>
            <w:proofErr w:type="spellEnd"/>
            <w:r>
              <w:rPr>
                <w:sz w:val="16"/>
                <w:szCs w:val="16"/>
              </w:rPr>
              <w:t xml:space="preserve"> su bazlı astar sürülmesi, istenilen renkte 2 katta ortalama 0,146 </w:t>
            </w:r>
            <w:proofErr w:type="spellStart"/>
            <w:r>
              <w:rPr>
                <w:sz w:val="16"/>
                <w:szCs w:val="16"/>
              </w:rPr>
              <w:t>lt</w:t>
            </w:r>
            <w:proofErr w:type="spellEnd"/>
            <w:r>
              <w:rPr>
                <w:sz w:val="16"/>
                <w:szCs w:val="16"/>
              </w:rPr>
              <w:t xml:space="preserve"> su bazlı mat boya yapılması için her türlü malzeme ve </w:t>
            </w:r>
            <w:proofErr w:type="spellStart"/>
            <w:r>
              <w:rPr>
                <w:sz w:val="16"/>
                <w:szCs w:val="16"/>
              </w:rPr>
              <w:t>zaiyatı</w:t>
            </w:r>
            <w:proofErr w:type="spellEnd"/>
            <w:r>
              <w:rPr>
                <w:sz w:val="16"/>
                <w:szCs w:val="16"/>
              </w:rPr>
              <w:t xml:space="preserve">, işçilik, yüklenici genel giderleri ve kârı dâhil, 1 m² </w:t>
            </w:r>
            <w:proofErr w:type="spellStart"/>
            <w:proofErr w:type="gramStart"/>
            <w:r>
              <w:rPr>
                <w:sz w:val="16"/>
                <w:szCs w:val="16"/>
              </w:rPr>
              <w:t>fiyatı:Ölçü</w:t>
            </w:r>
            <w:proofErr w:type="spellEnd"/>
            <w:proofErr w:type="gramEnd"/>
            <w:r>
              <w:rPr>
                <w:sz w:val="16"/>
                <w:szCs w:val="16"/>
              </w:rPr>
              <w:t xml:space="preserve">: Projesi üzerinden boya yapılan yüzeyler ölçülür. Tüm boşluklar </w:t>
            </w:r>
            <w:proofErr w:type="spellStart"/>
            <w:proofErr w:type="gramStart"/>
            <w:r>
              <w:rPr>
                <w:sz w:val="16"/>
                <w:szCs w:val="16"/>
              </w:rPr>
              <w:t>düşülür.Not</w:t>
            </w:r>
            <w:proofErr w:type="spellEnd"/>
            <w:proofErr w:type="gramEnd"/>
            <w:r>
              <w:rPr>
                <w:sz w:val="16"/>
                <w:szCs w:val="16"/>
              </w:rPr>
              <w:t>: 3 m den yüksek duvar ve tavanlarda ayrıca iş iskelesi verilir. Sıva için iş iskelesi varsa, ayrıca boyaya verilmez.</w:t>
            </w:r>
          </w:p>
        </w:tc>
      </w:tr>
      <w:tr w:rsidR="00403EBB" w:rsidRPr="002F04C4" w:rsidTr="00BA6972">
        <w:trPr>
          <w:trHeight w:val="623"/>
        </w:trPr>
        <w:tc>
          <w:tcPr>
            <w:tcW w:w="540" w:type="dxa"/>
            <w:noWrap/>
            <w:vAlign w:val="center"/>
          </w:tcPr>
          <w:p w:rsidR="00403EBB" w:rsidRPr="005E54AF" w:rsidRDefault="00403EBB" w:rsidP="00BA6972">
            <w:pPr>
              <w:ind w:left="-70"/>
              <w:contextualSpacing/>
              <w:jc w:val="center"/>
              <w:rPr>
                <w:sz w:val="16"/>
                <w:szCs w:val="16"/>
              </w:rPr>
            </w:pPr>
            <w:r w:rsidRPr="004B4139">
              <w:rPr>
                <w:sz w:val="18"/>
                <w:szCs w:val="18"/>
              </w:rPr>
              <w:t>2</w:t>
            </w:r>
          </w:p>
        </w:tc>
        <w:tc>
          <w:tcPr>
            <w:tcW w:w="1180" w:type="dxa"/>
            <w:vAlign w:val="center"/>
          </w:tcPr>
          <w:p w:rsidR="00403EBB" w:rsidRPr="005E54AF" w:rsidRDefault="00403EBB" w:rsidP="00BA6972">
            <w:pPr>
              <w:ind w:left="-57" w:right="-113"/>
              <w:contextualSpacing/>
              <w:rPr>
                <w:sz w:val="16"/>
                <w:szCs w:val="16"/>
              </w:rPr>
            </w:pPr>
            <w:r w:rsidRPr="005E54AF">
              <w:rPr>
                <w:sz w:val="16"/>
                <w:szCs w:val="16"/>
              </w:rPr>
              <w:t>15.540.1250</w:t>
            </w:r>
          </w:p>
        </w:tc>
        <w:tc>
          <w:tcPr>
            <w:tcW w:w="5812" w:type="dxa"/>
            <w:noWrap/>
            <w:vAlign w:val="center"/>
          </w:tcPr>
          <w:p w:rsidR="00403EBB" w:rsidRPr="00ED7C2A" w:rsidRDefault="00403EBB" w:rsidP="00BA6972">
            <w:pPr>
              <w:contextualSpacing/>
              <w:rPr>
                <w:sz w:val="18"/>
                <w:szCs w:val="18"/>
              </w:rPr>
            </w:pPr>
            <w:r w:rsidRPr="00ED7C2A">
              <w:rPr>
                <w:sz w:val="18"/>
                <w:szCs w:val="18"/>
              </w:rPr>
              <w:t xml:space="preserve">Eski boyalı yüzeylere macun ve astar uygulanarak iki kat sentetik boya yapılması (iç cephe) </w:t>
            </w:r>
          </w:p>
        </w:tc>
        <w:tc>
          <w:tcPr>
            <w:tcW w:w="567" w:type="dxa"/>
            <w:noWrap/>
            <w:vAlign w:val="center"/>
          </w:tcPr>
          <w:p w:rsidR="00403EBB" w:rsidRPr="002F04C4" w:rsidRDefault="00403EBB" w:rsidP="00BA6972">
            <w:pPr>
              <w:contextualSpacing/>
              <w:jc w:val="center"/>
              <w:rPr>
                <w:sz w:val="16"/>
                <w:szCs w:val="16"/>
              </w:rPr>
            </w:pPr>
            <w:proofErr w:type="gramStart"/>
            <w:r w:rsidRPr="00BA13EB">
              <w:rPr>
                <w:sz w:val="16"/>
                <w:szCs w:val="16"/>
              </w:rPr>
              <w:t>m</w:t>
            </w:r>
            <w:proofErr w:type="gramEnd"/>
            <w:r w:rsidRPr="00BA13EB">
              <w:rPr>
                <w:sz w:val="16"/>
                <w:szCs w:val="16"/>
              </w:rPr>
              <w:t>²</w:t>
            </w:r>
          </w:p>
        </w:tc>
        <w:tc>
          <w:tcPr>
            <w:tcW w:w="992" w:type="dxa"/>
            <w:noWrap/>
            <w:vAlign w:val="center"/>
          </w:tcPr>
          <w:p w:rsidR="00403EBB" w:rsidRPr="00833BE5" w:rsidRDefault="00403EBB" w:rsidP="00BA6972">
            <w:pPr>
              <w:ind w:left="-57" w:right="-57"/>
              <w:contextualSpacing/>
              <w:jc w:val="center"/>
            </w:pPr>
          </w:p>
        </w:tc>
        <w:tc>
          <w:tcPr>
            <w:tcW w:w="869" w:type="dxa"/>
            <w:noWrap/>
            <w:vAlign w:val="center"/>
          </w:tcPr>
          <w:p w:rsidR="00403EBB" w:rsidRPr="002F04C4" w:rsidRDefault="00403EBB" w:rsidP="00BA6972">
            <w:pPr>
              <w:ind w:left="-57" w:right="-57"/>
              <w:contextualSpacing/>
              <w:jc w:val="center"/>
              <w:rPr>
                <w:sz w:val="16"/>
                <w:szCs w:val="16"/>
              </w:rPr>
            </w:pPr>
          </w:p>
        </w:tc>
      </w:tr>
      <w:tr w:rsidR="00403EBB" w:rsidRPr="002F04C4" w:rsidTr="00BA6972">
        <w:trPr>
          <w:trHeight w:val="1263"/>
        </w:trPr>
        <w:tc>
          <w:tcPr>
            <w:tcW w:w="540" w:type="dxa"/>
            <w:vAlign w:val="center"/>
          </w:tcPr>
          <w:p w:rsidR="00403EBB" w:rsidRPr="002F04C4" w:rsidRDefault="00403EBB" w:rsidP="00BA6972">
            <w:pPr>
              <w:ind w:left="-70"/>
              <w:contextualSpacing/>
              <w:rPr>
                <w:sz w:val="16"/>
                <w:szCs w:val="16"/>
              </w:rPr>
            </w:pPr>
          </w:p>
        </w:tc>
        <w:tc>
          <w:tcPr>
            <w:tcW w:w="9420" w:type="dxa"/>
            <w:gridSpan w:val="5"/>
            <w:vAlign w:val="center"/>
          </w:tcPr>
          <w:p w:rsidR="00403EBB" w:rsidRPr="00ED4B87" w:rsidRDefault="00403EBB" w:rsidP="00BA6972">
            <w:pPr>
              <w:contextualSpacing/>
              <w:rPr>
                <w:sz w:val="16"/>
                <w:szCs w:val="16"/>
              </w:rPr>
            </w:pPr>
            <w:r>
              <w:rPr>
                <w:sz w:val="16"/>
                <w:szCs w:val="16"/>
              </w:rPr>
              <w:t xml:space="preserve">Teknik Tarifi: Eski boyalı yüzeylerin kabaran dökülen yerlerinin </w:t>
            </w:r>
            <w:proofErr w:type="gramStart"/>
            <w:r>
              <w:rPr>
                <w:sz w:val="16"/>
                <w:szCs w:val="16"/>
              </w:rPr>
              <w:t>temizlenmesi , gerekli</w:t>
            </w:r>
            <w:proofErr w:type="gramEnd"/>
            <w:r>
              <w:rPr>
                <w:sz w:val="16"/>
                <w:szCs w:val="16"/>
              </w:rPr>
              <w:t xml:space="preserve"> alçı / macun tamirinin yapılması zımparalanması, 0,070 </w:t>
            </w:r>
            <w:proofErr w:type="spellStart"/>
            <w:r>
              <w:rPr>
                <w:sz w:val="16"/>
                <w:szCs w:val="16"/>
              </w:rPr>
              <w:t>Lt</w:t>
            </w:r>
            <w:proofErr w:type="spellEnd"/>
            <w:r>
              <w:rPr>
                <w:sz w:val="16"/>
                <w:szCs w:val="16"/>
              </w:rPr>
              <w:t xml:space="preserve"> sentetik astar sürülmesi, istenilen renkte 2 katta ortalama 0,132 </w:t>
            </w:r>
            <w:proofErr w:type="spellStart"/>
            <w:r>
              <w:rPr>
                <w:sz w:val="16"/>
                <w:szCs w:val="16"/>
              </w:rPr>
              <w:t>lt</w:t>
            </w:r>
            <w:proofErr w:type="spellEnd"/>
            <w:r>
              <w:rPr>
                <w:sz w:val="16"/>
                <w:szCs w:val="16"/>
              </w:rPr>
              <w:t xml:space="preserve"> sentetik boya yapılması için her türlü malzeme ve zayiatı, işçilik, yüklenici genel giderleri ve kârı dâhil, 1 m² </w:t>
            </w:r>
            <w:proofErr w:type="spellStart"/>
            <w:r>
              <w:rPr>
                <w:sz w:val="16"/>
                <w:szCs w:val="16"/>
              </w:rPr>
              <w:t>fiyatı:Ölçü</w:t>
            </w:r>
            <w:proofErr w:type="spellEnd"/>
            <w:r>
              <w:rPr>
                <w:sz w:val="16"/>
                <w:szCs w:val="16"/>
              </w:rPr>
              <w:t xml:space="preserve">: Projesi üzerinden boya yapılan yüzeyler ölçülür. Tüm boşluklar </w:t>
            </w:r>
            <w:proofErr w:type="spellStart"/>
            <w:proofErr w:type="gramStart"/>
            <w:r>
              <w:rPr>
                <w:sz w:val="16"/>
                <w:szCs w:val="16"/>
              </w:rPr>
              <w:t>düşülür.Not</w:t>
            </w:r>
            <w:proofErr w:type="spellEnd"/>
            <w:proofErr w:type="gramEnd"/>
            <w:r>
              <w:rPr>
                <w:sz w:val="16"/>
                <w:szCs w:val="16"/>
              </w:rPr>
              <w:t>: 3 m den yüksek duvar ve tavanlarda ayrıca iş iskelesi verilir. Sıva için iş iskelesi varsa, ayrıca boyaya verilmez.</w:t>
            </w:r>
          </w:p>
        </w:tc>
      </w:tr>
      <w:tr w:rsidR="00403EBB" w:rsidRPr="002F04C4" w:rsidTr="00BA6972">
        <w:trPr>
          <w:trHeight w:val="564"/>
        </w:trPr>
        <w:tc>
          <w:tcPr>
            <w:tcW w:w="540" w:type="dxa"/>
            <w:noWrap/>
            <w:vAlign w:val="center"/>
          </w:tcPr>
          <w:p w:rsidR="00403EBB" w:rsidRPr="005E54AF" w:rsidRDefault="00403EBB" w:rsidP="00BA6972">
            <w:pPr>
              <w:ind w:left="-70"/>
              <w:contextualSpacing/>
              <w:jc w:val="center"/>
              <w:rPr>
                <w:sz w:val="16"/>
                <w:szCs w:val="16"/>
              </w:rPr>
            </w:pPr>
            <w:r w:rsidRPr="004B4139">
              <w:rPr>
                <w:sz w:val="18"/>
                <w:szCs w:val="18"/>
              </w:rPr>
              <w:t>3</w:t>
            </w:r>
          </w:p>
        </w:tc>
        <w:tc>
          <w:tcPr>
            <w:tcW w:w="1180" w:type="dxa"/>
            <w:vAlign w:val="center"/>
          </w:tcPr>
          <w:p w:rsidR="00403EBB" w:rsidRPr="005E54AF" w:rsidRDefault="00403EBB" w:rsidP="00BA6972">
            <w:pPr>
              <w:ind w:left="-57" w:right="-113"/>
              <w:contextualSpacing/>
              <w:rPr>
                <w:sz w:val="16"/>
                <w:szCs w:val="16"/>
              </w:rPr>
            </w:pPr>
            <w:r w:rsidRPr="005E54AF">
              <w:rPr>
                <w:sz w:val="16"/>
                <w:szCs w:val="16"/>
              </w:rPr>
              <w:t>15.465.1003</w:t>
            </w:r>
          </w:p>
        </w:tc>
        <w:tc>
          <w:tcPr>
            <w:tcW w:w="5812" w:type="dxa"/>
            <w:noWrap/>
            <w:vAlign w:val="center"/>
          </w:tcPr>
          <w:p w:rsidR="00403EBB" w:rsidRPr="00ED7C2A" w:rsidRDefault="00403EBB" w:rsidP="00BA6972">
            <w:pPr>
              <w:contextualSpacing/>
              <w:rPr>
                <w:sz w:val="18"/>
                <w:szCs w:val="18"/>
              </w:rPr>
            </w:pPr>
            <w:r w:rsidRPr="00ED7C2A">
              <w:rPr>
                <w:sz w:val="18"/>
                <w:szCs w:val="18"/>
              </w:rPr>
              <w:t xml:space="preserve">Gömme makaralı iç kapı kilidinin yerine takılması (Geniş ve dar tip) </w:t>
            </w:r>
          </w:p>
        </w:tc>
        <w:tc>
          <w:tcPr>
            <w:tcW w:w="567" w:type="dxa"/>
            <w:noWrap/>
            <w:vAlign w:val="center"/>
          </w:tcPr>
          <w:p w:rsidR="00403EBB" w:rsidRPr="002F04C4" w:rsidRDefault="00403EBB" w:rsidP="00BA6972">
            <w:pPr>
              <w:contextualSpacing/>
              <w:jc w:val="center"/>
              <w:rPr>
                <w:sz w:val="16"/>
                <w:szCs w:val="16"/>
              </w:rPr>
            </w:pPr>
            <w:r w:rsidRPr="00BA13EB">
              <w:rPr>
                <w:sz w:val="16"/>
                <w:szCs w:val="16"/>
              </w:rPr>
              <w:t>Adet</w:t>
            </w:r>
          </w:p>
        </w:tc>
        <w:tc>
          <w:tcPr>
            <w:tcW w:w="992" w:type="dxa"/>
            <w:noWrap/>
            <w:vAlign w:val="center"/>
          </w:tcPr>
          <w:p w:rsidR="00403EBB" w:rsidRPr="00833BE5" w:rsidRDefault="00403EBB" w:rsidP="00BA6972">
            <w:pPr>
              <w:ind w:left="-57" w:right="-57"/>
              <w:contextualSpacing/>
              <w:jc w:val="center"/>
            </w:pPr>
          </w:p>
        </w:tc>
        <w:tc>
          <w:tcPr>
            <w:tcW w:w="869" w:type="dxa"/>
            <w:noWrap/>
            <w:vAlign w:val="center"/>
          </w:tcPr>
          <w:p w:rsidR="00403EBB" w:rsidRPr="002F04C4" w:rsidRDefault="00403EBB" w:rsidP="00BA6972">
            <w:pPr>
              <w:ind w:left="-57" w:right="-57"/>
              <w:contextualSpacing/>
              <w:jc w:val="center"/>
              <w:rPr>
                <w:sz w:val="16"/>
                <w:szCs w:val="16"/>
              </w:rPr>
            </w:pPr>
          </w:p>
        </w:tc>
      </w:tr>
      <w:tr w:rsidR="00403EBB" w:rsidRPr="002F04C4" w:rsidTr="00BA6972">
        <w:trPr>
          <w:trHeight w:val="846"/>
        </w:trPr>
        <w:tc>
          <w:tcPr>
            <w:tcW w:w="540" w:type="dxa"/>
            <w:vAlign w:val="center"/>
          </w:tcPr>
          <w:p w:rsidR="00403EBB" w:rsidRPr="002F04C4" w:rsidRDefault="00403EBB" w:rsidP="00BA6972">
            <w:pPr>
              <w:ind w:left="-70"/>
              <w:contextualSpacing/>
              <w:rPr>
                <w:sz w:val="16"/>
                <w:szCs w:val="16"/>
              </w:rPr>
            </w:pPr>
          </w:p>
        </w:tc>
        <w:tc>
          <w:tcPr>
            <w:tcW w:w="9420" w:type="dxa"/>
            <w:gridSpan w:val="5"/>
            <w:vAlign w:val="center"/>
          </w:tcPr>
          <w:p w:rsidR="00403EBB" w:rsidRDefault="00403EBB" w:rsidP="00BA6972">
            <w:pPr>
              <w:contextualSpacing/>
              <w:rPr>
                <w:sz w:val="16"/>
                <w:szCs w:val="16"/>
              </w:rPr>
            </w:pPr>
            <w:r>
              <w:rPr>
                <w:sz w:val="16"/>
                <w:szCs w:val="16"/>
              </w:rPr>
              <w:t>Teknik Tarifi: DOĞRAMA MADENİ AKSAMLARI Kapı Doğramaları Madeni Aksam Birim Fiyatı</w:t>
            </w:r>
          </w:p>
          <w:p w:rsidR="00403EBB" w:rsidRPr="00ED4B87" w:rsidRDefault="00403EBB" w:rsidP="00BA6972">
            <w:pPr>
              <w:contextualSpacing/>
              <w:rPr>
                <w:sz w:val="16"/>
                <w:szCs w:val="16"/>
              </w:rPr>
            </w:pPr>
            <w:r>
              <w:rPr>
                <w:sz w:val="16"/>
                <w:szCs w:val="16"/>
              </w:rPr>
              <w:t>(Ahşap, Metal, Plastik)</w:t>
            </w:r>
          </w:p>
        </w:tc>
      </w:tr>
      <w:tr w:rsidR="00403EBB" w:rsidRPr="002F04C4" w:rsidTr="00BA6972">
        <w:trPr>
          <w:trHeight w:val="685"/>
        </w:trPr>
        <w:tc>
          <w:tcPr>
            <w:tcW w:w="540" w:type="dxa"/>
            <w:noWrap/>
            <w:vAlign w:val="center"/>
          </w:tcPr>
          <w:p w:rsidR="00403EBB" w:rsidRPr="005E54AF" w:rsidRDefault="00403EBB" w:rsidP="00BA6972">
            <w:pPr>
              <w:ind w:left="-70"/>
              <w:contextualSpacing/>
              <w:jc w:val="center"/>
              <w:rPr>
                <w:sz w:val="16"/>
                <w:szCs w:val="16"/>
              </w:rPr>
            </w:pPr>
            <w:r w:rsidRPr="004B4139">
              <w:rPr>
                <w:sz w:val="18"/>
                <w:szCs w:val="18"/>
              </w:rPr>
              <w:t>4</w:t>
            </w:r>
          </w:p>
        </w:tc>
        <w:tc>
          <w:tcPr>
            <w:tcW w:w="1180" w:type="dxa"/>
            <w:vAlign w:val="center"/>
          </w:tcPr>
          <w:p w:rsidR="00403EBB" w:rsidRPr="005E54AF" w:rsidRDefault="00403EBB" w:rsidP="00BA6972">
            <w:pPr>
              <w:ind w:left="-57" w:right="-113"/>
              <w:contextualSpacing/>
              <w:rPr>
                <w:sz w:val="16"/>
                <w:szCs w:val="16"/>
              </w:rPr>
            </w:pPr>
            <w:r w:rsidRPr="005E54AF">
              <w:rPr>
                <w:sz w:val="16"/>
                <w:szCs w:val="16"/>
              </w:rPr>
              <w:t>15.465.1008</w:t>
            </w:r>
          </w:p>
        </w:tc>
        <w:tc>
          <w:tcPr>
            <w:tcW w:w="5812" w:type="dxa"/>
            <w:noWrap/>
            <w:vAlign w:val="center"/>
          </w:tcPr>
          <w:p w:rsidR="00403EBB" w:rsidRPr="00ED7C2A" w:rsidRDefault="00403EBB" w:rsidP="00BA6972">
            <w:pPr>
              <w:contextualSpacing/>
              <w:rPr>
                <w:sz w:val="18"/>
                <w:szCs w:val="18"/>
              </w:rPr>
            </w:pPr>
            <w:r w:rsidRPr="00ED7C2A">
              <w:rPr>
                <w:sz w:val="18"/>
                <w:szCs w:val="18"/>
              </w:rPr>
              <w:t>Kapı kolu ve aynalarının yerine takılması (</w:t>
            </w:r>
            <w:proofErr w:type="spellStart"/>
            <w:r w:rsidRPr="00ED7C2A">
              <w:rPr>
                <w:sz w:val="18"/>
                <w:szCs w:val="18"/>
              </w:rPr>
              <w:t>Kromajlı</w:t>
            </w:r>
            <w:proofErr w:type="spellEnd"/>
            <w:r w:rsidRPr="00ED7C2A">
              <w:rPr>
                <w:sz w:val="18"/>
                <w:szCs w:val="18"/>
              </w:rPr>
              <w:t xml:space="preserve">) </w:t>
            </w:r>
          </w:p>
        </w:tc>
        <w:tc>
          <w:tcPr>
            <w:tcW w:w="567" w:type="dxa"/>
            <w:noWrap/>
            <w:vAlign w:val="center"/>
          </w:tcPr>
          <w:p w:rsidR="00403EBB" w:rsidRPr="002F04C4" w:rsidRDefault="00403EBB" w:rsidP="00BA6972">
            <w:pPr>
              <w:contextualSpacing/>
              <w:jc w:val="center"/>
              <w:rPr>
                <w:sz w:val="16"/>
                <w:szCs w:val="16"/>
              </w:rPr>
            </w:pPr>
            <w:r w:rsidRPr="00BA13EB">
              <w:rPr>
                <w:sz w:val="16"/>
                <w:szCs w:val="16"/>
              </w:rPr>
              <w:t>Adet</w:t>
            </w:r>
          </w:p>
        </w:tc>
        <w:tc>
          <w:tcPr>
            <w:tcW w:w="992" w:type="dxa"/>
            <w:noWrap/>
            <w:vAlign w:val="center"/>
          </w:tcPr>
          <w:p w:rsidR="00403EBB" w:rsidRPr="00833BE5" w:rsidRDefault="00403EBB" w:rsidP="00BA6972">
            <w:pPr>
              <w:ind w:left="-57" w:right="-57"/>
              <w:contextualSpacing/>
              <w:jc w:val="center"/>
            </w:pPr>
          </w:p>
        </w:tc>
        <w:tc>
          <w:tcPr>
            <w:tcW w:w="869" w:type="dxa"/>
            <w:noWrap/>
            <w:vAlign w:val="center"/>
          </w:tcPr>
          <w:p w:rsidR="00403EBB" w:rsidRPr="002F04C4" w:rsidRDefault="00403EBB" w:rsidP="00BA6972">
            <w:pPr>
              <w:ind w:left="-57" w:right="-57"/>
              <w:contextualSpacing/>
              <w:jc w:val="center"/>
              <w:rPr>
                <w:sz w:val="16"/>
                <w:szCs w:val="16"/>
              </w:rPr>
            </w:pPr>
          </w:p>
        </w:tc>
      </w:tr>
      <w:tr w:rsidR="00403EBB" w:rsidRPr="002F04C4" w:rsidTr="00BA6972">
        <w:trPr>
          <w:trHeight w:val="1104"/>
        </w:trPr>
        <w:tc>
          <w:tcPr>
            <w:tcW w:w="540" w:type="dxa"/>
            <w:vAlign w:val="center"/>
          </w:tcPr>
          <w:p w:rsidR="00403EBB" w:rsidRPr="002F04C4" w:rsidRDefault="00403EBB" w:rsidP="00BA6972">
            <w:pPr>
              <w:ind w:left="-70"/>
              <w:contextualSpacing/>
              <w:rPr>
                <w:sz w:val="16"/>
                <w:szCs w:val="16"/>
              </w:rPr>
            </w:pPr>
          </w:p>
        </w:tc>
        <w:tc>
          <w:tcPr>
            <w:tcW w:w="9420" w:type="dxa"/>
            <w:gridSpan w:val="5"/>
            <w:vAlign w:val="center"/>
          </w:tcPr>
          <w:p w:rsidR="00403EBB" w:rsidRDefault="00403EBB" w:rsidP="00BA6972">
            <w:pPr>
              <w:contextualSpacing/>
              <w:rPr>
                <w:sz w:val="16"/>
                <w:szCs w:val="16"/>
              </w:rPr>
            </w:pPr>
            <w:r>
              <w:rPr>
                <w:sz w:val="16"/>
                <w:szCs w:val="16"/>
              </w:rPr>
              <w:t>Teknik Tarifi: DOĞRAMA MADENİ AKSAMLARI Kapı Doğramaları Madeni Aksam Birim Fiyatı</w:t>
            </w:r>
          </w:p>
          <w:p w:rsidR="00403EBB" w:rsidRPr="00ED4B87" w:rsidRDefault="00403EBB" w:rsidP="00BA6972">
            <w:pPr>
              <w:contextualSpacing/>
              <w:rPr>
                <w:sz w:val="16"/>
                <w:szCs w:val="16"/>
              </w:rPr>
            </w:pPr>
            <w:r>
              <w:rPr>
                <w:sz w:val="16"/>
                <w:szCs w:val="16"/>
              </w:rPr>
              <w:t>(Ahşap, Metal, Plastik)</w:t>
            </w:r>
          </w:p>
        </w:tc>
      </w:tr>
      <w:tr w:rsidR="00403EBB" w:rsidRPr="002F04C4" w:rsidTr="00BA6972">
        <w:tblPrEx>
          <w:tblBorders>
            <w:left w:val="none" w:sz="0" w:space="0" w:color="auto"/>
            <w:bottom w:val="none" w:sz="0" w:space="0" w:color="auto"/>
            <w:right w:val="none" w:sz="0" w:space="0" w:color="auto"/>
            <w:insideH w:val="none" w:sz="0" w:space="0" w:color="auto"/>
            <w:insideV w:val="none" w:sz="0" w:space="0" w:color="auto"/>
          </w:tblBorders>
        </w:tblPrEx>
        <w:trPr>
          <w:trHeight w:val="284"/>
        </w:trPr>
        <w:tc>
          <w:tcPr>
            <w:tcW w:w="540" w:type="dxa"/>
            <w:tcBorders>
              <w:top w:val="single" w:sz="4" w:space="0" w:color="7F7F7F"/>
            </w:tcBorders>
            <w:vAlign w:val="center"/>
          </w:tcPr>
          <w:p w:rsidR="00403EBB" w:rsidRPr="002F04C4" w:rsidRDefault="00403EBB" w:rsidP="00BA6972">
            <w:pPr>
              <w:ind w:left="-70"/>
              <w:contextualSpacing/>
              <w:rPr>
                <w:sz w:val="16"/>
                <w:szCs w:val="16"/>
              </w:rPr>
            </w:pPr>
          </w:p>
        </w:tc>
        <w:tc>
          <w:tcPr>
            <w:tcW w:w="9420" w:type="dxa"/>
            <w:gridSpan w:val="5"/>
            <w:tcBorders>
              <w:top w:val="single" w:sz="4" w:space="0" w:color="7F7F7F"/>
            </w:tcBorders>
            <w:vAlign w:val="center"/>
          </w:tcPr>
          <w:p w:rsidR="00403EBB" w:rsidRPr="00BA13EB" w:rsidRDefault="00403EBB" w:rsidP="00BA6972">
            <w:pPr>
              <w:contextualSpacing/>
              <w:rPr>
                <w:sz w:val="16"/>
                <w:szCs w:val="16"/>
              </w:rPr>
            </w:pPr>
          </w:p>
        </w:tc>
      </w:tr>
    </w:tbl>
    <w:p w:rsidR="00403EBB" w:rsidRDefault="00403EBB" w:rsidP="00403EBB">
      <w:pPr>
        <w:ind w:left="142"/>
        <w:contextualSpacing/>
      </w:pPr>
    </w:p>
    <w:p w:rsidR="00E9583C" w:rsidRDefault="00E9583C"/>
    <w:p w:rsidR="00E9583C" w:rsidRPr="00E9583C" w:rsidRDefault="00E9583C" w:rsidP="00E9583C"/>
    <w:p w:rsidR="00E9583C" w:rsidRPr="00E9583C" w:rsidRDefault="00E9583C" w:rsidP="00E9583C"/>
    <w:p w:rsidR="00E9583C" w:rsidRDefault="007E526E" w:rsidP="00E9583C">
      <w:pPr>
        <w:spacing w:before="100" w:beforeAutospacing="1"/>
        <w:contextualSpacing/>
        <w:jc w:val="center"/>
        <w:rPr>
          <w:b/>
          <w:bCs/>
          <w:sz w:val="24"/>
          <w:szCs w:val="24"/>
          <w:lang w:val="en-US"/>
        </w:rPr>
      </w:pPr>
      <w:r>
        <w:rPr>
          <w:b/>
          <w:bCs/>
          <w:sz w:val="24"/>
          <w:szCs w:val="24"/>
        </w:rPr>
        <w:t xml:space="preserve">TESİSAT </w:t>
      </w:r>
      <w:r w:rsidR="00E9583C">
        <w:rPr>
          <w:b/>
          <w:bCs/>
          <w:sz w:val="24"/>
          <w:szCs w:val="24"/>
        </w:rPr>
        <w:t>TEKNİK ŞARTNAME</w:t>
      </w:r>
    </w:p>
    <w:p w:rsidR="00E9583C" w:rsidRPr="00E9583C" w:rsidRDefault="00E9583C" w:rsidP="00E9583C"/>
    <w:p w:rsidR="00E9583C" w:rsidRPr="00E9583C" w:rsidRDefault="00E9583C" w:rsidP="00E9583C"/>
    <w:p w:rsidR="00E9583C" w:rsidRPr="00E9583C" w:rsidRDefault="00E9583C" w:rsidP="00E9583C"/>
    <w:tbl>
      <w:tblPr>
        <w:tblW w:w="996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540"/>
        <w:gridCol w:w="1180"/>
        <w:gridCol w:w="5812"/>
        <w:gridCol w:w="567"/>
        <w:gridCol w:w="992"/>
        <w:gridCol w:w="869"/>
      </w:tblGrid>
      <w:tr w:rsidR="00E9583C" w:rsidRPr="002F04C4" w:rsidTr="00BA6972">
        <w:trPr>
          <w:trHeight w:val="284"/>
          <w:jc w:val="center"/>
        </w:trPr>
        <w:tc>
          <w:tcPr>
            <w:tcW w:w="540" w:type="dxa"/>
            <w:noWrap/>
            <w:vAlign w:val="center"/>
          </w:tcPr>
          <w:p w:rsidR="00E9583C" w:rsidRPr="005E54AF" w:rsidRDefault="00E9583C" w:rsidP="00BA6972">
            <w:pPr>
              <w:ind w:left="-70"/>
              <w:contextualSpacing/>
              <w:jc w:val="center"/>
              <w:rPr>
                <w:sz w:val="16"/>
                <w:szCs w:val="16"/>
              </w:rPr>
            </w:pPr>
            <w:r w:rsidRPr="004B4139">
              <w:rPr>
                <w:sz w:val="18"/>
                <w:szCs w:val="18"/>
              </w:rPr>
              <w:t>1</w:t>
            </w:r>
          </w:p>
        </w:tc>
        <w:tc>
          <w:tcPr>
            <w:tcW w:w="1180" w:type="dxa"/>
            <w:vAlign w:val="center"/>
          </w:tcPr>
          <w:p w:rsidR="00E9583C" w:rsidRPr="005E54AF" w:rsidRDefault="00E9583C" w:rsidP="00BA6972">
            <w:pPr>
              <w:ind w:left="-57" w:right="-113"/>
              <w:contextualSpacing/>
              <w:rPr>
                <w:sz w:val="16"/>
                <w:szCs w:val="16"/>
              </w:rPr>
            </w:pPr>
            <w:r w:rsidRPr="005E54AF">
              <w:rPr>
                <w:sz w:val="16"/>
                <w:szCs w:val="16"/>
              </w:rPr>
              <w:t>25.104.1001</w:t>
            </w:r>
          </w:p>
        </w:tc>
        <w:tc>
          <w:tcPr>
            <w:tcW w:w="5812" w:type="dxa"/>
            <w:noWrap/>
            <w:vAlign w:val="center"/>
          </w:tcPr>
          <w:p w:rsidR="00E9583C" w:rsidRPr="00ED7C2A" w:rsidRDefault="00E9583C" w:rsidP="00BA6972">
            <w:pPr>
              <w:contextualSpacing/>
              <w:rPr>
                <w:sz w:val="18"/>
                <w:szCs w:val="18"/>
              </w:rPr>
            </w:pPr>
            <w:r w:rsidRPr="00ED7C2A">
              <w:rPr>
                <w:sz w:val="18"/>
                <w:szCs w:val="18"/>
              </w:rPr>
              <w:t xml:space="preserve">Takriben 40x50 cm ayna </w:t>
            </w:r>
          </w:p>
        </w:tc>
        <w:tc>
          <w:tcPr>
            <w:tcW w:w="567" w:type="dxa"/>
            <w:noWrap/>
            <w:vAlign w:val="center"/>
          </w:tcPr>
          <w:p w:rsidR="00E9583C" w:rsidRPr="002F04C4" w:rsidRDefault="00E9583C" w:rsidP="00BA6972">
            <w:pPr>
              <w:contextualSpacing/>
              <w:jc w:val="center"/>
              <w:rPr>
                <w:sz w:val="16"/>
                <w:szCs w:val="16"/>
              </w:rPr>
            </w:pPr>
            <w:r w:rsidRPr="00BA13EB">
              <w:rPr>
                <w:sz w:val="16"/>
                <w:szCs w:val="16"/>
              </w:rPr>
              <w:t>Adet</w:t>
            </w:r>
          </w:p>
        </w:tc>
        <w:tc>
          <w:tcPr>
            <w:tcW w:w="992" w:type="dxa"/>
            <w:noWrap/>
            <w:vAlign w:val="center"/>
          </w:tcPr>
          <w:p w:rsidR="00E9583C" w:rsidRPr="00833BE5" w:rsidRDefault="00E9583C" w:rsidP="00BA6972">
            <w:pPr>
              <w:ind w:left="-57" w:right="-57"/>
              <w:contextualSpacing/>
              <w:jc w:val="center"/>
            </w:pPr>
          </w:p>
        </w:tc>
        <w:tc>
          <w:tcPr>
            <w:tcW w:w="869" w:type="dxa"/>
            <w:noWrap/>
            <w:vAlign w:val="center"/>
          </w:tcPr>
          <w:p w:rsidR="00E9583C" w:rsidRPr="002F04C4" w:rsidRDefault="00E9583C" w:rsidP="00BA6972">
            <w:pPr>
              <w:ind w:left="-57" w:right="-57"/>
              <w:contextualSpacing/>
              <w:jc w:val="center"/>
              <w:rPr>
                <w:sz w:val="16"/>
                <w:szCs w:val="16"/>
              </w:rPr>
            </w:pPr>
          </w:p>
        </w:tc>
      </w:tr>
      <w:tr w:rsidR="00E9583C" w:rsidRPr="002F04C4" w:rsidTr="00BA6972">
        <w:trPr>
          <w:trHeight w:val="284"/>
          <w:jc w:val="center"/>
        </w:trPr>
        <w:tc>
          <w:tcPr>
            <w:tcW w:w="540" w:type="dxa"/>
            <w:vAlign w:val="center"/>
          </w:tcPr>
          <w:p w:rsidR="00E9583C" w:rsidRPr="002F04C4" w:rsidRDefault="00E9583C" w:rsidP="00BA6972">
            <w:pPr>
              <w:ind w:left="-70"/>
              <w:contextualSpacing/>
              <w:rPr>
                <w:sz w:val="16"/>
                <w:szCs w:val="16"/>
              </w:rPr>
            </w:pPr>
          </w:p>
        </w:tc>
        <w:tc>
          <w:tcPr>
            <w:tcW w:w="9420" w:type="dxa"/>
            <w:gridSpan w:val="5"/>
            <w:vAlign w:val="center"/>
          </w:tcPr>
          <w:p w:rsidR="00E9583C" w:rsidRPr="00ED4B87" w:rsidRDefault="00E9583C" w:rsidP="00BA6972">
            <w:pPr>
              <w:contextualSpacing/>
              <w:rPr>
                <w:sz w:val="16"/>
                <w:szCs w:val="16"/>
              </w:rPr>
            </w:pPr>
            <w:r>
              <w:rPr>
                <w:sz w:val="16"/>
                <w:szCs w:val="16"/>
              </w:rPr>
              <w:t xml:space="preserve">Teknik Tarifi: AYNALAR: Ölçü: Adet (TS EN 1036)Cam kalınlığı 5 mm, ayna kenarı </w:t>
            </w:r>
            <w:proofErr w:type="spellStart"/>
            <w:proofErr w:type="gramStart"/>
            <w:r>
              <w:rPr>
                <w:sz w:val="16"/>
                <w:szCs w:val="16"/>
              </w:rPr>
              <w:t>rodajlı</w:t>
            </w:r>
            <w:proofErr w:type="spellEnd"/>
            <w:proofErr w:type="gramEnd"/>
            <w:r>
              <w:rPr>
                <w:sz w:val="16"/>
                <w:szCs w:val="16"/>
              </w:rPr>
              <w:t xml:space="preserve">, ayna üzerinde şeritler </w:t>
            </w:r>
            <w:proofErr w:type="spellStart"/>
            <w:r>
              <w:rPr>
                <w:sz w:val="16"/>
                <w:szCs w:val="16"/>
              </w:rPr>
              <w:t>olduğubda</w:t>
            </w:r>
            <w:proofErr w:type="spellEnd"/>
            <w:r>
              <w:rPr>
                <w:sz w:val="16"/>
                <w:szCs w:val="16"/>
              </w:rPr>
              <w:t xml:space="preserve">, şeritler </w:t>
            </w:r>
            <w:proofErr w:type="spellStart"/>
            <w:r>
              <w:rPr>
                <w:sz w:val="16"/>
                <w:szCs w:val="16"/>
              </w:rPr>
              <w:t>bizoteli</w:t>
            </w:r>
            <w:proofErr w:type="spellEnd"/>
            <w:r>
              <w:rPr>
                <w:sz w:val="16"/>
                <w:szCs w:val="16"/>
              </w:rPr>
              <w:t xml:space="preserve"> olacaktır. Duvara bağlantı vidaları pirinç malzemeden ve minimum 5 mikron nikel kaplamalı veya paslanmaz çelikten olacaktır. Ayna duvar askısı vida ve dübeller ile duvarda yerine montajı. Aynalar 305/2011/AB Yapı Malzemeleri Yönetmeliğine uygun olarak, CE uygunluk işareti ile piyasaya arz edilmiş olacaktır.</w:t>
            </w:r>
          </w:p>
        </w:tc>
      </w:tr>
      <w:tr w:rsidR="00E9583C" w:rsidRPr="002F04C4" w:rsidTr="00BA6972">
        <w:trPr>
          <w:trHeight w:val="284"/>
          <w:jc w:val="center"/>
        </w:trPr>
        <w:tc>
          <w:tcPr>
            <w:tcW w:w="540" w:type="dxa"/>
            <w:noWrap/>
            <w:vAlign w:val="center"/>
          </w:tcPr>
          <w:p w:rsidR="00E9583C" w:rsidRPr="005E54AF" w:rsidRDefault="00E9583C" w:rsidP="00BA6972">
            <w:pPr>
              <w:ind w:left="-70"/>
              <w:contextualSpacing/>
              <w:jc w:val="center"/>
              <w:rPr>
                <w:sz w:val="16"/>
                <w:szCs w:val="16"/>
              </w:rPr>
            </w:pPr>
            <w:r w:rsidRPr="004B4139">
              <w:rPr>
                <w:sz w:val="18"/>
                <w:szCs w:val="18"/>
              </w:rPr>
              <w:t>2</w:t>
            </w:r>
          </w:p>
        </w:tc>
        <w:tc>
          <w:tcPr>
            <w:tcW w:w="1180" w:type="dxa"/>
            <w:vAlign w:val="center"/>
          </w:tcPr>
          <w:p w:rsidR="00E9583C" w:rsidRPr="005E54AF" w:rsidRDefault="00E9583C" w:rsidP="00BA6972">
            <w:pPr>
              <w:ind w:left="-57" w:right="-113"/>
              <w:contextualSpacing/>
              <w:rPr>
                <w:sz w:val="16"/>
                <w:szCs w:val="16"/>
              </w:rPr>
            </w:pPr>
            <w:r w:rsidRPr="005E54AF">
              <w:rPr>
                <w:sz w:val="16"/>
                <w:szCs w:val="16"/>
              </w:rPr>
              <w:t>25.112.1250</w:t>
            </w:r>
          </w:p>
        </w:tc>
        <w:tc>
          <w:tcPr>
            <w:tcW w:w="5812" w:type="dxa"/>
            <w:noWrap/>
            <w:vAlign w:val="center"/>
          </w:tcPr>
          <w:p w:rsidR="00E9583C" w:rsidRPr="00ED7C2A" w:rsidRDefault="00E9583C" w:rsidP="00BA6972">
            <w:pPr>
              <w:contextualSpacing/>
              <w:rPr>
                <w:sz w:val="18"/>
                <w:szCs w:val="18"/>
              </w:rPr>
            </w:pPr>
            <w:r w:rsidRPr="00ED7C2A">
              <w:rPr>
                <w:sz w:val="18"/>
                <w:szCs w:val="18"/>
              </w:rPr>
              <w:t xml:space="preserve">Çocuk Kullanımına Uygun </w:t>
            </w:r>
            <w:proofErr w:type="spellStart"/>
            <w:r w:rsidRPr="00ED7C2A">
              <w:rPr>
                <w:sz w:val="18"/>
                <w:szCs w:val="18"/>
              </w:rPr>
              <w:t>Rezervuarlı</w:t>
            </w:r>
            <w:proofErr w:type="spellEnd"/>
            <w:r w:rsidRPr="00ED7C2A">
              <w:rPr>
                <w:sz w:val="18"/>
                <w:szCs w:val="18"/>
              </w:rPr>
              <w:t xml:space="preserve"> Alafranga Hela ve Tesisatı, Çocuk Kullanımına Uygun </w:t>
            </w:r>
            <w:proofErr w:type="spellStart"/>
            <w:r w:rsidRPr="00ED7C2A">
              <w:rPr>
                <w:sz w:val="18"/>
                <w:szCs w:val="18"/>
              </w:rPr>
              <w:t>Rezervuarlı</w:t>
            </w:r>
            <w:proofErr w:type="spellEnd"/>
            <w:r w:rsidRPr="00ED7C2A">
              <w:rPr>
                <w:sz w:val="18"/>
                <w:szCs w:val="18"/>
              </w:rPr>
              <w:t xml:space="preserve"> Klozet ve Tesisatı, KENDİNDEN REZERVUARLI AZ SU TÜKETEN ALAFRANGA HELA VE TESİSATI (TS 800 EN 997) </w:t>
            </w:r>
          </w:p>
        </w:tc>
        <w:tc>
          <w:tcPr>
            <w:tcW w:w="567" w:type="dxa"/>
            <w:noWrap/>
            <w:vAlign w:val="center"/>
          </w:tcPr>
          <w:p w:rsidR="00E9583C" w:rsidRPr="002F04C4" w:rsidRDefault="00E9583C" w:rsidP="00BA6972">
            <w:pPr>
              <w:contextualSpacing/>
              <w:jc w:val="center"/>
              <w:rPr>
                <w:sz w:val="16"/>
                <w:szCs w:val="16"/>
              </w:rPr>
            </w:pPr>
            <w:proofErr w:type="spellStart"/>
            <w:r w:rsidRPr="00BA13EB">
              <w:rPr>
                <w:sz w:val="16"/>
                <w:szCs w:val="16"/>
              </w:rPr>
              <w:t>Tk</w:t>
            </w:r>
            <w:proofErr w:type="spellEnd"/>
          </w:p>
        </w:tc>
        <w:tc>
          <w:tcPr>
            <w:tcW w:w="992" w:type="dxa"/>
            <w:noWrap/>
            <w:vAlign w:val="center"/>
          </w:tcPr>
          <w:p w:rsidR="00E9583C" w:rsidRPr="00833BE5" w:rsidRDefault="00E9583C" w:rsidP="00BA6972">
            <w:pPr>
              <w:ind w:left="-57" w:right="-57"/>
              <w:contextualSpacing/>
              <w:jc w:val="center"/>
            </w:pPr>
          </w:p>
        </w:tc>
        <w:tc>
          <w:tcPr>
            <w:tcW w:w="869" w:type="dxa"/>
            <w:noWrap/>
            <w:vAlign w:val="center"/>
          </w:tcPr>
          <w:p w:rsidR="00E9583C" w:rsidRPr="002F04C4" w:rsidRDefault="00E9583C" w:rsidP="00BA6972">
            <w:pPr>
              <w:ind w:left="-57" w:right="-57"/>
              <w:contextualSpacing/>
              <w:jc w:val="center"/>
              <w:rPr>
                <w:sz w:val="16"/>
                <w:szCs w:val="16"/>
              </w:rPr>
            </w:pPr>
          </w:p>
        </w:tc>
      </w:tr>
      <w:tr w:rsidR="00E9583C" w:rsidRPr="002F04C4" w:rsidTr="00BA6972">
        <w:trPr>
          <w:trHeight w:val="284"/>
          <w:jc w:val="center"/>
        </w:trPr>
        <w:tc>
          <w:tcPr>
            <w:tcW w:w="540" w:type="dxa"/>
            <w:vAlign w:val="center"/>
          </w:tcPr>
          <w:p w:rsidR="00E9583C" w:rsidRPr="002F04C4" w:rsidRDefault="00E9583C" w:rsidP="00BA6972">
            <w:pPr>
              <w:ind w:left="-70"/>
              <w:contextualSpacing/>
              <w:rPr>
                <w:sz w:val="16"/>
                <w:szCs w:val="16"/>
              </w:rPr>
            </w:pPr>
          </w:p>
        </w:tc>
        <w:tc>
          <w:tcPr>
            <w:tcW w:w="9420" w:type="dxa"/>
            <w:gridSpan w:val="5"/>
            <w:vAlign w:val="center"/>
          </w:tcPr>
          <w:p w:rsidR="00E9583C" w:rsidRPr="00ED4B87" w:rsidRDefault="00E9583C" w:rsidP="00BA6972">
            <w:pPr>
              <w:contextualSpacing/>
              <w:rPr>
                <w:sz w:val="16"/>
                <w:szCs w:val="16"/>
              </w:rPr>
            </w:pPr>
            <w:proofErr w:type="gramStart"/>
            <w:r>
              <w:rPr>
                <w:sz w:val="16"/>
                <w:szCs w:val="16"/>
              </w:rPr>
              <w:t xml:space="preserve">Teknik Tarifi: Çocuk Kullanımına Uygun </w:t>
            </w:r>
            <w:proofErr w:type="spellStart"/>
            <w:r>
              <w:rPr>
                <w:sz w:val="16"/>
                <w:szCs w:val="16"/>
              </w:rPr>
              <w:t>Rezervuarlı</w:t>
            </w:r>
            <w:proofErr w:type="spellEnd"/>
            <w:r>
              <w:rPr>
                <w:sz w:val="16"/>
                <w:szCs w:val="16"/>
              </w:rPr>
              <w:t xml:space="preserve"> Alafranga Hela ve </w:t>
            </w:r>
            <w:proofErr w:type="spellStart"/>
            <w:r>
              <w:rPr>
                <w:sz w:val="16"/>
                <w:szCs w:val="16"/>
              </w:rPr>
              <w:t>TesisatıTakribi</w:t>
            </w:r>
            <w:proofErr w:type="spellEnd"/>
            <w:r>
              <w:rPr>
                <w:sz w:val="16"/>
                <w:szCs w:val="16"/>
              </w:rPr>
              <w:t xml:space="preserve"> 30*55*30 cm ölçülerinde; en az 4 litre ile tam yıkama yapabilen ve üzerine sırlı seramik rezervuarı bağlanabilen; beyaz ya da renkli sırlı seramikten TS EN 997+A1 standardına uygun ve kalite belgeli klozeti; sert plastikten oturma yeri kapağı; pirinçten </w:t>
            </w:r>
            <w:proofErr w:type="spellStart"/>
            <w:r>
              <w:rPr>
                <w:sz w:val="16"/>
                <w:szCs w:val="16"/>
              </w:rPr>
              <w:t>kromajlı</w:t>
            </w:r>
            <w:proofErr w:type="spellEnd"/>
            <w:r>
              <w:rPr>
                <w:sz w:val="16"/>
                <w:szCs w:val="16"/>
              </w:rPr>
              <w:t xml:space="preserve"> rezervuar ve taharet ara muslukları; kademeli basmalı boşaltma grubu ve su girişi alttan monte edilen doldurma grubu olan rezervuar iç takımı; plastikten taharet borusu ve rozetleri ve klozet montaj seti ile birlikte temini; yerine montajı ve çalışır halde teslimi. </w:t>
            </w:r>
            <w:proofErr w:type="gramEnd"/>
            <w:r>
              <w:rPr>
                <w:sz w:val="16"/>
                <w:szCs w:val="16"/>
              </w:rPr>
              <w:t>(Klozetler 305/2011/AB Yapı Malzemeleri Yönetmeliğine uygun, CE uygunluk işareti ile olarak piyasaya arz edilmiş olacaktır)</w:t>
            </w:r>
          </w:p>
        </w:tc>
      </w:tr>
      <w:tr w:rsidR="00E9583C" w:rsidRPr="002F04C4" w:rsidTr="00BA6972">
        <w:trPr>
          <w:trHeight w:val="284"/>
          <w:jc w:val="center"/>
        </w:trPr>
        <w:tc>
          <w:tcPr>
            <w:tcW w:w="540" w:type="dxa"/>
            <w:noWrap/>
            <w:vAlign w:val="center"/>
          </w:tcPr>
          <w:p w:rsidR="00E9583C" w:rsidRPr="005E54AF" w:rsidRDefault="00E9583C" w:rsidP="00BA6972">
            <w:pPr>
              <w:ind w:left="-70"/>
              <w:contextualSpacing/>
              <w:jc w:val="center"/>
              <w:rPr>
                <w:sz w:val="16"/>
                <w:szCs w:val="16"/>
              </w:rPr>
            </w:pPr>
            <w:r w:rsidRPr="004B4139">
              <w:rPr>
                <w:sz w:val="18"/>
                <w:szCs w:val="18"/>
              </w:rPr>
              <w:lastRenderedPageBreak/>
              <w:t>3</w:t>
            </w:r>
          </w:p>
        </w:tc>
        <w:tc>
          <w:tcPr>
            <w:tcW w:w="1180" w:type="dxa"/>
            <w:vAlign w:val="center"/>
          </w:tcPr>
          <w:p w:rsidR="00E9583C" w:rsidRPr="005E54AF" w:rsidRDefault="00E9583C" w:rsidP="00BA6972">
            <w:pPr>
              <w:ind w:left="-57" w:right="-113"/>
              <w:contextualSpacing/>
              <w:rPr>
                <w:sz w:val="16"/>
                <w:szCs w:val="16"/>
              </w:rPr>
            </w:pPr>
            <w:r w:rsidRPr="005E54AF">
              <w:rPr>
                <w:sz w:val="16"/>
                <w:szCs w:val="16"/>
              </w:rPr>
              <w:t>25.130.3201</w:t>
            </w:r>
          </w:p>
        </w:tc>
        <w:tc>
          <w:tcPr>
            <w:tcW w:w="5812" w:type="dxa"/>
            <w:noWrap/>
            <w:vAlign w:val="center"/>
          </w:tcPr>
          <w:p w:rsidR="00E9583C" w:rsidRPr="00ED7C2A" w:rsidRDefault="00E9583C" w:rsidP="00BA6972">
            <w:pPr>
              <w:contextualSpacing/>
              <w:rPr>
                <w:sz w:val="18"/>
                <w:szCs w:val="18"/>
              </w:rPr>
            </w:pPr>
            <w:r w:rsidRPr="00ED7C2A">
              <w:rPr>
                <w:sz w:val="18"/>
                <w:szCs w:val="18"/>
              </w:rPr>
              <w:t xml:space="preserve">Tek kumandalı, tek gövde, lavabo bataryası </w:t>
            </w:r>
          </w:p>
        </w:tc>
        <w:tc>
          <w:tcPr>
            <w:tcW w:w="567" w:type="dxa"/>
            <w:noWrap/>
            <w:vAlign w:val="center"/>
          </w:tcPr>
          <w:p w:rsidR="00E9583C" w:rsidRPr="002F04C4" w:rsidRDefault="00E9583C" w:rsidP="00BA6972">
            <w:pPr>
              <w:contextualSpacing/>
              <w:jc w:val="center"/>
              <w:rPr>
                <w:sz w:val="16"/>
                <w:szCs w:val="16"/>
              </w:rPr>
            </w:pPr>
            <w:r w:rsidRPr="00BA13EB">
              <w:rPr>
                <w:sz w:val="16"/>
                <w:szCs w:val="16"/>
              </w:rPr>
              <w:t>Adet</w:t>
            </w:r>
          </w:p>
        </w:tc>
        <w:tc>
          <w:tcPr>
            <w:tcW w:w="992" w:type="dxa"/>
            <w:noWrap/>
            <w:vAlign w:val="center"/>
          </w:tcPr>
          <w:p w:rsidR="00E9583C" w:rsidRPr="00833BE5" w:rsidRDefault="00E9583C" w:rsidP="00BA6972">
            <w:pPr>
              <w:ind w:left="-57" w:right="-57"/>
              <w:contextualSpacing/>
              <w:jc w:val="center"/>
            </w:pPr>
          </w:p>
        </w:tc>
        <w:tc>
          <w:tcPr>
            <w:tcW w:w="869" w:type="dxa"/>
            <w:noWrap/>
            <w:vAlign w:val="center"/>
          </w:tcPr>
          <w:p w:rsidR="00E9583C" w:rsidRPr="002F04C4" w:rsidRDefault="00E9583C" w:rsidP="00BA6972">
            <w:pPr>
              <w:ind w:left="-57" w:right="-57"/>
              <w:contextualSpacing/>
              <w:jc w:val="center"/>
              <w:rPr>
                <w:sz w:val="16"/>
                <w:szCs w:val="16"/>
              </w:rPr>
            </w:pPr>
          </w:p>
        </w:tc>
      </w:tr>
      <w:tr w:rsidR="00E9583C" w:rsidRPr="002F04C4" w:rsidTr="00BA6972">
        <w:trPr>
          <w:trHeight w:val="284"/>
          <w:jc w:val="center"/>
        </w:trPr>
        <w:tc>
          <w:tcPr>
            <w:tcW w:w="540" w:type="dxa"/>
            <w:vAlign w:val="center"/>
          </w:tcPr>
          <w:p w:rsidR="00E9583C" w:rsidRPr="002F04C4" w:rsidRDefault="00E9583C" w:rsidP="00BA6972">
            <w:pPr>
              <w:ind w:left="-70"/>
              <w:contextualSpacing/>
              <w:rPr>
                <w:sz w:val="16"/>
                <w:szCs w:val="16"/>
              </w:rPr>
            </w:pPr>
          </w:p>
        </w:tc>
        <w:tc>
          <w:tcPr>
            <w:tcW w:w="9420" w:type="dxa"/>
            <w:gridSpan w:val="5"/>
            <w:vAlign w:val="center"/>
          </w:tcPr>
          <w:p w:rsidR="00E9583C" w:rsidRPr="00ED4B87" w:rsidRDefault="00E9583C" w:rsidP="00BA6972">
            <w:pPr>
              <w:contextualSpacing/>
              <w:rPr>
                <w:sz w:val="16"/>
                <w:szCs w:val="16"/>
              </w:rPr>
            </w:pPr>
            <w:proofErr w:type="gramStart"/>
            <w:r>
              <w:rPr>
                <w:sz w:val="16"/>
                <w:szCs w:val="16"/>
              </w:rPr>
              <w:t xml:space="preserve">Teknik Tarifi: TEK VE ÇİFT KUMANDALI ARMATÜRLER (Ölçü: Adet, </w:t>
            </w:r>
            <w:proofErr w:type="spellStart"/>
            <w:r>
              <w:rPr>
                <w:sz w:val="16"/>
                <w:szCs w:val="16"/>
              </w:rPr>
              <w:t>İhzarat</w:t>
            </w:r>
            <w:proofErr w:type="spellEnd"/>
            <w:r>
              <w:rPr>
                <w:sz w:val="16"/>
                <w:szCs w:val="16"/>
              </w:rPr>
              <w:t xml:space="preserve">: %60)Gövde dâhil pirinç parçalar döküm, sıcak dövme veya hadde mamulün çubuktan talaş kaldırılarak işlemek suretiyle yapılmış ürünler TS EN 12164-1,-2-,3, TS EN 12165 standartlarına uygun ha </w:t>
            </w:r>
            <w:proofErr w:type="spellStart"/>
            <w:r>
              <w:rPr>
                <w:sz w:val="16"/>
                <w:szCs w:val="16"/>
              </w:rPr>
              <w:t>mmaddeden</w:t>
            </w:r>
            <w:proofErr w:type="spellEnd"/>
            <w:r>
              <w:rPr>
                <w:sz w:val="16"/>
                <w:szCs w:val="16"/>
              </w:rPr>
              <w:t xml:space="preserve"> üretilmiş, TS EN 248 yüzey standart gerekliliklerine uygun, fonksiyonel ve boyutsal olarak TS EN 200, TS EN 274, TS EN 817, TS 3143 ürün standartlarına uygun olarak üretilmiş, tek kumandalı armatürler TS EN 1759-1, TS EN 1092-1, çift kumandalı bataryalar TS 200e uygun olarak imal edilmiş, çift kumandalı ürünlerde kullanılan lastik </w:t>
            </w:r>
            <w:proofErr w:type="spellStart"/>
            <w:r>
              <w:rPr>
                <w:sz w:val="16"/>
                <w:szCs w:val="16"/>
              </w:rPr>
              <w:t>klapeli</w:t>
            </w:r>
            <w:proofErr w:type="spellEnd"/>
            <w:r>
              <w:rPr>
                <w:sz w:val="16"/>
                <w:szCs w:val="16"/>
              </w:rPr>
              <w:t xml:space="preserve"> standart salmastra grubunun mil, gövde vb. parçaları TS EN 12164 standardına uygun ha </w:t>
            </w:r>
            <w:proofErr w:type="spellStart"/>
            <w:r>
              <w:rPr>
                <w:sz w:val="16"/>
                <w:szCs w:val="16"/>
              </w:rPr>
              <w:t>mmaddeden</w:t>
            </w:r>
            <w:proofErr w:type="spellEnd"/>
            <w:r>
              <w:rPr>
                <w:sz w:val="16"/>
                <w:szCs w:val="16"/>
              </w:rPr>
              <w:t xml:space="preserve"> talaş kaldırmak suretiyle işlenmiş, tüm ürünlerde kullanılan conta, o-ring vb. parçalar EPDM, NBR malzemeden yapılmış, ürünlerde kullanılan yağ, conta, o-ring vb. bileşenler KTW (</w:t>
            </w:r>
            <w:proofErr w:type="spellStart"/>
            <w:r>
              <w:rPr>
                <w:sz w:val="16"/>
                <w:szCs w:val="16"/>
              </w:rPr>
              <w:t>Kalt</w:t>
            </w:r>
            <w:proofErr w:type="spellEnd"/>
            <w:r>
              <w:rPr>
                <w:sz w:val="16"/>
                <w:szCs w:val="16"/>
              </w:rPr>
              <w:t xml:space="preserve"> </w:t>
            </w:r>
            <w:proofErr w:type="spellStart"/>
            <w:r>
              <w:rPr>
                <w:sz w:val="16"/>
                <w:szCs w:val="16"/>
              </w:rPr>
              <w:t>Trinken</w:t>
            </w:r>
            <w:proofErr w:type="spellEnd"/>
            <w:r>
              <w:rPr>
                <w:sz w:val="16"/>
                <w:szCs w:val="16"/>
              </w:rPr>
              <w:t xml:space="preserve"> </w:t>
            </w:r>
            <w:proofErr w:type="spellStart"/>
            <w:r>
              <w:rPr>
                <w:sz w:val="16"/>
                <w:szCs w:val="16"/>
              </w:rPr>
              <w:t>Wasser</w:t>
            </w:r>
            <w:proofErr w:type="spellEnd"/>
            <w:r>
              <w:rPr>
                <w:sz w:val="16"/>
                <w:szCs w:val="16"/>
              </w:rPr>
              <w:t>, içme suyu standardı), WRC (</w:t>
            </w:r>
            <w:proofErr w:type="spellStart"/>
            <w:r>
              <w:rPr>
                <w:sz w:val="16"/>
                <w:szCs w:val="16"/>
              </w:rPr>
              <w:t>Water</w:t>
            </w:r>
            <w:proofErr w:type="spellEnd"/>
            <w:r>
              <w:rPr>
                <w:sz w:val="16"/>
                <w:szCs w:val="16"/>
              </w:rPr>
              <w:t xml:space="preserve"> </w:t>
            </w:r>
            <w:proofErr w:type="spellStart"/>
            <w:r>
              <w:rPr>
                <w:sz w:val="16"/>
                <w:szCs w:val="16"/>
              </w:rPr>
              <w:t>Bye</w:t>
            </w:r>
            <w:proofErr w:type="spellEnd"/>
            <w:r>
              <w:rPr>
                <w:sz w:val="16"/>
                <w:szCs w:val="16"/>
              </w:rPr>
              <w:t xml:space="preserve"> </w:t>
            </w:r>
            <w:proofErr w:type="spellStart"/>
            <w:r>
              <w:rPr>
                <w:sz w:val="16"/>
                <w:szCs w:val="16"/>
              </w:rPr>
              <w:t>Laws</w:t>
            </w:r>
            <w:proofErr w:type="spellEnd"/>
            <w:r>
              <w:rPr>
                <w:sz w:val="16"/>
                <w:szCs w:val="16"/>
              </w:rPr>
              <w:t xml:space="preserve"> </w:t>
            </w:r>
            <w:proofErr w:type="spellStart"/>
            <w:r>
              <w:rPr>
                <w:sz w:val="16"/>
                <w:szCs w:val="16"/>
              </w:rPr>
              <w:t>Scheme</w:t>
            </w:r>
            <w:proofErr w:type="spellEnd"/>
            <w:r>
              <w:rPr>
                <w:sz w:val="16"/>
                <w:szCs w:val="16"/>
              </w:rPr>
              <w:t xml:space="preserve">, içme suyunun temas ettiği metal dışı parçalardan suya geçen </w:t>
            </w:r>
            <w:proofErr w:type="spellStart"/>
            <w:r>
              <w:rPr>
                <w:sz w:val="16"/>
                <w:szCs w:val="16"/>
              </w:rPr>
              <w:t>toksit</w:t>
            </w:r>
            <w:proofErr w:type="spellEnd"/>
            <w:r>
              <w:rPr>
                <w:sz w:val="16"/>
                <w:szCs w:val="16"/>
              </w:rPr>
              <w:t xml:space="preserve"> miktarı ölçüsü), DVGW (</w:t>
            </w:r>
            <w:proofErr w:type="spellStart"/>
            <w:r>
              <w:rPr>
                <w:sz w:val="16"/>
                <w:szCs w:val="16"/>
              </w:rPr>
              <w:t>Deutsche</w:t>
            </w:r>
            <w:proofErr w:type="spellEnd"/>
            <w:r>
              <w:rPr>
                <w:sz w:val="16"/>
                <w:szCs w:val="16"/>
              </w:rPr>
              <w:t xml:space="preserve"> </w:t>
            </w:r>
            <w:proofErr w:type="spellStart"/>
            <w:r>
              <w:rPr>
                <w:sz w:val="16"/>
                <w:szCs w:val="16"/>
              </w:rPr>
              <w:t>Vereiningung</w:t>
            </w:r>
            <w:proofErr w:type="spellEnd"/>
            <w:r>
              <w:rPr>
                <w:sz w:val="16"/>
                <w:szCs w:val="16"/>
              </w:rPr>
              <w:t xml:space="preserve"> </w:t>
            </w:r>
            <w:proofErr w:type="spellStart"/>
            <w:r>
              <w:rPr>
                <w:sz w:val="16"/>
                <w:szCs w:val="16"/>
              </w:rPr>
              <w:t>des</w:t>
            </w:r>
            <w:proofErr w:type="spellEnd"/>
            <w:r>
              <w:rPr>
                <w:sz w:val="16"/>
                <w:szCs w:val="16"/>
              </w:rPr>
              <w:t xml:space="preserve"> </w:t>
            </w:r>
            <w:proofErr w:type="spellStart"/>
            <w:r>
              <w:rPr>
                <w:sz w:val="16"/>
                <w:szCs w:val="16"/>
              </w:rPr>
              <w:t>Gas-und</w:t>
            </w:r>
            <w:proofErr w:type="spellEnd"/>
            <w:r>
              <w:rPr>
                <w:sz w:val="16"/>
                <w:szCs w:val="16"/>
              </w:rPr>
              <w:t xml:space="preserve"> </w:t>
            </w:r>
            <w:proofErr w:type="spellStart"/>
            <w:r>
              <w:rPr>
                <w:sz w:val="16"/>
                <w:szCs w:val="16"/>
              </w:rPr>
              <w:t>Wasserfaches</w:t>
            </w:r>
            <w:proofErr w:type="spellEnd"/>
            <w:r>
              <w:rPr>
                <w:sz w:val="16"/>
                <w:szCs w:val="16"/>
              </w:rPr>
              <w:t xml:space="preserve">) belgelerinden birine sahip, </w:t>
            </w:r>
            <w:proofErr w:type="spellStart"/>
            <w:r>
              <w:rPr>
                <w:sz w:val="16"/>
                <w:szCs w:val="16"/>
              </w:rPr>
              <w:t>perlatörler</w:t>
            </w:r>
            <w:proofErr w:type="spellEnd"/>
            <w:r>
              <w:rPr>
                <w:sz w:val="16"/>
                <w:szCs w:val="16"/>
              </w:rPr>
              <w:t xml:space="preserve"> TS EN 246 ya uygun ve KIWA (Mekanik testler, akustik testleri, sudaki renk ve tat değişimlerin ölçüsü) ya da DVGW belgelerinden birine sahip ve üzerinde markalanmış, </w:t>
            </w:r>
            <w:proofErr w:type="spellStart"/>
            <w:r>
              <w:rPr>
                <w:sz w:val="16"/>
                <w:szCs w:val="16"/>
              </w:rPr>
              <w:t>perlatör</w:t>
            </w:r>
            <w:proofErr w:type="spellEnd"/>
            <w:r>
              <w:rPr>
                <w:sz w:val="16"/>
                <w:szCs w:val="16"/>
              </w:rPr>
              <w:t xml:space="preserve"> göbekleri plastik, </w:t>
            </w:r>
            <w:proofErr w:type="spellStart"/>
            <w:r>
              <w:rPr>
                <w:sz w:val="16"/>
                <w:szCs w:val="16"/>
              </w:rPr>
              <w:t>fleksbıl</w:t>
            </w:r>
            <w:proofErr w:type="spellEnd"/>
            <w:r>
              <w:rPr>
                <w:sz w:val="16"/>
                <w:szCs w:val="16"/>
              </w:rPr>
              <w:t xml:space="preserve"> bağlantı hortumlarının dış yüzeyleri paslanmaz çelik örgülü, iç hortumu EPDM olan, </w:t>
            </w:r>
            <w:proofErr w:type="spellStart"/>
            <w:r>
              <w:rPr>
                <w:sz w:val="16"/>
                <w:szCs w:val="16"/>
              </w:rPr>
              <w:t>fleksbıl</w:t>
            </w:r>
            <w:proofErr w:type="spellEnd"/>
            <w:r>
              <w:rPr>
                <w:sz w:val="16"/>
                <w:szCs w:val="16"/>
              </w:rPr>
              <w:t xml:space="preserve"> DVGW, KIWA, SWGW (Mekanik testler, akustik testleri, sudaki renk ve tat değişimlerin ölçüsü) belgelerinden birine sahip, bu belge </w:t>
            </w:r>
            <w:proofErr w:type="spellStart"/>
            <w:r>
              <w:rPr>
                <w:sz w:val="16"/>
                <w:szCs w:val="16"/>
              </w:rPr>
              <w:t>fleksibl</w:t>
            </w:r>
            <w:proofErr w:type="spellEnd"/>
            <w:r>
              <w:rPr>
                <w:sz w:val="16"/>
                <w:szCs w:val="16"/>
              </w:rPr>
              <w:t xml:space="preserve"> üzerine markalanmış, tüm ürünlerde kullanılan kol ve volanlar metal olmalı akrilik veya plastik olmayan tek kumandalı bataryalarda kullanılan kartuşlar NSF (</w:t>
            </w:r>
            <w:proofErr w:type="spellStart"/>
            <w:r>
              <w:rPr>
                <w:sz w:val="16"/>
                <w:szCs w:val="16"/>
              </w:rPr>
              <w:t>The</w:t>
            </w:r>
            <w:proofErr w:type="spellEnd"/>
            <w:r>
              <w:rPr>
                <w:sz w:val="16"/>
                <w:szCs w:val="16"/>
              </w:rPr>
              <w:t xml:space="preserve"> </w:t>
            </w:r>
            <w:proofErr w:type="spellStart"/>
            <w:r>
              <w:rPr>
                <w:sz w:val="16"/>
                <w:szCs w:val="16"/>
              </w:rPr>
              <w:t>Public</w:t>
            </w:r>
            <w:proofErr w:type="spellEnd"/>
            <w:r>
              <w:rPr>
                <w:sz w:val="16"/>
                <w:szCs w:val="16"/>
              </w:rPr>
              <w:t xml:space="preserve"> </w:t>
            </w:r>
            <w:proofErr w:type="spellStart"/>
            <w:r>
              <w:rPr>
                <w:sz w:val="16"/>
                <w:szCs w:val="16"/>
              </w:rPr>
              <w:t>Health</w:t>
            </w:r>
            <w:proofErr w:type="spellEnd"/>
            <w:r>
              <w:rPr>
                <w:sz w:val="16"/>
                <w:szCs w:val="16"/>
              </w:rPr>
              <w:t xml:space="preserve"> </w:t>
            </w:r>
            <w:proofErr w:type="spellStart"/>
            <w:r>
              <w:rPr>
                <w:sz w:val="16"/>
                <w:szCs w:val="16"/>
              </w:rPr>
              <w:t>and</w:t>
            </w:r>
            <w:proofErr w:type="spellEnd"/>
            <w:r>
              <w:rPr>
                <w:sz w:val="16"/>
                <w:szCs w:val="16"/>
              </w:rPr>
              <w:t xml:space="preserve"> </w:t>
            </w:r>
            <w:proofErr w:type="spellStart"/>
            <w:r>
              <w:rPr>
                <w:sz w:val="16"/>
                <w:szCs w:val="16"/>
              </w:rPr>
              <w:t>Safety</w:t>
            </w:r>
            <w:proofErr w:type="spellEnd"/>
            <w:r>
              <w:rPr>
                <w:sz w:val="16"/>
                <w:szCs w:val="16"/>
              </w:rPr>
              <w:t xml:space="preserve"> </w:t>
            </w:r>
            <w:proofErr w:type="spellStart"/>
            <w:r>
              <w:rPr>
                <w:sz w:val="16"/>
                <w:szCs w:val="16"/>
              </w:rPr>
              <w:t>Company</w:t>
            </w:r>
            <w:proofErr w:type="spellEnd"/>
            <w:r>
              <w:rPr>
                <w:sz w:val="16"/>
                <w:szCs w:val="16"/>
              </w:rPr>
              <w:t>)veya WRAS (</w:t>
            </w:r>
            <w:proofErr w:type="spellStart"/>
            <w:r>
              <w:rPr>
                <w:sz w:val="16"/>
                <w:szCs w:val="16"/>
              </w:rPr>
              <w:t>Water</w:t>
            </w:r>
            <w:proofErr w:type="spellEnd"/>
            <w:r>
              <w:rPr>
                <w:sz w:val="16"/>
                <w:szCs w:val="16"/>
              </w:rPr>
              <w:t xml:space="preserve"> </w:t>
            </w:r>
            <w:proofErr w:type="spellStart"/>
            <w:r>
              <w:rPr>
                <w:sz w:val="16"/>
                <w:szCs w:val="16"/>
              </w:rPr>
              <w:t>Regulations</w:t>
            </w:r>
            <w:proofErr w:type="spellEnd"/>
            <w:r>
              <w:rPr>
                <w:sz w:val="16"/>
                <w:szCs w:val="16"/>
              </w:rPr>
              <w:t xml:space="preserve"> </w:t>
            </w:r>
            <w:proofErr w:type="spellStart"/>
            <w:r>
              <w:rPr>
                <w:sz w:val="16"/>
                <w:szCs w:val="16"/>
              </w:rPr>
              <w:t>Advisory</w:t>
            </w:r>
            <w:proofErr w:type="spellEnd"/>
            <w:r>
              <w:rPr>
                <w:sz w:val="16"/>
                <w:szCs w:val="16"/>
              </w:rPr>
              <w:t xml:space="preserve"> </w:t>
            </w:r>
            <w:proofErr w:type="spellStart"/>
            <w:r>
              <w:rPr>
                <w:sz w:val="16"/>
                <w:szCs w:val="16"/>
              </w:rPr>
              <w:t>Scheme</w:t>
            </w:r>
            <w:proofErr w:type="spellEnd"/>
            <w:r>
              <w:rPr>
                <w:sz w:val="16"/>
                <w:szCs w:val="16"/>
              </w:rPr>
              <w:t xml:space="preserve">) belgeli, fotoselli ürünler CE belgeli olmalıdır. </w:t>
            </w:r>
            <w:proofErr w:type="gramEnd"/>
            <w:r>
              <w:rPr>
                <w:sz w:val="16"/>
                <w:szCs w:val="16"/>
              </w:rPr>
              <w:t>Üretici firma İmalat yeterlilik belgesi, Hizmet yeterlilik belgesi, Satış sonrası hizmet yeterlilik belgesi, ISO 9000, ISO 14000 belgesi, TSE uygunluk belgelerine sahip olmalı ve güncel olmalıdır. Not: Armatürler PVD (Fiziksel Buhar Kaplama) yapılması halinde montajlı fiyatlar %25 arttırılacak, montaj bedelleri arttırılmadan aynen uygulanacaktır.</w:t>
            </w:r>
          </w:p>
        </w:tc>
      </w:tr>
      <w:tr w:rsidR="00E9583C" w:rsidRPr="002F04C4" w:rsidTr="00BA6972">
        <w:trPr>
          <w:trHeight w:val="284"/>
          <w:jc w:val="center"/>
        </w:trPr>
        <w:tc>
          <w:tcPr>
            <w:tcW w:w="540" w:type="dxa"/>
            <w:noWrap/>
            <w:vAlign w:val="center"/>
          </w:tcPr>
          <w:p w:rsidR="00E9583C" w:rsidRPr="005E54AF" w:rsidRDefault="00E9583C" w:rsidP="00BA6972">
            <w:pPr>
              <w:ind w:left="-70"/>
              <w:contextualSpacing/>
              <w:jc w:val="center"/>
              <w:rPr>
                <w:sz w:val="16"/>
                <w:szCs w:val="16"/>
              </w:rPr>
            </w:pPr>
            <w:r w:rsidRPr="004B4139">
              <w:rPr>
                <w:sz w:val="18"/>
                <w:szCs w:val="18"/>
              </w:rPr>
              <w:t>4</w:t>
            </w:r>
          </w:p>
        </w:tc>
        <w:tc>
          <w:tcPr>
            <w:tcW w:w="1180" w:type="dxa"/>
            <w:vAlign w:val="center"/>
          </w:tcPr>
          <w:p w:rsidR="00E9583C" w:rsidRPr="005E54AF" w:rsidRDefault="00E9583C" w:rsidP="00BA6972">
            <w:pPr>
              <w:ind w:left="-57" w:right="-113"/>
              <w:contextualSpacing/>
              <w:rPr>
                <w:sz w:val="16"/>
                <w:szCs w:val="16"/>
              </w:rPr>
            </w:pPr>
            <w:r w:rsidRPr="005E54AF">
              <w:rPr>
                <w:sz w:val="16"/>
                <w:szCs w:val="16"/>
              </w:rPr>
              <w:t>25.130.6001</w:t>
            </w:r>
          </w:p>
        </w:tc>
        <w:tc>
          <w:tcPr>
            <w:tcW w:w="5812" w:type="dxa"/>
            <w:noWrap/>
            <w:vAlign w:val="center"/>
          </w:tcPr>
          <w:p w:rsidR="00E9583C" w:rsidRPr="00ED7C2A" w:rsidRDefault="00E9583C" w:rsidP="00BA6972">
            <w:pPr>
              <w:contextualSpacing/>
              <w:rPr>
                <w:sz w:val="18"/>
                <w:szCs w:val="18"/>
              </w:rPr>
            </w:pPr>
            <w:r w:rsidRPr="00ED7C2A">
              <w:rPr>
                <w:sz w:val="18"/>
                <w:szCs w:val="18"/>
              </w:rPr>
              <w:t xml:space="preserve">Lavabo ve eviye sifonu pirinçten </w:t>
            </w:r>
            <w:proofErr w:type="spellStart"/>
            <w:r w:rsidRPr="00ED7C2A">
              <w:rPr>
                <w:sz w:val="18"/>
                <w:szCs w:val="18"/>
              </w:rPr>
              <w:t>kromajlı</w:t>
            </w:r>
            <w:proofErr w:type="spellEnd"/>
            <w:r w:rsidRPr="00ED7C2A">
              <w:rPr>
                <w:sz w:val="18"/>
                <w:szCs w:val="18"/>
              </w:rPr>
              <w:t xml:space="preserve"> </w:t>
            </w:r>
          </w:p>
        </w:tc>
        <w:tc>
          <w:tcPr>
            <w:tcW w:w="567" w:type="dxa"/>
            <w:noWrap/>
            <w:vAlign w:val="center"/>
          </w:tcPr>
          <w:p w:rsidR="00E9583C" w:rsidRPr="002F04C4" w:rsidRDefault="00E9583C" w:rsidP="00BA6972">
            <w:pPr>
              <w:contextualSpacing/>
              <w:jc w:val="center"/>
              <w:rPr>
                <w:sz w:val="16"/>
                <w:szCs w:val="16"/>
              </w:rPr>
            </w:pPr>
            <w:r w:rsidRPr="00BA13EB">
              <w:rPr>
                <w:sz w:val="16"/>
                <w:szCs w:val="16"/>
              </w:rPr>
              <w:t>Adet</w:t>
            </w:r>
          </w:p>
        </w:tc>
        <w:tc>
          <w:tcPr>
            <w:tcW w:w="992" w:type="dxa"/>
            <w:noWrap/>
            <w:vAlign w:val="center"/>
          </w:tcPr>
          <w:p w:rsidR="00E9583C" w:rsidRPr="00833BE5" w:rsidRDefault="00E9583C" w:rsidP="00BA6972">
            <w:pPr>
              <w:ind w:left="-57" w:right="-57"/>
              <w:contextualSpacing/>
              <w:jc w:val="center"/>
            </w:pPr>
          </w:p>
        </w:tc>
        <w:tc>
          <w:tcPr>
            <w:tcW w:w="869" w:type="dxa"/>
            <w:noWrap/>
            <w:vAlign w:val="center"/>
          </w:tcPr>
          <w:p w:rsidR="00E9583C" w:rsidRPr="002F04C4" w:rsidRDefault="00E9583C" w:rsidP="00BA6972">
            <w:pPr>
              <w:ind w:left="-57" w:right="-57"/>
              <w:contextualSpacing/>
              <w:jc w:val="center"/>
              <w:rPr>
                <w:sz w:val="16"/>
                <w:szCs w:val="16"/>
              </w:rPr>
            </w:pPr>
          </w:p>
        </w:tc>
      </w:tr>
      <w:tr w:rsidR="00E9583C" w:rsidRPr="002F04C4" w:rsidTr="00BA6972">
        <w:trPr>
          <w:trHeight w:val="284"/>
          <w:jc w:val="center"/>
        </w:trPr>
        <w:tc>
          <w:tcPr>
            <w:tcW w:w="540" w:type="dxa"/>
            <w:vAlign w:val="center"/>
          </w:tcPr>
          <w:p w:rsidR="00E9583C" w:rsidRPr="002F04C4" w:rsidRDefault="00E9583C" w:rsidP="00BA6972">
            <w:pPr>
              <w:ind w:left="-70"/>
              <w:contextualSpacing/>
              <w:rPr>
                <w:sz w:val="16"/>
                <w:szCs w:val="16"/>
              </w:rPr>
            </w:pPr>
          </w:p>
        </w:tc>
        <w:tc>
          <w:tcPr>
            <w:tcW w:w="9420" w:type="dxa"/>
            <w:gridSpan w:val="5"/>
            <w:vAlign w:val="center"/>
          </w:tcPr>
          <w:p w:rsidR="00E9583C" w:rsidRPr="00ED4B87" w:rsidRDefault="00E9583C" w:rsidP="00BA6972">
            <w:pPr>
              <w:contextualSpacing/>
              <w:rPr>
                <w:sz w:val="16"/>
                <w:szCs w:val="16"/>
              </w:rPr>
            </w:pPr>
            <w:r>
              <w:rPr>
                <w:sz w:val="16"/>
                <w:szCs w:val="16"/>
              </w:rPr>
              <w:t xml:space="preserve">Teknik Tarifi: Sifonlar, Lavabo, eviye ve </w:t>
            </w:r>
            <w:proofErr w:type="spellStart"/>
            <w:r>
              <w:rPr>
                <w:sz w:val="16"/>
                <w:szCs w:val="16"/>
              </w:rPr>
              <w:t>pisuvar</w:t>
            </w:r>
            <w:proofErr w:type="spellEnd"/>
            <w:r>
              <w:rPr>
                <w:sz w:val="16"/>
                <w:szCs w:val="16"/>
              </w:rPr>
              <w:t xml:space="preserve"> için (TS EN 274-1-2-3):</w:t>
            </w:r>
          </w:p>
        </w:tc>
      </w:tr>
      <w:tr w:rsidR="00E9583C" w:rsidRPr="002F04C4" w:rsidTr="00BA6972">
        <w:trPr>
          <w:trHeight w:val="284"/>
          <w:jc w:val="center"/>
        </w:trPr>
        <w:tc>
          <w:tcPr>
            <w:tcW w:w="540" w:type="dxa"/>
            <w:noWrap/>
            <w:vAlign w:val="center"/>
          </w:tcPr>
          <w:p w:rsidR="00E9583C" w:rsidRPr="005E54AF" w:rsidRDefault="00E9583C" w:rsidP="00BA6972">
            <w:pPr>
              <w:ind w:left="-70"/>
              <w:contextualSpacing/>
              <w:jc w:val="center"/>
              <w:rPr>
                <w:sz w:val="16"/>
                <w:szCs w:val="16"/>
              </w:rPr>
            </w:pPr>
            <w:r w:rsidRPr="004B4139">
              <w:rPr>
                <w:sz w:val="18"/>
                <w:szCs w:val="18"/>
              </w:rPr>
              <w:t>5</w:t>
            </w:r>
          </w:p>
        </w:tc>
        <w:tc>
          <w:tcPr>
            <w:tcW w:w="1180" w:type="dxa"/>
            <w:vAlign w:val="center"/>
          </w:tcPr>
          <w:p w:rsidR="00E9583C" w:rsidRPr="005E54AF" w:rsidRDefault="00E9583C" w:rsidP="00BA6972">
            <w:pPr>
              <w:ind w:left="-57" w:right="-113"/>
              <w:contextualSpacing/>
              <w:rPr>
                <w:sz w:val="16"/>
                <w:szCs w:val="16"/>
              </w:rPr>
            </w:pPr>
            <w:r w:rsidRPr="005E54AF">
              <w:rPr>
                <w:sz w:val="16"/>
                <w:szCs w:val="16"/>
              </w:rPr>
              <w:t>25.130.6006</w:t>
            </w:r>
          </w:p>
        </w:tc>
        <w:tc>
          <w:tcPr>
            <w:tcW w:w="5812" w:type="dxa"/>
            <w:noWrap/>
            <w:vAlign w:val="center"/>
          </w:tcPr>
          <w:p w:rsidR="00E9583C" w:rsidRPr="00ED7C2A" w:rsidRDefault="00E9583C" w:rsidP="00BA6972">
            <w:pPr>
              <w:contextualSpacing/>
              <w:rPr>
                <w:sz w:val="18"/>
                <w:szCs w:val="18"/>
              </w:rPr>
            </w:pPr>
            <w:r w:rsidRPr="00ED7C2A">
              <w:rPr>
                <w:sz w:val="18"/>
                <w:szCs w:val="18"/>
              </w:rPr>
              <w:t xml:space="preserve">Pisuar sifonu (sert plastikten 6 cm koku </w:t>
            </w:r>
            <w:proofErr w:type="spellStart"/>
            <w:r w:rsidRPr="00ED7C2A">
              <w:rPr>
                <w:sz w:val="18"/>
                <w:szCs w:val="18"/>
              </w:rPr>
              <w:t>fermetürlü</w:t>
            </w:r>
            <w:proofErr w:type="spellEnd"/>
            <w:r w:rsidRPr="00ED7C2A">
              <w:rPr>
                <w:sz w:val="18"/>
                <w:szCs w:val="18"/>
              </w:rPr>
              <w:t xml:space="preserve"> duvara kadar uzatma parçası ve geniş adaptörü ile) </w:t>
            </w:r>
          </w:p>
        </w:tc>
        <w:tc>
          <w:tcPr>
            <w:tcW w:w="567" w:type="dxa"/>
            <w:noWrap/>
            <w:vAlign w:val="center"/>
          </w:tcPr>
          <w:p w:rsidR="00E9583C" w:rsidRPr="002F04C4" w:rsidRDefault="00E9583C" w:rsidP="00BA6972">
            <w:pPr>
              <w:contextualSpacing/>
              <w:jc w:val="center"/>
              <w:rPr>
                <w:sz w:val="16"/>
                <w:szCs w:val="16"/>
              </w:rPr>
            </w:pPr>
            <w:r w:rsidRPr="00BA13EB">
              <w:rPr>
                <w:sz w:val="16"/>
                <w:szCs w:val="16"/>
              </w:rPr>
              <w:t>Adet</w:t>
            </w:r>
          </w:p>
        </w:tc>
        <w:tc>
          <w:tcPr>
            <w:tcW w:w="992" w:type="dxa"/>
            <w:noWrap/>
            <w:vAlign w:val="center"/>
          </w:tcPr>
          <w:p w:rsidR="00E9583C" w:rsidRPr="00833BE5" w:rsidRDefault="00E9583C" w:rsidP="00BA6972">
            <w:pPr>
              <w:ind w:left="-57" w:right="-57"/>
              <w:contextualSpacing/>
              <w:jc w:val="center"/>
            </w:pPr>
          </w:p>
        </w:tc>
        <w:tc>
          <w:tcPr>
            <w:tcW w:w="869" w:type="dxa"/>
            <w:noWrap/>
            <w:vAlign w:val="center"/>
          </w:tcPr>
          <w:p w:rsidR="00E9583C" w:rsidRPr="002F04C4" w:rsidRDefault="00E9583C" w:rsidP="00BA6972">
            <w:pPr>
              <w:ind w:left="-57" w:right="-57"/>
              <w:contextualSpacing/>
              <w:jc w:val="center"/>
              <w:rPr>
                <w:sz w:val="16"/>
                <w:szCs w:val="16"/>
              </w:rPr>
            </w:pPr>
          </w:p>
        </w:tc>
      </w:tr>
      <w:tr w:rsidR="00E9583C" w:rsidRPr="002F04C4" w:rsidTr="00BA6972">
        <w:trPr>
          <w:trHeight w:val="284"/>
          <w:jc w:val="center"/>
        </w:trPr>
        <w:tc>
          <w:tcPr>
            <w:tcW w:w="540" w:type="dxa"/>
            <w:vAlign w:val="center"/>
          </w:tcPr>
          <w:p w:rsidR="00E9583C" w:rsidRPr="002F04C4" w:rsidRDefault="00E9583C" w:rsidP="00BA6972">
            <w:pPr>
              <w:ind w:left="-70"/>
              <w:contextualSpacing/>
              <w:rPr>
                <w:sz w:val="16"/>
                <w:szCs w:val="16"/>
              </w:rPr>
            </w:pPr>
          </w:p>
        </w:tc>
        <w:tc>
          <w:tcPr>
            <w:tcW w:w="9420" w:type="dxa"/>
            <w:gridSpan w:val="5"/>
            <w:vAlign w:val="center"/>
          </w:tcPr>
          <w:p w:rsidR="00E9583C" w:rsidRPr="00ED4B87" w:rsidRDefault="00E9583C" w:rsidP="00BA6972">
            <w:pPr>
              <w:contextualSpacing/>
              <w:rPr>
                <w:sz w:val="16"/>
                <w:szCs w:val="16"/>
              </w:rPr>
            </w:pPr>
            <w:r>
              <w:rPr>
                <w:sz w:val="16"/>
                <w:szCs w:val="16"/>
              </w:rPr>
              <w:t xml:space="preserve">Teknik Tarifi: Sifonlar, Lavabo, eviye ve </w:t>
            </w:r>
            <w:proofErr w:type="spellStart"/>
            <w:r>
              <w:rPr>
                <w:sz w:val="16"/>
                <w:szCs w:val="16"/>
              </w:rPr>
              <w:t>pisuvar</w:t>
            </w:r>
            <w:proofErr w:type="spellEnd"/>
            <w:r>
              <w:rPr>
                <w:sz w:val="16"/>
                <w:szCs w:val="16"/>
              </w:rPr>
              <w:t xml:space="preserve"> için (TS EN 274-1-2-3):</w:t>
            </w:r>
          </w:p>
        </w:tc>
      </w:tr>
      <w:tr w:rsidR="00E9583C" w:rsidRPr="002F04C4" w:rsidTr="00BA6972">
        <w:trPr>
          <w:trHeight w:val="284"/>
          <w:jc w:val="center"/>
        </w:trPr>
        <w:tc>
          <w:tcPr>
            <w:tcW w:w="540" w:type="dxa"/>
            <w:noWrap/>
            <w:vAlign w:val="center"/>
          </w:tcPr>
          <w:p w:rsidR="00E9583C" w:rsidRPr="005E54AF" w:rsidRDefault="00E9583C" w:rsidP="00BA6972">
            <w:pPr>
              <w:ind w:left="-70"/>
              <w:contextualSpacing/>
              <w:jc w:val="center"/>
              <w:rPr>
                <w:sz w:val="16"/>
                <w:szCs w:val="16"/>
              </w:rPr>
            </w:pPr>
            <w:r w:rsidRPr="004B4139">
              <w:rPr>
                <w:sz w:val="18"/>
                <w:szCs w:val="18"/>
              </w:rPr>
              <w:t>6</w:t>
            </w:r>
          </w:p>
        </w:tc>
        <w:tc>
          <w:tcPr>
            <w:tcW w:w="1180" w:type="dxa"/>
            <w:vAlign w:val="center"/>
          </w:tcPr>
          <w:p w:rsidR="00E9583C" w:rsidRPr="005E54AF" w:rsidRDefault="00E9583C" w:rsidP="00BA6972">
            <w:pPr>
              <w:ind w:left="-57" w:right="-113"/>
              <w:contextualSpacing/>
              <w:rPr>
                <w:sz w:val="16"/>
                <w:szCs w:val="16"/>
              </w:rPr>
            </w:pPr>
            <w:r w:rsidRPr="005E54AF">
              <w:rPr>
                <w:sz w:val="16"/>
                <w:szCs w:val="16"/>
              </w:rPr>
              <w:t>25.225.1104/</w:t>
            </w:r>
            <w:proofErr w:type="spellStart"/>
            <w:r w:rsidRPr="005E54AF">
              <w:rPr>
                <w:sz w:val="16"/>
                <w:szCs w:val="16"/>
              </w:rPr>
              <w:t>DMntj</w:t>
            </w:r>
            <w:proofErr w:type="spellEnd"/>
          </w:p>
        </w:tc>
        <w:tc>
          <w:tcPr>
            <w:tcW w:w="5812" w:type="dxa"/>
            <w:noWrap/>
            <w:vAlign w:val="center"/>
          </w:tcPr>
          <w:p w:rsidR="00E9583C" w:rsidRPr="00ED7C2A" w:rsidRDefault="00E9583C" w:rsidP="00BA6972">
            <w:pPr>
              <w:contextualSpacing/>
              <w:rPr>
                <w:sz w:val="18"/>
                <w:szCs w:val="18"/>
              </w:rPr>
            </w:pPr>
            <w:proofErr w:type="spellStart"/>
            <w:r w:rsidRPr="00ED7C2A">
              <w:rPr>
                <w:sz w:val="18"/>
                <w:szCs w:val="18"/>
              </w:rPr>
              <w:t>Demontaj</w:t>
            </w:r>
            <w:proofErr w:type="spellEnd"/>
            <w:r w:rsidRPr="00ED7C2A">
              <w:rPr>
                <w:sz w:val="18"/>
                <w:szCs w:val="18"/>
              </w:rPr>
              <w:t>, 160/500 mm, Dökme dilimli düz satıhlı B serisi radyatörler (TS EN 442-</w:t>
            </w:r>
            <w:proofErr w:type="gramStart"/>
            <w:r w:rsidRPr="00ED7C2A">
              <w:rPr>
                <w:sz w:val="18"/>
                <w:szCs w:val="18"/>
              </w:rPr>
              <w:t>1/2/3</w:t>
            </w:r>
            <w:proofErr w:type="gramEnd"/>
            <w:r w:rsidRPr="00ED7C2A">
              <w:rPr>
                <w:sz w:val="18"/>
                <w:szCs w:val="18"/>
              </w:rPr>
              <w:t xml:space="preserve">) </w:t>
            </w:r>
          </w:p>
        </w:tc>
        <w:tc>
          <w:tcPr>
            <w:tcW w:w="567" w:type="dxa"/>
            <w:noWrap/>
            <w:vAlign w:val="center"/>
          </w:tcPr>
          <w:p w:rsidR="00E9583C" w:rsidRPr="002F04C4" w:rsidRDefault="00E9583C" w:rsidP="00BA6972">
            <w:pPr>
              <w:contextualSpacing/>
              <w:jc w:val="center"/>
              <w:rPr>
                <w:sz w:val="16"/>
                <w:szCs w:val="16"/>
              </w:rPr>
            </w:pPr>
            <w:proofErr w:type="gramStart"/>
            <w:r w:rsidRPr="00BA13EB">
              <w:rPr>
                <w:sz w:val="16"/>
                <w:szCs w:val="16"/>
              </w:rPr>
              <w:t>m</w:t>
            </w:r>
            <w:proofErr w:type="gramEnd"/>
            <w:r w:rsidRPr="00BA13EB">
              <w:rPr>
                <w:sz w:val="16"/>
                <w:szCs w:val="16"/>
              </w:rPr>
              <w:t>²</w:t>
            </w:r>
          </w:p>
        </w:tc>
        <w:tc>
          <w:tcPr>
            <w:tcW w:w="992" w:type="dxa"/>
            <w:noWrap/>
            <w:vAlign w:val="center"/>
          </w:tcPr>
          <w:p w:rsidR="00E9583C" w:rsidRPr="00833BE5" w:rsidRDefault="00E9583C" w:rsidP="00BA6972">
            <w:pPr>
              <w:ind w:left="-57" w:right="-57"/>
              <w:contextualSpacing/>
              <w:jc w:val="center"/>
            </w:pPr>
          </w:p>
        </w:tc>
        <w:tc>
          <w:tcPr>
            <w:tcW w:w="869" w:type="dxa"/>
            <w:noWrap/>
            <w:vAlign w:val="center"/>
          </w:tcPr>
          <w:p w:rsidR="00E9583C" w:rsidRPr="002F04C4" w:rsidRDefault="00E9583C" w:rsidP="00BA6972">
            <w:pPr>
              <w:ind w:left="-57" w:right="-57"/>
              <w:contextualSpacing/>
              <w:jc w:val="center"/>
              <w:rPr>
                <w:sz w:val="16"/>
                <w:szCs w:val="16"/>
              </w:rPr>
            </w:pPr>
          </w:p>
        </w:tc>
      </w:tr>
      <w:tr w:rsidR="00E9583C" w:rsidRPr="002F04C4" w:rsidTr="00BA6972">
        <w:trPr>
          <w:trHeight w:val="284"/>
          <w:jc w:val="center"/>
        </w:trPr>
        <w:tc>
          <w:tcPr>
            <w:tcW w:w="540" w:type="dxa"/>
            <w:vAlign w:val="center"/>
          </w:tcPr>
          <w:p w:rsidR="00E9583C" w:rsidRPr="002F04C4" w:rsidRDefault="00E9583C" w:rsidP="00BA6972">
            <w:pPr>
              <w:ind w:left="-70"/>
              <w:contextualSpacing/>
              <w:rPr>
                <w:sz w:val="16"/>
                <w:szCs w:val="16"/>
              </w:rPr>
            </w:pPr>
          </w:p>
        </w:tc>
        <w:tc>
          <w:tcPr>
            <w:tcW w:w="9420" w:type="dxa"/>
            <w:gridSpan w:val="5"/>
            <w:vAlign w:val="center"/>
          </w:tcPr>
          <w:p w:rsidR="00E9583C" w:rsidRDefault="00E9583C" w:rsidP="00BA6972">
            <w:pPr>
              <w:contextualSpacing/>
              <w:rPr>
                <w:sz w:val="16"/>
                <w:szCs w:val="16"/>
              </w:rPr>
            </w:pPr>
            <w:r>
              <w:rPr>
                <w:sz w:val="16"/>
                <w:szCs w:val="16"/>
              </w:rPr>
              <w:t xml:space="preserve">Teknik Tarifi: </w:t>
            </w:r>
            <w:proofErr w:type="spellStart"/>
            <w:r>
              <w:rPr>
                <w:sz w:val="16"/>
                <w:szCs w:val="16"/>
              </w:rPr>
              <w:t>Demontaj</w:t>
            </w:r>
            <w:proofErr w:type="spellEnd"/>
            <w:r>
              <w:rPr>
                <w:sz w:val="16"/>
                <w:szCs w:val="16"/>
              </w:rPr>
              <w:t xml:space="preserve"> için uygun araç ve gereçler kullanılmalıdır</w:t>
            </w:r>
          </w:p>
          <w:p w:rsidR="00E9583C" w:rsidRDefault="00E9583C" w:rsidP="00BA6972">
            <w:pPr>
              <w:contextualSpacing/>
              <w:rPr>
                <w:sz w:val="16"/>
                <w:szCs w:val="16"/>
              </w:rPr>
            </w:pPr>
            <w:r>
              <w:rPr>
                <w:sz w:val="16"/>
                <w:szCs w:val="16"/>
              </w:rPr>
              <w:t>Tekrar montajı yapılacak olan malzemelerin zarar görmemesi için her türlü özen gösterilmelidir.</w:t>
            </w:r>
          </w:p>
          <w:p w:rsidR="00E9583C" w:rsidRPr="00ED4B87" w:rsidRDefault="00E9583C" w:rsidP="00BA6972">
            <w:pPr>
              <w:contextualSpacing/>
              <w:rPr>
                <w:sz w:val="16"/>
                <w:szCs w:val="16"/>
              </w:rPr>
            </w:pPr>
            <w:proofErr w:type="spellStart"/>
            <w:r>
              <w:rPr>
                <w:sz w:val="16"/>
                <w:szCs w:val="16"/>
              </w:rPr>
              <w:t>Demontajı</w:t>
            </w:r>
            <w:proofErr w:type="spellEnd"/>
            <w:r>
              <w:rPr>
                <w:sz w:val="16"/>
                <w:szCs w:val="16"/>
              </w:rPr>
              <w:t xml:space="preserve"> yapılan malzemelerden tekrar kullanılamayacak olanlar İdarenin göstereceği yere tasnif edilerek tutanakla idare yetkililerine teslim edilecektir.</w:t>
            </w:r>
          </w:p>
        </w:tc>
      </w:tr>
      <w:tr w:rsidR="00E9583C" w:rsidRPr="002F04C4" w:rsidTr="00BA6972">
        <w:trPr>
          <w:trHeight w:val="284"/>
          <w:jc w:val="center"/>
        </w:trPr>
        <w:tc>
          <w:tcPr>
            <w:tcW w:w="540" w:type="dxa"/>
            <w:noWrap/>
            <w:vAlign w:val="center"/>
          </w:tcPr>
          <w:p w:rsidR="00E9583C" w:rsidRPr="005E54AF" w:rsidRDefault="00E9583C" w:rsidP="00BA6972">
            <w:pPr>
              <w:ind w:left="-70"/>
              <w:contextualSpacing/>
              <w:jc w:val="center"/>
              <w:rPr>
                <w:sz w:val="16"/>
                <w:szCs w:val="16"/>
              </w:rPr>
            </w:pPr>
            <w:r w:rsidRPr="004B4139">
              <w:rPr>
                <w:sz w:val="18"/>
                <w:szCs w:val="18"/>
              </w:rPr>
              <w:t>7</w:t>
            </w:r>
          </w:p>
        </w:tc>
        <w:tc>
          <w:tcPr>
            <w:tcW w:w="1180" w:type="dxa"/>
            <w:vAlign w:val="center"/>
          </w:tcPr>
          <w:p w:rsidR="00E9583C" w:rsidRPr="005E54AF" w:rsidRDefault="00E9583C" w:rsidP="00BA6972">
            <w:pPr>
              <w:ind w:left="-57" w:right="-113"/>
              <w:contextualSpacing/>
              <w:rPr>
                <w:sz w:val="16"/>
                <w:szCs w:val="16"/>
              </w:rPr>
            </w:pPr>
            <w:r w:rsidRPr="005E54AF">
              <w:rPr>
                <w:sz w:val="16"/>
                <w:szCs w:val="16"/>
              </w:rPr>
              <w:t>25.225.1104/</w:t>
            </w:r>
            <w:proofErr w:type="spellStart"/>
            <w:r w:rsidRPr="005E54AF">
              <w:rPr>
                <w:sz w:val="16"/>
                <w:szCs w:val="16"/>
              </w:rPr>
              <w:t>Mntj</w:t>
            </w:r>
            <w:proofErr w:type="spellEnd"/>
          </w:p>
        </w:tc>
        <w:tc>
          <w:tcPr>
            <w:tcW w:w="5812" w:type="dxa"/>
            <w:noWrap/>
            <w:vAlign w:val="center"/>
          </w:tcPr>
          <w:p w:rsidR="00E9583C" w:rsidRPr="00ED7C2A" w:rsidRDefault="00E9583C" w:rsidP="00BA6972">
            <w:pPr>
              <w:contextualSpacing/>
              <w:rPr>
                <w:sz w:val="18"/>
                <w:szCs w:val="18"/>
              </w:rPr>
            </w:pPr>
            <w:r w:rsidRPr="00ED7C2A">
              <w:rPr>
                <w:sz w:val="18"/>
                <w:szCs w:val="18"/>
              </w:rPr>
              <w:t>Montaj, 160/500 mm, Dökme dilimli düz satıhlı B serisi radyatörler (TS EN 442-</w:t>
            </w:r>
            <w:proofErr w:type="gramStart"/>
            <w:r w:rsidRPr="00ED7C2A">
              <w:rPr>
                <w:sz w:val="18"/>
                <w:szCs w:val="18"/>
              </w:rPr>
              <w:t>1/2/3</w:t>
            </w:r>
            <w:proofErr w:type="gramEnd"/>
            <w:r w:rsidRPr="00ED7C2A">
              <w:rPr>
                <w:sz w:val="18"/>
                <w:szCs w:val="18"/>
              </w:rPr>
              <w:t xml:space="preserve">) </w:t>
            </w:r>
          </w:p>
        </w:tc>
        <w:tc>
          <w:tcPr>
            <w:tcW w:w="567" w:type="dxa"/>
            <w:noWrap/>
            <w:vAlign w:val="center"/>
          </w:tcPr>
          <w:p w:rsidR="00E9583C" w:rsidRPr="002F04C4" w:rsidRDefault="00E9583C" w:rsidP="00BA6972">
            <w:pPr>
              <w:contextualSpacing/>
              <w:jc w:val="center"/>
              <w:rPr>
                <w:sz w:val="16"/>
                <w:szCs w:val="16"/>
              </w:rPr>
            </w:pPr>
            <w:proofErr w:type="gramStart"/>
            <w:r w:rsidRPr="00BA13EB">
              <w:rPr>
                <w:sz w:val="16"/>
                <w:szCs w:val="16"/>
              </w:rPr>
              <w:t>m</w:t>
            </w:r>
            <w:proofErr w:type="gramEnd"/>
            <w:r w:rsidRPr="00BA13EB">
              <w:rPr>
                <w:sz w:val="16"/>
                <w:szCs w:val="16"/>
              </w:rPr>
              <w:t>²</w:t>
            </w:r>
          </w:p>
        </w:tc>
        <w:tc>
          <w:tcPr>
            <w:tcW w:w="992" w:type="dxa"/>
            <w:noWrap/>
            <w:vAlign w:val="center"/>
          </w:tcPr>
          <w:p w:rsidR="00E9583C" w:rsidRPr="00833BE5" w:rsidRDefault="00E9583C" w:rsidP="00BA6972">
            <w:pPr>
              <w:ind w:left="-57" w:right="-57"/>
              <w:contextualSpacing/>
              <w:jc w:val="center"/>
            </w:pPr>
          </w:p>
        </w:tc>
        <w:tc>
          <w:tcPr>
            <w:tcW w:w="869" w:type="dxa"/>
            <w:noWrap/>
            <w:vAlign w:val="center"/>
          </w:tcPr>
          <w:p w:rsidR="00E9583C" w:rsidRPr="002F04C4" w:rsidRDefault="00E9583C" w:rsidP="00BA6972">
            <w:pPr>
              <w:ind w:left="-57" w:right="-57"/>
              <w:contextualSpacing/>
              <w:jc w:val="center"/>
              <w:rPr>
                <w:sz w:val="16"/>
                <w:szCs w:val="16"/>
              </w:rPr>
            </w:pPr>
          </w:p>
        </w:tc>
      </w:tr>
      <w:tr w:rsidR="00E9583C" w:rsidRPr="002F04C4" w:rsidTr="00BA6972">
        <w:trPr>
          <w:trHeight w:val="284"/>
          <w:jc w:val="center"/>
        </w:trPr>
        <w:tc>
          <w:tcPr>
            <w:tcW w:w="540" w:type="dxa"/>
            <w:vAlign w:val="center"/>
          </w:tcPr>
          <w:p w:rsidR="00E9583C" w:rsidRPr="002F04C4" w:rsidRDefault="00E9583C" w:rsidP="00BA6972">
            <w:pPr>
              <w:ind w:left="-70"/>
              <w:contextualSpacing/>
              <w:rPr>
                <w:sz w:val="16"/>
                <w:szCs w:val="16"/>
              </w:rPr>
            </w:pPr>
          </w:p>
        </w:tc>
        <w:tc>
          <w:tcPr>
            <w:tcW w:w="9420" w:type="dxa"/>
            <w:gridSpan w:val="5"/>
            <w:vAlign w:val="center"/>
          </w:tcPr>
          <w:p w:rsidR="00E9583C" w:rsidRPr="00ED4B87" w:rsidRDefault="00E9583C" w:rsidP="00BA6972">
            <w:pPr>
              <w:contextualSpacing/>
              <w:rPr>
                <w:sz w:val="16"/>
                <w:szCs w:val="16"/>
              </w:rPr>
            </w:pPr>
            <w:r>
              <w:rPr>
                <w:sz w:val="16"/>
                <w:szCs w:val="16"/>
              </w:rPr>
              <w:t xml:space="preserve">Teknik Tarifi: Dökme dilimli düz satıhlı A serisi </w:t>
            </w:r>
            <w:proofErr w:type="spellStart"/>
            <w:proofErr w:type="gramStart"/>
            <w:r>
              <w:rPr>
                <w:sz w:val="16"/>
                <w:szCs w:val="16"/>
              </w:rPr>
              <w:t>radyatörler:TS</w:t>
            </w:r>
            <w:proofErr w:type="spellEnd"/>
            <w:proofErr w:type="gramEnd"/>
            <w:r>
              <w:rPr>
                <w:sz w:val="16"/>
                <w:szCs w:val="16"/>
              </w:rPr>
              <w:t xml:space="preserve"> EN 442-1'ye uygun olarak ve İSO 185'e uygun gri dökme demirden CE Uygunluk İşaretli olarak imal edilmiş, radyatörlerin su ile temas eden ısıtma yüzeylerinin et kalınlığı 2,5 m metreden az olmayacaktır. Döküm radyatörler astar boyalı, dilim şeklinde veya dilimlerden müteşekkil gruplar halinde ayaklar veya konsollar üzerinde monte edilecek radyatörün iş yerinde temini, projesine göre gruplanması ve yerine montajı. </w:t>
            </w:r>
            <w:proofErr w:type="gramStart"/>
            <w:r>
              <w:rPr>
                <w:sz w:val="16"/>
                <w:szCs w:val="16"/>
              </w:rPr>
              <w:t>(</w:t>
            </w:r>
            <w:proofErr w:type="gramEnd"/>
            <w:r>
              <w:rPr>
                <w:sz w:val="16"/>
                <w:szCs w:val="16"/>
              </w:rPr>
              <w:t>Projesine göre dilimlerin gruplandırılmasında kullanılacak conta, nipel tapa ve redüksiyonlar fiyata dâhildir. Ayrıca bedel ödenmez</w:t>
            </w:r>
            <w:proofErr w:type="gramStart"/>
            <w:r>
              <w:rPr>
                <w:sz w:val="16"/>
                <w:szCs w:val="16"/>
              </w:rPr>
              <w:t>)</w:t>
            </w:r>
            <w:proofErr w:type="gramEnd"/>
            <w:r>
              <w:rPr>
                <w:sz w:val="16"/>
                <w:szCs w:val="16"/>
              </w:rPr>
              <w:t xml:space="preserve">. Not: 1-Kabul edilebilir toleranslar, eksenler arası ölçüde ± 0,3 mm; tam boy ve genişlik ölçülerinde ± 2 mm'dir. 2-Isıl güç değerleri 75 °C-65 °C (DT = 50 °K) değerlerine göre test edilmiş ve </w:t>
            </w:r>
            <w:proofErr w:type="spellStart"/>
            <w:r>
              <w:rPr>
                <w:sz w:val="16"/>
                <w:szCs w:val="16"/>
              </w:rPr>
              <w:t>tesbit</w:t>
            </w:r>
            <w:proofErr w:type="spellEnd"/>
            <w:r>
              <w:rPr>
                <w:sz w:val="16"/>
                <w:szCs w:val="16"/>
              </w:rPr>
              <w:t xml:space="preserve"> edilmiş olacaktır. 3-Döküm radyatörler piyasaya arz hali ile (gruplu veya dilimli) en az 10 barda sızdırmazlık testine tabi tutulacaktır.</w:t>
            </w:r>
          </w:p>
        </w:tc>
      </w:tr>
      <w:tr w:rsidR="00E9583C" w:rsidRPr="002F04C4" w:rsidTr="00BA6972">
        <w:tblPrEx>
          <w:tblBorders>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540" w:type="dxa"/>
            <w:tcBorders>
              <w:top w:val="single" w:sz="4" w:space="0" w:color="7F7F7F"/>
            </w:tcBorders>
            <w:vAlign w:val="center"/>
          </w:tcPr>
          <w:p w:rsidR="00E9583C" w:rsidRPr="002F04C4" w:rsidRDefault="00E9583C" w:rsidP="00BA6972">
            <w:pPr>
              <w:ind w:left="-70"/>
              <w:contextualSpacing/>
              <w:rPr>
                <w:sz w:val="16"/>
                <w:szCs w:val="16"/>
              </w:rPr>
            </w:pPr>
          </w:p>
        </w:tc>
        <w:tc>
          <w:tcPr>
            <w:tcW w:w="9420" w:type="dxa"/>
            <w:gridSpan w:val="5"/>
            <w:tcBorders>
              <w:top w:val="single" w:sz="4" w:space="0" w:color="7F7F7F"/>
            </w:tcBorders>
            <w:vAlign w:val="center"/>
          </w:tcPr>
          <w:p w:rsidR="00E9583C" w:rsidRPr="00BA13EB" w:rsidRDefault="00E9583C" w:rsidP="00BA6972">
            <w:pPr>
              <w:contextualSpacing/>
              <w:rPr>
                <w:sz w:val="16"/>
                <w:szCs w:val="16"/>
              </w:rPr>
            </w:pPr>
          </w:p>
        </w:tc>
      </w:tr>
    </w:tbl>
    <w:p w:rsidR="00E9583C" w:rsidRDefault="00E9583C" w:rsidP="00E9583C">
      <w:pPr>
        <w:ind w:left="142"/>
        <w:contextualSpacing/>
        <w:rPr>
          <w:lang w:val="de-DE"/>
        </w:rPr>
      </w:pPr>
      <w:r>
        <w:rPr>
          <w:lang w:val="de-DE"/>
        </w:rPr>
        <w:t xml:space="preserve">  </w:t>
      </w: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E9583C">
      <w:pPr>
        <w:ind w:left="142"/>
        <w:contextualSpacing/>
        <w:rPr>
          <w:lang w:val="de-DE"/>
        </w:rPr>
      </w:pPr>
    </w:p>
    <w:p w:rsidR="00C91A47" w:rsidRDefault="00C91A47" w:rsidP="00C91A47">
      <w:pPr>
        <w:jc w:val="center"/>
        <w:rPr>
          <w:rFonts w:ascii="Times New Roman" w:hAnsi="Times New Roman"/>
          <w:b/>
          <w:sz w:val="28"/>
        </w:rPr>
      </w:pPr>
      <w:r>
        <w:rPr>
          <w:rFonts w:ascii="Times New Roman" w:hAnsi="Times New Roman"/>
          <w:b/>
          <w:sz w:val="28"/>
        </w:rPr>
        <w:lastRenderedPageBreak/>
        <w:t>DOĞRUDAN TEMİN İLAN</w:t>
      </w:r>
    </w:p>
    <w:p w:rsidR="00C91A47" w:rsidRDefault="00C91A47" w:rsidP="00C91A47">
      <w:pPr>
        <w:jc w:val="center"/>
        <w:rPr>
          <w:rFonts w:ascii="Times New Roman" w:hAnsi="Times New Roman"/>
          <w:b/>
          <w:sz w:val="28"/>
        </w:rPr>
      </w:pPr>
    </w:p>
    <w:p w:rsidR="00C91A47" w:rsidRDefault="00C91A47" w:rsidP="00C91A47">
      <w:pPr>
        <w:jc w:val="center"/>
        <w:rPr>
          <w:rFonts w:ascii="Times New Roman" w:hAnsi="Times New Roman"/>
          <w:b/>
          <w:sz w:val="28"/>
        </w:rPr>
      </w:pPr>
    </w:p>
    <w:p w:rsidR="00C91A47" w:rsidRDefault="00C91A47" w:rsidP="00C91A47">
      <w:pPr>
        <w:ind w:right="1"/>
        <w:jc w:val="both"/>
        <w:rPr>
          <w:rFonts w:ascii="Times New Roman" w:hAnsi="Times New Roman"/>
          <w:sz w:val="24"/>
          <w:szCs w:val="24"/>
        </w:rPr>
      </w:pPr>
      <w:r>
        <w:tab/>
      </w:r>
      <w:r>
        <w:rPr>
          <w:rFonts w:ascii="Times New Roman" w:hAnsi="Times New Roman"/>
          <w:sz w:val="24"/>
          <w:szCs w:val="24"/>
        </w:rPr>
        <w:t>“</w:t>
      </w:r>
      <w:r>
        <w:rPr>
          <w:rFonts w:ascii="Times New Roman" w:hAnsi="Times New Roman"/>
          <w:b/>
          <w:i/>
          <w:sz w:val="24"/>
          <w:szCs w:val="24"/>
        </w:rPr>
        <w:t>KIRIKKALE BALIŞEYH TOKİ ŞEHİT GAZİ GÜRSOY ORTAOKULU ONARIM İŞİ</w:t>
      </w:r>
      <w:r>
        <w:rPr>
          <w:rFonts w:ascii="Times New Roman" w:hAnsi="Times New Roman"/>
          <w:bCs/>
          <w:sz w:val="24"/>
          <w:szCs w:val="24"/>
        </w:rPr>
        <w:t xml:space="preserve">” </w:t>
      </w:r>
      <w:r>
        <w:rPr>
          <w:rFonts w:ascii="Times New Roman" w:hAnsi="Times New Roman"/>
          <w:sz w:val="24"/>
          <w:szCs w:val="24"/>
        </w:rPr>
        <w:t>4734 sayılı Kamu İhale Kanunu’nun 22.maddesi (d) bendi gereğince “Doğrudan Temin Yöntemi” ile piyasaya yaptırılacaktır. Yaptırılacak olan işler için teknik şartname ve detayları aşağıda belirtilmektedir.</w:t>
      </w:r>
    </w:p>
    <w:p w:rsidR="00C91A47" w:rsidRDefault="00C91A47" w:rsidP="00C91A47">
      <w:pPr>
        <w:ind w:right="1"/>
        <w:jc w:val="both"/>
        <w:rPr>
          <w:rFonts w:ascii="Times New Roman" w:hAnsi="Times New Roman"/>
          <w:sz w:val="24"/>
          <w:szCs w:val="24"/>
        </w:rPr>
      </w:pPr>
    </w:p>
    <w:p w:rsidR="00C91A47" w:rsidRDefault="00C91A47" w:rsidP="00C91A47">
      <w:pPr>
        <w:jc w:val="both"/>
        <w:rPr>
          <w:rFonts w:ascii="Times New Roman" w:hAnsi="Times New Roman"/>
          <w:sz w:val="24"/>
          <w:szCs w:val="24"/>
        </w:rPr>
      </w:pPr>
      <w:r>
        <w:rPr>
          <w:rFonts w:ascii="Times New Roman" w:hAnsi="Times New Roman"/>
          <w:sz w:val="24"/>
          <w:szCs w:val="24"/>
        </w:rPr>
        <w:tab/>
        <w:t xml:space="preserve"> Teklif vermek isteyen isteklilerin 26.08.2022 Cuma günü saat </w:t>
      </w:r>
      <w:proofErr w:type="gramStart"/>
      <w:r>
        <w:rPr>
          <w:rFonts w:ascii="Times New Roman" w:hAnsi="Times New Roman"/>
          <w:sz w:val="24"/>
          <w:szCs w:val="24"/>
        </w:rPr>
        <w:t>15:00’ye</w:t>
      </w:r>
      <w:proofErr w:type="gramEnd"/>
      <w:r>
        <w:rPr>
          <w:rFonts w:ascii="Times New Roman" w:hAnsi="Times New Roman"/>
          <w:sz w:val="24"/>
          <w:szCs w:val="24"/>
        </w:rPr>
        <w:t xml:space="preserve"> kadar İl Özel İdaresi Yatırım İnşaat Müdürlüğü’ne kapalı zarf içerinde teslim edilmesi gerekmektedir.</w:t>
      </w:r>
    </w:p>
    <w:p w:rsidR="00C91A47" w:rsidRDefault="00C91A47" w:rsidP="00C91A47">
      <w:pPr>
        <w:jc w:val="both"/>
        <w:rPr>
          <w:rFonts w:ascii="Times New Roman" w:hAnsi="Times New Roman"/>
          <w:sz w:val="24"/>
          <w:szCs w:val="24"/>
        </w:rPr>
      </w:pPr>
    </w:p>
    <w:p w:rsidR="00C91A47" w:rsidRDefault="00C91A47" w:rsidP="00C91A47">
      <w:pPr>
        <w:jc w:val="both"/>
        <w:rPr>
          <w:rFonts w:ascii="Times New Roman" w:hAnsi="Times New Roman"/>
          <w:sz w:val="24"/>
          <w:szCs w:val="24"/>
        </w:rPr>
      </w:pPr>
      <w:r>
        <w:rPr>
          <w:rFonts w:ascii="Times New Roman" w:hAnsi="Times New Roman"/>
          <w:sz w:val="24"/>
          <w:szCs w:val="24"/>
        </w:rPr>
        <w:tab/>
        <w:t>Posta ve elektronik posta ile verilen teklifler kabul edilmeyecektir. İşi alan firma 15 gün içerisinde belirtilen işleri tamamlayarak tarafımıza teslim etmek zorundadır.</w:t>
      </w:r>
    </w:p>
    <w:tbl>
      <w:tblPr>
        <w:tblW w:w="5464" w:type="pct"/>
        <w:jc w:val="center"/>
        <w:tblLook w:val="04A0" w:firstRow="1" w:lastRow="0" w:firstColumn="1" w:lastColumn="0" w:noHBand="0" w:noVBand="1"/>
      </w:tblPr>
      <w:tblGrid>
        <w:gridCol w:w="254"/>
        <w:gridCol w:w="10571"/>
        <w:gridCol w:w="253"/>
      </w:tblGrid>
      <w:tr w:rsidR="00C91A47" w:rsidTr="00C91A47">
        <w:trPr>
          <w:jc w:val="center"/>
        </w:trPr>
        <w:tc>
          <w:tcPr>
            <w:tcW w:w="110" w:type="pct"/>
            <w:vAlign w:val="center"/>
            <w:hideMark/>
          </w:tcPr>
          <w:p w:rsidR="00C91A47" w:rsidRDefault="00C91A47">
            <w:pPr>
              <w:rPr>
                <w:rFonts w:cs="Times New Roman"/>
              </w:rPr>
            </w:pPr>
          </w:p>
        </w:tc>
        <w:tc>
          <w:tcPr>
            <w:tcW w:w="4587" w:type="pct"/>
            <w:vAlign w:val="center"/>
            <w:hideMark/>
          </w:tcPr>
          <w:p w:rsidR="00C91A47" w:rsidRDefault="00C91A47">
            <w:pPr>
              <w:rPr>
                <w:rFonts w:cs="Times New Roman"/>
              </w:rPr>
            </w:pPr>
          </w:p>
        </w:tc>
        <w:tc>
          <w:tcPr>
            <w:tcW w:w="110" w:type="pct"/>
          </w:tcPr>
          <w:p w:rsidR="00C91A47" w:rsidRDefault="00C91A47">
            <w:pPr>
              <w:pStyle w:val="stbilgi"/>
              <w:tabs>
                <w:tab w:val="left" w:pos="708"/>
              </w:tabs>
              <w:spacing w:before="100" w:beforeAutospacing="1" w:line="276" w:lineRule="auto"/>
              <w:ind w:right="2276"/>
              <w:contextualSpacing/>
              <w:jc w:val="center"/>
            </w:pPr>
          </w:p>
        </w:tc>
      </w:tr>
    </w:tbl>
    <w:p w:rsidR="00C91A47" w:rsidRDefault="00C91A47" w:rsidP="00C91A47">
      <w:pPr>
        <w:spacing w:before="100" w:beforeAutospacing="1"/>
        <w:contextualSpacing/>
        <w:rPr>
          <w:rFonts w:ascii="Calibri" w:hAnsi="Calibri"/>
          <w:sz w:val="22"/>
          <w:szCs w:val="22"/>
          <w:lang w:eastAsia="en-US"/>
        </w:rPr>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tbl>
      <w:tblPr>
        <w:tblpPr w:leftFromText="141" w:rightFromText="141" w:horzAnchor="margin" w:tblpXSpec="center" w:tblpY="-935"/>
        <w:tblW w:w="5656" w:type="pct"/>
        <w:tblLook w:val="04A0" w:firstRow="1" w:lastRow="0" w:firstColumn="1" w:lastColumn="0" w:noHBand="0" w:noVBand="1"/>
      </w:tblPr>
      <w:tblGrid>
        <w:gridCol w:w="222"/>
        <w:gridCol w:w="223"/>
        <w:gridCol w:w="433"/>
        <w:gridCol w:w="4160"/>
        <w:gridCol w:w="1241"/>
        <w:gridCol w:w="1296"/>
        <w:gridCol w:w="1746"/>
        <w:gridCol w:w="1246"/>
        <w:gridCol w:w="224"/>
        <w:gridCol w:w="404"/>
        <w:gridCol w:w="272"/>
      </w:tblGrid>
      <w:tr w:rsidR="00C91A47" w:rsidTr="00C91A47">
        <w:trPr>
          <w:trHeight w:val="271"/>
        </w:trPr>
        <w:tc>
          <w:tcPr>
            <w:tcW w:w="109" w:type="pct"/>
            <w:gridSpan w:val="2"/>
            <w:vAlign w:val="center"/>
            <w:hideMark/>
          </w:tcPr>
          <w:p w:rsidR="00C91A47" w:rsidRDefault="00C91A47">
            <w:pPr>
              <w:rPr>
                <w:rFonts w:cs="Times New Roman"/>
              </w:rPr>
            </w:pPr>
          </w:p>
        </w:tc>
        <w:tc>
          <w:tcPr>
            <w:tcW w:w="4587" w:type="pct"/>
            <w:gridSpan w:val="6"/>
            <w:vAlign w:val="center"/>
            <w:hideMark/>
          </w:tcPr>
          <w:p w:rsidR="00C91A47" w:rsidRDefault="00C91A47">
            <w:pPr>
              <w:rPr>
                <w:rFonts w:cs="Times New Roman"/>
              </w:rPr>
            </w:pPr>
          </w:p>
        </w:tc>
        <w:tc>
          <w:tcPr>
            <w:tcW w:w="110" w:type="pct"/>
          </w:tcPr>
          <w:p w:rsidR="00C91A47" w:rsidRDefault="00C91A47">
            <w:pPr>
              <w:pStyle w:val="stbilgi"/>
              <w:tabs>
                <w:tab w:val="left" w:pos="708"/>
              </w:tabs>
              <w:spacing w:before="100" w:beforeAutospacing="1" w:line="276" w:lineRule="auto"/>
              <w:ind w:right="2276"/>
              <w:contextualSpacing/>
              <w:jc w:val="center"/>
            </w:pPr>
          </w:p>
        </w:tc>
        <w:tc>
          <w:tcPr>
            <w:tcW w:w="150" w:type="pct"/>
            <w:tcBorders>
              <w:top w:val="nil"/>
              <w:left w:val="nil"/>
              <w:bottom w:val="nil"/>
              <w:right w:val="nil"/>
            </w:tcBorders>
            <w:tcMar>
              <w:top w:w="0" w:type="dxa"/>
              <w:left w:w="0" w:type="dxa"/>
              <w:bottom w:w="0" w:type="dxa"/>
              <w:right w:w="0" w:type="dxa"/>
            </w:tcMar>
            <w:vAlign w:val="center"/>
            <w:hideMark/>
          </w:tcPr>
          <w:p w:rsidR="00C91A47" w:rsidRDefault="00C91A47">
            <w:pPr>
              <w:spacing w:after="160" w:line="256" w:lineRule="auto"/>
              <w:rPr>
                <w:rFonts w:cs="Times New Roman"/>
                <w:sz w:val="22"/>
                <w:szCs w:val="22"/>
                <w:lang w:eastAsia="en-US"/>
              </w:rPr>
            </w:pPr>
            <w:r>
              <w:t> </w:t>
            </w: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264"/>
        </w:trPr>
        <w:tc>
          <w:tcPr>
            <w:tcW w:w="4981" w:type="pct"/>
            <w:gridSpan w:val="9"/>
            <w:noWrap/>
            <w:tcMar>
              <w:top w:w="0" w:type="dxa"/>
              <w:left w:w="70" w:type="dxa"/>
              <w:bottom w:w="0" w:type="dxa"/>
              <w:right w:w="70" w:type="dxa"/>
            </w:tcMar>
            <w:vAlign w:val="bottom"/>
          </w:tcPr>
          <w:p w:rsidR="00C91A47" w:rsidRDefault="00C91A47">
            <w:pPr>
              <w:rPr>
                <w:b/>
              </w:rPr>
            </w:pPr>
          </w:p>
          <w:p w:rsidR="00C91A47" w:rsidRDefault="00C91A47">
            <w:pPr>
              <w:jc w:val="center"/>
              <w:rPr>
                <w:b/>
              </w:rPr>
            </w:pPr>
            <w:r>
              <w:rPr>
                <w:b/>
              </w:rPr>
              <w:t>DOĞRUDAN TEMİN TUTANAĞI (TEKLİF MEKTUBU)</w:t>
            </w: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264"/>
        </w:trPr>
        <w:tc>
          <w:tcPr>
            <w:tcW w:w="4981" w:type="pct"/>
            <w:gridSpan w:val="9"/>
            <w:vMerge w:val="restart"/>
            <w:tcMar>
              <w:top w:w="0" w:type="dxa"/>
              <w:left w:w="70" w:type="dxa"/>
              <w:bottom w:w="0" w:type="dxa"/>
              <w:right w:w="70" w:type="dxa"/>
            </w:tcMar>
            <w:vAlign w:val="center"/>
            <w:hideMark/>
          </w:tcPr>
          <w:p w:rsidR="00C91A47" w:rsidRDefault="00C91A47">
            <w:r>
              <w:t>Aşağıda cinsi ve miktarı belirtilen mal ve hizmetler, 4734 sayılı Kamu İhale Kanunun 22.maddesi (d) bendi gereğince yaptırılacak veya satın alınacaktır. .../08/2022</w:t>
            </w: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1381"/>
        </w:trPr>
        <w:tc>
          <w:tcPr>
            <w:tcW w:w="0" w:type="auto"/>
            <w:gridSpan w:val="9"/>
            <w:vMerge/>
            <w:tcBorders>
              <w:top w:val="nil"/>
              <w:left w:val="nil"/>
              <w:bottom w:val="nil"/>
              <w:right w:val="nil"/>
            </w:tcBorders>
            <w:vAlign w:val="center"/>
            <w:hideMark/>
          </w:tcPr>
          <w:p w:rsidR="00C91A47" w:rsidRDefault="00C91A47"/>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264"/>
        </w:trPr>
        <w:tc>
          <w:tcPr>
            <w:tcW w:w="295" w:type="pct"/>
            <w:gridSpan w:val="2"/>
            <w:noWrap/>
            <w:tcMar>
              <w:top w:w="0" w:type="dxa"/>
              <w:left w:w="70" w:type="dxa"/>
              <w:bottom w:w="0" w:type="dxa"/>
              <w:right w:w="70" w:type="dxa"/>
            </w:tcMar>
            <w:vAlign w:val="bottom"/>
            <w:hideMark/>
          </w:tcPr>
          <w:p w:rsidR="00C91A47" w:rsidRDefault="00C91A47">
            <w:pPr>
              <w:rPr>
                <w:rFonts w:cs="Times New Roman"/>
              </w:rPr>
            </w:pPr>
          </w:p>
        </w:tc>
        <w:tc>
          <w:tcPr>
            <w:tcW w:w="1869" w:type="pct"/>
            <w:noWrap/>
            <w:tcMar>
              <w:top w:w="0" w:type="dxa"/>
              <w:left w:w="70" w:type="dxa"/>
              <w:bottom w:w="0" w:type="dxa"/>
              <w:right w:w="70" w:type="dxa"/>
            </w:tcMar>
            <w:vAlign w:val="bottom"/>
          </w:tcPr>
          <w:p w:rsidR="00C91A47" w:rsidRDefault="00C91A47">
            <w:pPr>
              <w:jc w:val="center"/>
              <w:rPr>
                <w:rFonts w:ascii="Times New Roman" w:hAnsi="Times New Roman"/>
              </w:rPr>
            </w:pPr>
          </w:p>
          <w:p w:rsidR="00C91A47" w:rsidRDefault="00C91A47">
            <w:pPr>
              <w:jc w:val="center"/>
              <w:rPr>
                <w:rFonts w:ascii="Times New Roman" w:hAnsi="Times New Roman"/>
              </w:rPr>
            </w:pPr>
          </w:p>
          <w:p w:rsidR="00C91A47" w:rsidRDefault="00C91A47">
            <w:pPr>
              <w:jc w:val="center"/>
              <w:rPr>
                <w:rFonts w:ascii="Times New Roman" w:hAnsi="Times New Roman"/>
              </w:rPr>
            </w:pPr>
          </w:p>
          <w:p w:rsidR="00C91A47" w:rsidRDefault="00C91A47">
            <w:pPr>
              <w:jc w:val="center"/>
              <w:rPr>
                <w:rFonts w:ascii="Times New Roman" w:hAnsi="Times New Roman" w:cs="Times New Roman"/>
              </w:rPr>
            </w:pPr>
          </w:p>
        </w:tc>
        <w:tc>
          <w:tcPr>
            <w:tcW w:w="565" w:type="pct"/>
            <w:tcMar>
              <w:top w:w="0" w:type="dxa"/>
              <w:left w:w="70" w:type="dxa"/>
              <w:bottom w:w="0" w:type="dxa"/>
              <w:right w:w="70" w:type="dxa"/>
            </w:tcMar>
            <w:vAlign w:val="center"/>
            <w:hideMark/>
          </w:tcPr>
          <w:p w:rsidR="00C91A47" w:rsidRDefault="00C91A47">
            <w:pPr>
              <w:rPr>
                <w:rFonts w:cs="Times New Roman"/>
              </w:rPr>
            </w:pPr>
          </w:p>
        </w:tc>
        <w:tc>
          <w:tcPr>
            <w:tcW w:w="590" w:type="pct"/>
            <w:tcMar>
              <w:top w:w="0" w:type="dxa"/>
              <w:left w:w="70" w:type="dxa"/>
              <w:bottom w:w="0" w:type="dxa"/>
              <w:right w:w="70" w:type="dxa"/>
            </w:tcMar>
            <w:vAlign w:val="center"/>
            <w:hideMark/>
          </w:tcPr>
          <w:p w:rsidR="00C91A47" w:rsidRDefault="00C91A47">
            <w:pPr>
              <w:rPr>
                <w:rFonts w:cs="Times New Roman"/>
              </w:rPr>
            </w:pPr>
          </w:p>
        </w:tc>
        <w:tc>
          <w:tcPr>
            <w:tcW w:w="791" w:type="pct"/>
            <w:tcMar>
              <w:top w:w="0" w:type="dxa"/>
              <w:left w:w="70" w:type="dxa"/>
              <w:bottom w:w="0" w:type="dxa"/>
              <w:right w:w="70" w:type="dxa"/>
            </w:tcMar>
            <w:vAlign w:val="center"/>
            <w:hideMark/>
          </w:tcPr>
          <w:p w:rsidR="00C91A47" w:rsidRDefault="00C91A47">
            <w:pPr>
              <w:rPr>
                <w:rFonts w:cs="Times New Roman"/>
              </w:rPr>
            </w:pPr>
          </w:p>
        </w:tc>
        <w:tc>
          <w:tcPr>
            <w:tcW w:w="871" w:type="pct"/>
            <w:gridSpan w:val="3"/>
            <w:tcMar>
              <w:top w:w="0" w:type="dxa"/>
              <w:left w:w="70" w:type="dxa"/>
              <w:bottom w:w="0" w:type="dxa"/>
              <w:right w:w="70" w:type="dxa"/>
            </w:tcMar>
            <w:vAlign w:val="center"/>
            <w:hideMark/>
          </w:tcPr>
          <w:p w:rsidR="00C91A47" w:rsidRDefault="00C91A47">
            <w:pPr>
              <w:rPr>
                <w:rFonts w:cs="Times New Roman"/>
              </w:rPr>
            </w:pP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264"/>
        </w:trPr>
        <w:tc>
          <w:tcPr>
            <w:tcW w:w="295" w:type="pct"/>
            <w:gridSpan w:val="2"/>
            <w:noWrap/>
            <w:tcMar>
              <w:top w:w="0" w:type="dxa"/>
              <w:left w:w="70" w:type="dxa"/>
              <w:bottom w:w="0" w:type="dxa"/>
              <w:right w:w="70" w:type="dxa"/>
            </w:tcMar>
            <w:vAlign w:val="bottom"/>
            <w:hideMark/>
          </w:tcPr>
          <w:p w:rsidR="00C91A47" w:rsidRDefault="00C91A47">
            <w:pPr>
              <w:rPr>
                <w:rFonts w:cs="Times New Roman"/>
              </w:rPr>
            </w:pPr>
          </w:p>
        </w:tc>
        <w:tc>
          <w:tcPr>
            <w:tcW w:w="1869" w:type="pct"/>
            <w:noWrap/>
            <w:tcMar>
              <w:top w:w="0" w:type="dxa"/>
              <w:left w:w="70" w:type="dxa"/>
              <w:bottom w:w="0" w:type="dxa"/>
              <w:right w:w="70" w:type="dxa"/>
            </w:tcMar>
            <w:vAlign w:val="bottom"/>
            <w:hideMark/>
          </w:tcPr>
          <w:p w:rsidR="00C91A47" w:rsidRDefault="00C91A47">
            <w:pPr>
              <w:rPr>
                <w:rFonts w:cs="Times New Roman"/>
              </w:rPr>
            </w:pPr>
          </w:p>
        </w:tc>
        <w:tc>
          <w:tcPr>
            <w:tcW w:w="565" w:type="pct"/>
            <w:tcMar>
              <w:top w:w="0" w:type="dxa"/>
              <w:left w:w="70" w:type="dxa"/>
              <w:bottom w:w="0" w:type="dxa"/>
              <w:right w:w="70" w:type="dxa"/>
            </w:tcMar>
            <w:vAlign w:val="center"/>
            <w:hideMark/>
          </w:tcPr>
          <w:p w:rsidR="00C91A47" w:rsidRDefault="00C91A47">
            <w:pPr>
              <w:rPr>
                <w:rFonts w:cs="Times New Roman"/>
              </w:rPr>
            </w:pPr>
          </w:p>
        </w:tc>
        <w:tc>
          <w:tcPr>
            <w:tcW w:w="590" w:type="pct"/>
            <w:tcMar>
              <w:top w:w="0" w:type="dxa"/>
              <w:left w:w="70" w:type="dxa"/>
              <w:bottom w:w="0" w:type="dxa"/>
              <w:right w:w="70" w:type="dxa"/>
            </w:tcMar>
            <w:vAlign w:val="center"/>
            <w:hideMark/>
          </w:tcPr>
          <w:p w:rsidR="00C91A47" w:rsidRDefault="00C91A47">
            <w:pPr>
              <w:rPr>
                <w:rFonts w:cs="Times New Roman"/>
              </w:rPr>
            </w:pPr>
          </w:p>
        </w:tc>
        <w:tc>
          <w:tcPr>
            <w:tcW w:w="791" w:type="pct"/>
            <w:tcMar>
              <w:top w:w="0" w:type="dxa"/>
              <w:left w:w="70" w:type="dxa"/>
              <w:bottom w:w="0" w:type="dxa"/>
              <w:right w:w="70" w:type="dxa"/>
            </w:tcMar>
            <w:vAlign w:val="center"/>
            <w:hideMark/>
          </w:tcPr>
          <w:p w:rsidR="00C91A47" w:rsidRDefault="00C91A47">
            <w:pPr>
              <w:rPr>
                <w:rFonts w:cs="Times New Roman"/>
              </w:rPr>
            </w:pPr>
          </w:p>
        </w:tc>
        <w:tc>
          <w:tcPr>
            <w:tcW w:w="871" w:type="pct"/>
            <w:gridSpan w:val="3"/>
            <w:tcMar>
              <w:top w:w="0" w:type="dxa"/>
              <w:left w:w="70" w:type="dxa"/>
              <w:bottom w:w="0" w:type="dxa"/>
              <w:right w:w="70" w:type="dxa"/>
            </w:tcMar>
            <w:vAlign w:val="center"/>
            <w:hideMark/>
          </w:tcPr>
          <w:p w:rsidR="00C91A47" w:rsidRDefault="00C91A47">
            <w:pPr>
              <w:rPr>
                <w:rFonts w:cs="Times New Roman"/>
              </w:rPr>
            </w:pP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264"/>
        </w:trPr>
        <w:tc>
          <w:tcPr>
            <w:tcW w:w="295" w:type="pct"/>
            <w:gridSpan w:val="2"/>
            <w:noWrap/>
            <w:tcMar>
              <w:top w:w="0" w:type="dxa"/>
              <w:left w:w="70" w:type="dxa"/>
              <w:bottom w:w="0" w:type="dxa"/>
              <w:right w:w="70" w:type="dxa"/>
            </w:tcMar>
            <w:vAlign w:val="bottom"/>
            <w:hideMark/>
          </w:tcPr>
          <w:p w:rsidR="00C91A47" w:rsidRDefault="00C91A47">
            <w:pPr>
              <w:rPr>
                <w:rFonts w:cs="Times New Roman"/>
              </w:rPr>
            </w:pPr>
          </w:p>
        </w:tc>
        <w:tc>
          <w:tcPr>
            <w:tcW w:w="1869" w:type="pct"/>
            <w:noWrap/>
            <w:tcMar>
              <w:top w:w="0" w:type="dxa"/>
              <w:left w:w="70" w:type="dxa"/>
              <w:bottom w:w="0" w:type="dxa"/>
              <w:right w:w="70" w:type="dxa"/>
            </w:tcMar>
            <w:vAlign w:val="bottom"/>
            <w:hideMark/>
          </w:tcPr>
          <w:p w:rsidR="00C91A47" w:rsidRDefault="00C91A47">
            <w:pPr>
              <w:rPr>
                <w:rFonts w:cs="Times New Roman"/>
              </w:rPr>
            </w:pPr>
          </w:p>
        </w:tc>
        <w:tc>
          <w:tcPr>
            <w:tcW w:w="565" w:type="pct"/>
            <w:tcMar>
              <w:top w:w="0" w:type="dxa"/>
              <w:left w:w="70" w:type="dxa"/>
              <w:bottom w:w="0" w:type="dxa"/>
              <w:right w:w="70" w:type="dxa"/>
            </w:tcMar>
            <w:vAlign w:val="center"/>
            <w:hideMark/>
          </w:tcPr>
          <w:p w:rsidR="00C91A47" w:rsidRDefault="00C91A47">
            <w:pPr>
              <w:rPr>
                <w:rFonts w:cs="Times New Roman"/>
              </w:rPr>
            </w:pPr>
          </w:p>
        </w:tc>
        <w:tc>
          <w:tcPr>
            <w:tcW w:w="590" w:type="pct"/>
            <w:tcMar>
              <w:top w:w="0" w:type="dxa"/>
              <w:left w:w="70" w:type="dxa"/>
              <w:bottom w:w="0" w:type="dxa"/>
              <w:right w:w="70" w:type="dxa"/>
            </w:tcMar>
            <w:vAlign w:val="center"/>
            <w:hideMark/>
          </w:tcPr>
          <w:p w:rsidR="00C91A47" w:rsidRDefault="00C91A47">
            <w:pPr>
              <w:rPr>
                <w:rFonts w:cs="Times New Roman"/>
              </w:rPr>
            </w:pPr>
          </w:p>
        </w:tc>
        <w:tc>
          <w:tcPr>
            <w:tcW w:w="791" w:type="pct"/>
            <w:tcMar>
              <w:top w:w="0" w:type="dxa"/>
              <w:left w:w="70" w:type="dxa"/>
              <w:bottom w:w="0" w:type="dxa"/>
              <w:right w:w="70" w:type="dxa"/>
            </w:tcMar>
            <w:vAlign w:val="center"/>
            <w:hideMark/>
          </w:tcPr>
          <w:p w:rsidR="00C91A47" w:rsidRDefault="00C91A47">
            <w:pPr>
              <w:rPr>
                <w:rFonts w:cs="Times New Roman"/>
              </w:rPr>
            </w:pPr>
          </w:p>
        </w:tc>
        <w:tc>
          <w:tcPr>
            <w:tcW w:w="871" w:type="pct"/>
            <w:gridSpan w:val="3"/>
            <w:tcMar>
              <w:top w:w="0" w:type="dxa"/>
              <w:left w:w="70" w:type="dxa"/>
              <w:bottom w:w="0" w:type="dxa"/>
              <w:right w:w="70" w:type="dxa"/>
            </w:tcMar>
            <w:vAlign w:val="center"/>
            <w:hideMark/>
          </w:tcPr>
          <w:p w:rsidR="00C91A47" w:rsidRDefault="00C91A47">
            <w:pPr>
              <w:rPr>
                <w:rFonts w:cs="Times New Roman"/>
              </w:rPr>
            </w:pP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264"/>
        </w:trPr>
        <w:tc>
          <w:tcPr>
            <w:tcW w:w="295" w:type="pct"/>
            <w:gridSpan w:val="2"/>
            <w:noWrap/>
            <w:tcMar>
              <w:top w:w="0" w:type="dxa"/>
              <w:left w:w="70" w:type="dxa"/>
              <w:bottom w:w="0" w:type="dxa"/>
              <w:right w:w="70" w:type="dxa"/>
            </w:tcMar>
            <w:vAlign w:val="bottom"/>
            <w:hideMark/>
          </w:tcPr>
          <w:p w:rsidR="00C91A47" w:rsidRDefault="00C91A47">
            <w:pPr>
              <w:rPr>
                <w:rFonts w:cs="Times New Roman"/>
              </w:rPr>
            </w:pPr>
          </w:p>
        </w:tc>
        <w:tc>
          <w:tcPr>
            <w:tcW w:w="1869" w:type="pct"/>
            <w:tcMar>
              <w:top w:w="0" w:type="dxa"/>
              <w:left w:w="70" w:type="dxa"/>
              <w:bottom w:w="0" w:type="dxa"/>
              <w:right w:w="70" w:type="dxa"/>
            </w:tcMar>
            <w:vAlign w:val="center"/>
            <w:hideMark/>
          </w:tcPr>
          <w:p w:rsidR="00C91A47" w:rsidRDefault="00C91A47">
            <w:pPr>
              <w:rPr>
                <w:rFonts w:cs="Times New Roman"/>
              </w:rPr>
            </w:pPr>
          </w:p>
        </w:tc>
        <w:tc>
          <w:tcPr>
            <w:tcW w:w="1155" w:type="pct"/>
            <w:gridSpan w:val="2"/>
            <w:noWrap/>
            <w:tcMar>
              <w:top w:w="0" w:type="dxa"/>
              <w:left w:w="70" w:type="dxa"/>
              <w:bottom w:w="0" w:type="dxa"/>
              <w:right w:w="70" w:type="dxa"/>
            </w:tcMar>
            <w:vAlign w:val="center"/>
            <w:hideMark/>
          </w:tcPr>
          <w:p w:rsidR="00C91A47" w:rsidRDefault="00C91A47">
            <w:pPr>
              <w:rPr>
                <w:rFonts w:cs="Times New Roman"/>
              </w:rPr>
            </w:pPr>
          </w:p>
        </w:tc>
        <w:tc>
          <w:tcPr>
            <w:tcW w:w="1662" w:type="pct"/>
            <w:gridSpan w:val="4"/>
            <w:tcMar>
              <w:top w:w="0" w:type="dxa"/>
              <w:left w:w="70" w:type="dxa"/>
              <w:bottom w:w="0" w:type="dxa"/>
              <w:right w:w="70" w:type="dxa"/>
            </w:tcMar>
            <w:vAlign w:val="center"/>
            <w:hideMark/>
          </w:tcPr>
          <w:p w:rsidR="00C91A47" w:rsidRDefault="00C91A47">
            <w:pPr>
              <w:rPr>
                <w:rFonts w:cs="Times New Roman"/>
              </w:rPr>
            </w:pP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264"/>
        </w:trPr>
        <w:tc>
          <w:tcPr>
            <w:tcW w:w="4981" w:type="pct"/>
            <w:gridSpan w:val="9"/>
            <w:noWrap/>
            <w:tcMar>
              <w:top w:w="0" w:type="dxa"/>
              <w:left w:w="70" w:type="dxa"/>
              <w:bottom w:w="0" w:type="dxa"/>
              <w:right w:w="70" w:type="dxa"/>
            </w:tcMar>
            <w:vAlign w:val="bottom"/>
            <w:hideMark/>
          </w:tcPr>
          <w:p w:rsidR="00C91A47" w:rsidRDefault="00C91A47">
            <w:pPr>
              <w:rPr>
                <w:rFonts w:cs="Times New Roman"/>
              </w:rPr>
            </w:pP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264"/>
        </w:trPr>
        <w:tc>
          <w:tcPr>
            <w:tcW w:w="295" w:type="pct"/>
            <w:gridSpan w:val="2"/>
            <w:tcBorders>
              <w:top w:val="nil"/>
              <w:left w:val="nil"/>
              <w:bottom w:val="single" w:sz="4" w:space="0" w:color="auto"/>
              <w:right w:val="nil"/>
            </w:tcBorders>
            <w:noWrap/>
            <w:tcMar>
              <w:top w:w="0" w:type="dxa"/>
              <w:left w:w="70" w:type="dxa"/>
              <w:bottom w:w="0" w:type="dxa"/>
              <w:right w:w="70" w:type="dxa"/>
            </w:tcMar>
            <w:vAlign w:val="bottom"/>
            <w:hideMark/>
          </w:tcPr>
          <w:p w:rsidR="00C91A47" w:rsidRDefault="00C91A47">
            <w:pPr>
              <w:jc w:val="center"/>
              <w:rPr>
                <w:rFonts w:ascii="Courier New" w:hAnsi="Courier New" w:cs="Courier New"/>
              </w:rPr>
            </w:pPr>
            <w:r>
              <w:rPr>
                <w:rFonts w:ascii="Courier New" w:hAnsi="Courier New" w:cs="Courier New"/>
              </w:rPr>
              <w:t> </w:t>
            </w:r>
          </w:p>
        </w:tc>
        <w:tc>
          <w:tcPr>
            <w:tcW w:w="4686" w:type="pct"/>
            <w:gridSpan w:val="7"/>
            <w:tcBorders>
              <w:top w:val="nil"/>
              <w:left w:val="nil"/>
              <w:bottom w:val="single" w:sz="4" w:space="0" w:color="auto"/>
              <w:right w:val="nil"/>
            </w:tcBorders>
            <w:noWrap/>
            <w:tcMar>
              <w:top w:w="0" w:type="dxa"/>
              <w:left w:w="70" w:type="dxa"/>
              <w:bottom w:w="0" w:type="dxa"/>
              <w:right w:w="70" w:type="dxa"/>
            </w:tcMar>
            <w:vAlign w:val="bottom"/>
            <w:hideMark/>
          </w:tcPr>
          <w:p w:rsidR="00C91A47" w:rsidRDefault="00C91A47">
            <w:pPr>
              <w:jc w:val="center"/>
              <w:rPr>
                <w:b/>
              </w:rPr>
            </w:pPr>
            <w:r>
              <w:rPr>
                <w:b/>
              </w:rPr>
              <w:t>SATIN ALINACAK VEYA YAPTIRILACAK MAL VE HİZMETİN</w:t>
            </w: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481"/>
        </w:trPr>
        <w:tc>
          <w:tcPr>
            <w:tcW w:w="295" w:type="pct"/>
            <w:gridSpan w:val="2"/>
            <w:tcBorders>
              <w:top w:val="nil"/>
              <w:left w:val="single" w:sz="4" w:space="0" w:color="auto"/>
              <w:bottom w:val="single" w:sz="4" w:space="0" w:color="auto"/>
              <w:right w:val="nil"/>
            </w:tcBorders>
            <w:noWrap/>
            <w:tcMar>
              <w:top w:w="0" w:type="dxa"/>
              <w:left w:w="70" w:type="dxa"/>
              <w:bottom w:w="0" w:type="dxa"/>
              <w:right w:w="70" w:type="dxa"/>
            </w:tcMar>
            <w:vAlign w:val="center"/>
            <w:hideMark/>
          </w:tcPr>
          <w:p w:rsidR="00C91A47" w:rsidRDefault="00C91A47">
            <w:pPr>
              <w:jc w:val="center"/>
              <w:rPr>
                <w:b/>
              </w:rPr>
            </w:pPr>
            <w:proofErr w:type="spellStart"/>
            <w:r>
              <w:rPr>
                <w:b/>
              </w:rPr>
              <w:t>S.No</w:t>
            </w:r>
            <w:proofErr w:type="spellEnd"/>
          </w:p>
        </w:tc>
        <w:tc>
          <w:tcPr>
            <w:tcW w:w="1869" w:type="pct"/>
            <w:tcBorders>
              <w:top w:val="nil"/>
              <w:left w:val="single" w:sz="4" w:space="0" w:color="auto"/>
              <w:bottom w:val="nil"/>
              <w:right w:val="single" w:sz="4" w:space="0" w:color="auto"/>
            </w:tcBorders>
            <w:noWrap/>
            <w:tcMar>
              <w:top w:w="0" w:type="dxa"/>
              <w:left w:w="70" w:type="dxa"/>
              <w:bottom w:w="0" w:type="dxa"/>
              <w:right w:w="70" w:type="dxa"/>
            </w:tcMar>
            <w:vAlign w:val="center"/>
            <w:hideMark/>
          </w:tcPr>
          <w:p w:rsidR="00C91A47" w:rsidRDefault="00C91A47">
            <w:pPr>
              <w:jc w:val="center"/>
              <w:rPr>
                <w:b/>
                <w:sz w:val="16"/>
                <w:szCs w:val="16"/>
              </w:rPr>
            </w:pPr>
            <w:r>
              <w:rPr>
                <w:b/>
                <w:sz w:val="16"/>
                <w:szCs w:val="16"/>
              </w:rPr>
              <w:t>BİRİM FİYATA ESAS İŞ</w:t>
            </w:r>
          </w:p>
        </w:tc>
        <w:tc>
          <w:tcPr>
            <w:tcW w:w="565" w:type="pct"/>
            <w:tcBorders>
              <w:top w:val="nil"/>
              <w:left w:val="nil"/>
              <w:bottom w:val="nil"/>
              <w:right w:val="single" w:sz="4" w:space="0" w:color="auto"/>
            </w:tcBorders>
            <w:noWrap/>
            <w:tcMar>
              <w:top w:w="0" w:type="dxa"/>
              <w:left w:w="70" w:type="dxa"/>
              <w:bottom w:w="0" w:type="dxa"/>
              <w:right w:w="70" w:type="dxa"/>
            </w:tcMar>
            <w:vAlign w:val="center"/>
            <w:hideMark/>
          </w:tcPr>
          <w:p w:rsidR="00C91A47" w:rsidRDefault="00C91A47">
            <w:pPr>
              <w:jc w:val="center"/>
              <w:rPr>
                <w:b/>
                <w:sz w:val="16"/>
                <w:szCs w:val="16"/>
              </w:rPr>
            </w:pPr>
            <w:r>
              <w:rPr>
                <w:b/>
                <w:sz w:val="16"/>
                <w:szCs w:val="16"/>
              </w:rPr>
              <w:t>MİKTARI</w:t>
            </w:r>
          </w:p>
        </w:tc>
        <w:tc>
          <w:tcPr>
            <w:tcW w:w="590" w:type="pct"/>
            <w:tcBorders>
              <w:top w:val="nil"/>
              <w:left w:val="nil"/>
              <w:bottom w:val="nil"/>
              <w:right w:val="single" w:sz="4" w:space="0" w:color="auto"/>
            </w:tcBorders>
            <w:noWrap/>
            <w:tcMar>
              <w:top w:w="0" w:type="dxa"/>
              <w:left w:w="70" w:type="dxa"/>
              <w:bottom w:w="0" w:type="dxa"/>
              <w:right w:w="70" w:type="dxa"/>
            </w:tcMar>
            <w:vAlign w:val="center"/>
            <w:hideMark/>
          </w:tcPr>
          <w:p w:rsidR="00C91A47" w:rsidRDefault="00C91A47">
            <w:pPr>
              <w:jc w:val="center"/>
              <w:rPr>
                <w:b/>
                <w:sz w:val="16"/>
                <w:szCs w:val="16"/>
              </w:rPr>
            </w:pPr>
            <w:r>
              <w:rPr>
                <w:b/>
                <w:sz w:val="16"/>
                <w:szCs w:val="16"/>
              </w:rPr>
              <w:t>ÖLÇÜSÜ</w:t>
            </w:r>
          </w:p>
        </w:tc>
        <w:tc>
          <w:tcPr>
            <w:tcW w:w="791" w:type="pct"/>
            <w:tcBorders>
              <w:top w:val="nil"/>
              <w:left w:val="nil"/>
              <w:bottom w:val="nil"/>
              <w:right w:val="single" w:sz="4" w:space="0" w:color="auto"/>
            </w:tcBorders>
            <w:noWrap/>
            <w:tcMar>
              <w:top w:w="0" w:type="dxa"/>
              <w:left w:w="70" w:type="dxa"/>
              <w:bottom w:w="0" w:type="dxa"/>
              <w:right w:w="70" w:type="dxa"/>
            </w:tcMar>
            <w:vAlign w:val="center"/>
            <w:hideMark/>
          </w:tcPr>
          <w:p w:rsidR="00C91A47" w:rsidRDefault="00C91A47">
            <w:pPr>
              <w:jc w:val="center"/>
              <w:rPr>
                <w:b/>
                <w:sz w:val="16"/>
                <w:szCs w:val="16"/>
              </w:rPr>
            </w:pPr>
            <w:r>
              <w:rPr>
                <w:b/>
                <w:sz w:val="16"/>
                <w:szCs w:val="16"/>
              </w:rPr>
              <w:t>BİRİM FİYATI</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C91A47" w:rsidRDefault="00C91A47">
            <w:pPr>
              <w:jc w:val="center"/>
              <w:rPr>
                <w:b/>
                <w:sz w:val="16"/>
                <w:szCs w:val="16"/>
              </w:rPr>
            </w:pPr>
            <w:r>
              <w:rPr>
                <w:b/>
                <w:sz w:val="16"/>
                <w:szCs w:val="16"/>
              </w:rPr>
              <w:t>TOPLAM TUTAR</w:t>
            </w: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854"/>
        </w:trPr>
        <w:tc>
          <w:tcPr>
            <w:tcW w:w="295" w:type="pct"/>
            <w:gridSpan w:val="2"/>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91A47" w:rsidRDefault="00C91A47">
            <w:pPr>
              <w:jc w:val="center"/>
            </w:pPr>
            <w:r>
              <w:t>1</w:t>
            </w:r>
          </w:p>
        </w:tc>
        <w:tc>
          <w:tcPr>
            <w:tcW w:w="1869" w:type="pct"/>
            <w:tcBorders>
              <w:top w:val="single" w:sz="4" w:space="0" w:color="auto"/>
              <w:left w:val="nil"/>
              <w:bottom w:val="single" w:sz="4" w:space="0" w:color="auto"/>
              <w:right w:val="nil"/>
            </w:tcBorders>
            <w:tcMar>
              <w:top w:w="0" w:type="dxa"/>
              <w:left w:w="70" w:type="dxa"/>
              <w:bottom w:w="0" w:type="dxa"/>
              <w:right w:w="70" w:type="dxa"/>
            </w:tcMar>
            <w:vAlign w:val="center"/>
            <w:hideMark/>
          </w:tcPr>
          <w:p w:rsidR="00C91A47" w:rsidRDefault="00C91A47">
            <w:r>
              <w:rPr>
                <w:rFonts w:ascii="Times New Roman" w:hAnsi="Times New Roman"/>
                <w:b/>
                <w:i/>
                <w:sz w:val="24"/>
                <w:szCs w:val="24"/>
              </w:rPr>
              <w:t>KIRIKKALE BALIŞEYH TOKİ ŞEHİT GAZİ GÜRSOY ORTAOKULU ONARIM İŞİ(Mahal Listesi ve Teknik Şartnamede Belirtilen İşler İçin)</w:t>
            </w:r>
          </w:p>
        </w:tc>
        <w:tc>
          <w:tcPr>
            <w:tcW w:w="565" w:type="pct"/>
            <w:tcBorders>
              <w:top w:val="single" w:sz="4" w:space="0" w:color="auto"/>
              <w:left w:val="single" w:sz="4" w:space="0" w:color="auto"/>
              <w:bottom w:val="nil"/>
              <w:right w:val="single" w:sz="4" w:space="0" w:color="auto"/>
            </w:tcBorders>
            <w:noWrap/>
            <w:tcMar>
              <w:top w:w="0" w:type="dxa"/>
              <w:left w:w="70" w:type="dxa"/>
              <w:bottom w:w="0" w:type="dxa"/>
              <w:right w:w="70" w:type="dxa"/>
            </w:tcMar>
            <w:vAlign w:val="center"/>
            <w:hideMark/>
          </w:tcPr>
          <w:p w:rsidR="00C91A47" w:rsidRDefault="00C91A47">
            <w:pPr>
              <w:jc w:val="center"/>
            </w:pPr>
            <w:r>
              <w:t xml:space="preserve">1 </w:t>
            </w:r>
          </w:p>
        </w:tc>
        <w:tc>
          <w:tcPr>
            <w:tcW w:w="590" w:type="pct"/>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C91A47" w:rsidRDefault="00C91A47">
            <w:pPr>
              <w:jc w:val="center"/>
            </w:pPr>
            <w:r>
              <w:t>Adet</w:t>
            </w:r>
          </w:p>
        </w:tc>
        <w:tc>
          <w:tcPr>
            <w:tcW w:w="791"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C91A47" w:rsidRDefault="00C91A47">
            <w:pPr>
              <w:rPr>
                <w:rFonts w:ascii="Arial TUR" w:hAnsi="Arial TUR" w:cs="Arial TUR"/>
                <w:sz w:val="22"/>
                <w:szCs w:val="22"/>
              </w:rPr>
            </w:pPr>
            <w:r>
              <w:rPr>
                <w:rFonts w:ascii="Arial TUR" w:hAnsi="Arial TUR" w:cs="Arial TUR"/>
              </w:rPr>
              <w:t> </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C91A47" w:rsidRDefault="00C91A47">
            <w:r>
              <w:t> </w:t>
            </w: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372"/>
        </w:trPr>
        <w:tc>
          <w:tcPr>
            <w:tcW w:w="295" w:type="pct"/>
            <w:gridSpan w:val="2"/>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91A47" w:rsidRDefault="00C91A47">
            <w:pPr>
              <w:jc w:val="center"/>
            </w:pPr>
            <w:r>
              <w:t>2</w:t>
            </w:r>
          </w:p>
        </w:tc>
        <w:tc>
          <w:tcPr>
            <w:tcW w:w="1869"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C91A47" w:rsidRDefault="00C91A47">
            <w:r>
              <w:t> </w:t>
            </w:r>
          </w:p>
        </w:tc>
        <w:tc>
          <w:tcPr>
            <w:tcW w:w="565" w:type="pct"/>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C91A47" w:rsidRDefault="00C91A47">
            <w:r>
              <w:t> </w:t>
            </w:r>
          </w:p>
        </w:tc>
        <w:tc>
          <w:tcPr>
            <w:tcW w:w="590"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C91A47" w:rsidRDefault="00C91A47">
            <w:pPr>
              <w:jc w:val="center"/>
            </w:pPr>
            <w:r>
              <w:t> </w:t>
            </w:r>
          </w:p>
        </w:tc>
        <w:tc>
          <w:tcPr>
            <w:tcW w:w="791" w:type="pct"/>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C91A47" w:rsidRDefault="00C91A47">
            <w:pPr>
              <w:rPr>
                <w:sz w:val="16"/>
                <w:szCs w:val="16"/>
              </w:rPr>
            </w:pPr>
            <w:r>
              <w:rPr>
                <w:sz w:val="16"/>
                <w:szCs w:val="16"/>
              </w:rPr>
              <w:t> </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C91A47" w:rsidRDefault="00C91A47">
            <w:r>
              <w:t> </w:t>
            </w: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399"/>
        </w:trPr>
        <w:tc>
          <w:tcPr>
            <w:tcW w:w="295" w:type="pct"/>
            <w:gridSpan w:val="2"/>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91A47" w:rsidRDefault="00C91A47">
            <w:pPr>
              <w:jc w:val="center"/>
            </w:pPr>
            <w:r>
              <w:t>3</w:t>
            </w:r>
          </w:p>
        </w:tc>
        <w:tc>
          <w:tcPr>
            <w:tcW w:w="1869"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C91A47" w:rsidRDefault="00C91A47">
            <w:r>
              <w:t> </w:t>
            </w:r>
          </w:p>
        </w:tc>
        <w:tc>
          <w:tcPr>
            <w:tcW w:w="565"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C91A47" w:rsidRDefault="00C91A47">
            <w:r>
              <w:t> </w:t>
            </w:r>
          </w:p>
        </w:tc>
        <w:tc>
          <w:tcPr>
            <w:tcW w:w="590"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C91A47" w:rsidRDefault="00C91A47">
            <w:pPr>
              <w:jc w:val="center"/>
            </w:pPr>
            <w:r>
              <w:t> </w:t>
            </w:r>
          </w:p>
        </w:tc>
        <w:tc>
          <w:tcPr>
            <w:tcW w:w="791" w:type="pct"/>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C91A47" w:rsidRDefault="00C91A47">
            <w:pPr>
              <w:rPr>
                <w:sz w:val="16"/>
                <w:szCs w:val="16"/>
              </w:rPr>
            </w:pPr>
            <w:r>
              <w:rPr>
                <w:sz w:val="16"/>
                <w:szCs w:val="16"/>
              </w:rPr>
              <w:t> </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C91A47" w:rsidRDefault="00C91A47">
            <w:r>
              <w:t> </w:t>
            </w: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372"/>
        </w:trPr>
        <w:tc>
          <w:tcPr>
            <w:tcW w:w="295" w:type="pct"/>
            <w:gridSpan w:val="2"/>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91A47" w:rsidRDefault="00C91A47">
            <w:pPr>
              <w:jc w:val="center"/>
            </w:pPr>
            <w:r>
              <w:t>4</w:t>
            </w:r>
          </w:p>
        </w:tc>
        <w:tc>
          <w:tcPr>
            <w:tcW w:w="1869"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C91A47" w:rsidRDefault="00C91A47">
            <w:r>
              <w:t> </w:t>
            </w:r>
          </w:p>
        </w:tc>
        <w:tc>
          <w:tcPr>
            <w:tcW w:w="565"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C91A47" w:rsidRDefault="00C91A47">
            <w:r>
              <w:t> </w:t>
            </w:r>
          </w:p>
        </w:tc>
        <w:tc>
          <w:tcPr>
            <w:tcW w:w="590"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C91A47" w:rsidRDefault="00C91A47">
            <w:pPr>
              <w:jc w:val="center"/>
            </w:pPr>
            <w:r>
              <w:t> </w:t>
            </w:r>
          </w:p>
        </w:tc>
        <w:tc>
          <w:tcPr>
            <w:tcW w:w="791" w:type="pct"/>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C91A47" w:rsidRDefault="00C91A47">
            <w:pPr>
              <w:rPr>
                <w:sz w:val="16"/>
                <w:szCs w:val="16"/>
              </w:rPr>
            </w:pPr>
            <w:r>
              <w:rPr>
                <w:sz w:val="16"/>
                <w:szCs w:val="16"/>
              </w:rPr>
              <w:t> </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C91A47" w:rsidRDefault="00C91A47">
            <w:r>
              <w:t> </w:t>
            </w: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372"/>
        </w:trPr>
        <w:tc>
          <w:tcPr>
            <w:tcW w:w="295" w:type="pct"/>
            <w:gridSpan w:val="2"/>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91A47" w:rsidRDefault="00C91A47">
            <w:pPr>
              <w:jc w:val="center"/>
            </w:pPr>
            <w:r>
              <w:t>5</w:t>
            </w:r>
          </w:p>
        </w:tc>
        <w:tc>
          <w:tcPr>
            <w:tcW w:w="1869"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C91A47" w:rsidRDefault="00C91A47">
            <w:r>
              <w:t> </w:t>
            </w:r>
          </w:p>
        </w:tc>
        <w:tc>
          <w:tcPr>
            <w:tcW w:w="565"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C91A47" w:rsidRDefault="00C91A47">
            <w:r>
              <w:t> </w:t>
            </w:r>
          </w:p>
        </w:tc>
        <w:tc>
          <w:tcPr>
            <w:tcW w:w="590"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C91A47" w:rsidRDefault="00C91A47">
            <w:pPr>
              <w:jc w:val="center"/>
            </w:pPr>
            <w:r>
              <w:t> </w:t>
            </w:r>
          </w:p>
        </w:tc>
        <w:tc>
          <w:tcPr>
            <w:tcW w:w="791" w:type="pct"/>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C91A47" w:rsidRDefault="00C91A47">
            <w:pPr>
              <w:rPr>
                <w:sz w:val="16"/>
                <w:szCs w:val="16"/>
              </w:rPr>
            </w:pPr>
            <w:r>
              <w:rPr>
                <w:sz w:val="16"/>
                <w:szCs w:val="16"/>
              </w:rPr>
              <w:t> </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C91A47" w:rsidRDefault="00C91A47">
            <w:r>
              <w:t> </w:t>
            </w: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372"/>
        </w:trPr>
        <w:tc>
          <w:tcPr>
            <w:tcW w:w="295" w:type="pct"/>
            <w:gridSpan w:val="2"/>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91A47" w:rsidRDefault="00C91A47">
            <w:pPr>
              <w:jc w:val="center"/>
            </w:pPr>
            <w:r>
              <w:t>6</w:t>
            </w:r>
          </w:p>
        </w:tc>
        <w:tc>
          <w:tcPr>
            <w:tcW w:w="1869"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C91A47" w:rsidRDefault="00C91A47">
            <w:r>
              <w:t> </w:t>
            </w:r>
          </w:p>
        </w:tc>
        <w:tc>
          <w:tcPr>
            <w:tcW w:w="565"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C91A47" w:rsidRDefault="00C91A47">
            <w:r>
              <w:t> </w:t>
            </w:r>
          </w:p>
        </w:tc>
        <w:tc>
          <w:tcPr>
            <w:tcW w:w="590"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C91A47" w:rsidRDefault="00C91A47">
            <w:pPr>
              <w:jc w:val="center"/>
            </w:pPr>
            <w:r>
              <w:t> </w:t>
            </w:r>
          </w:p>
        </w:tc>
        <w:tc>
          <w:tcPr>
            <w:tcW w:w="791" w:type="pct"/>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C91A47" w:rsidRDefault="00C91A47">
            <w:pPr>
              <w:rPr>
                <w:sz w:val="16"/>
                <w:szCs w:val="16"/>
              </w:rPr>
            </w:pPr>
            <w:r>
              <w:rPr>
                <w:sz w:val="16"/>
                <w:szCs w:val="16"/>
              </w:rPr>
              <w:t> </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C91A47" w:rsidRDefault="00C91A47">
            <w:r>
              <w:t> </w:t>
            </w: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372"/>
        </w:trPr>
        <w:tc>
          <w:tcPr>
            <w:tcW w:w="295" w:type="pct"/>
            <w:gridSpan w:val="2"/>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91A47" w:rsidRDefault="00C91A47">
            <w:pPr>
              <w:jc w:val="center"/>
            </w:pPr>
            <w:r>
              <w:t>7</w:t>
            </w:r>
          </w:p>
        </w:tc>
        <w:tc>
          <w:tcPr>
            <w:tcW w:w="1869"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C91A47" w:rsidRDefault="00C91A47">
            <w:r>
              <w:t> </w:t>
            </w:r>
          </w:p>
        </w:tc>
        <w:tc>
          <w:tcPr>
            <w:tcW w:w="565"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C91A47" w:rsidRDefault="00C91A47">
            <w:r>
              <w:t> </w:t>
            </w:r>
          </w:p>
        </w:tc>
        <w:tc>
          <w:tcPr>
            <w:tcW w:w="590"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C91A47" w:rsidRDefault="00C91A47">
            <w:pPr>
              <w:jc w:val="center"/>
            </w:pPr>
            <w:r>
              <w:t> </w:t>
            </w:r>
          </w:p>
        </w:tc>
        <w:tc>
          <w:tcPr>
            <w:tcW w:w="791" w:type="pct"/>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C91A47" w:rsidRDefault="00C91A47">
            <w:pPr>
              <w:rPr>
                <w:sz w:val="16"/>
                <w:szCs w:val="16"/>
              </w:rPr>
            </w:pPr>
            <w:r>
              <w:rPr>
                <w:sz w:val="16"/>
                <w:szCs w:val="16"/>
              </w:rPr>
              <w:t> </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C91A47" w:rsidRDefault="00C91A47">
            <w:r>
              <w:t> </w:t>
            </w: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372"/>
        </w:trPr>
        <w:tc>
          <w:tcPr>
            <w:tcW w:w="295" w:type="pct"/>
            <w:gridSpan w:val="2"/>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91A47" w:rsidRDefault="00C91A47">
            <w:pPr>
              <w:jc w:val="center"/>
            </w:pPr>
            <w:r>
              <w:t>8</w:t>
            </w:r>
          </w:p>
        </w:tc>
        <w:tc>
          <w:tcPr>
            <w:tcW w:w="1869"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C91A47" w:rsidRDefault="00C91A47">
            <w:r>
              <w:t> </w:t>
            </w:r>
          </w:p>
        </w:tc>
        <w:tc>
          <w:tcPr>
            <w:tcW w:w="565"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C91A47" w:rsidRDefault="00C91A47">
            <w:r>
              <w:t> </w:t>
            </w:r>
          </w:p>
        </w:tc>
        <w:tc>
          <w:tcPr>
            <w:tcW w:w="590"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C91A47" w:rsidRDefault="00C91A47">
            <w:pPr>
              <w:jc w:val="center"/>
            </w:pPr>
            <w:r>
              <w:t> </w:t>
            </w:r>
          </w:p>
        </w:tc>
        <w:tc>
          <w:tcPr>
            <w:tcW w:w="791" w:type="pct"/>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C91A47" w:rsidRDefault="00C91A47">
            <w:pPr>
              <w:rPr>
                <w:sz w:val="16"/>
                <w:szCs w:val="16"/>
              </w:rPr>
            </w:pPr>
            <w:r>
              <w:rPr>
                <w:sz w:val="16"/>
                <w:szCs w:val="16"/>
              </w:rPr>
              <w:t> </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C91A47" w:rsidRDefault="00C91A47">
            <w:r>
              <w:t> </w:t>
            </w: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372"/>
        </w:trPr>
        <w:tc>
          <w:tcPr>
            <w:tcW w:w="295" w:type="pct"/>
            <w:gridSpan w:val="2"/>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91A47" w:rsidRDefault="00C91A47">
            <w:pPr>
              <w:jc w:val="center"/>
            </w:pPr>
            <w:r>
              <w:t>9</w:t>
            </w:r>
          </w:p>
        </w:tc>
        <w:tc>
          <w:tcPr>
            <w:tcW w:w="1869"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C91A47" w:rsidRDefault="00C91A47">
            <w:r>
              <w:t> </w:t>
            </w:r>
          </w:p>
        </w:tc>
        <w:tc>
          <w:tcPr>
            <w:tcW w:w="565"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C91A47" w:rsidRDefault="00C91A47">
            <w:r>
              <w:t> </w:t>
            </w:r>
          </w:p>
        </w:tc>
        <w:tc>
          <w:tcPr>
            <w:tcW w:w="590"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C91A47" w:rsidRDefault="00C91A47">
            <w:pPr>
              <w:jc w:val="center"/>
            </w:pPr>
            <w:r>
              <w:t> </w:t>
            </w:r>
          </w:p>
        </w:tc>
        <w:tc>
          <w:tcPr>
            <w:tcW w:w="791" w:type="pct"/>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C91A47" w:rsidRDefault="00C91A47">
            <w:pPr>
              <w:rPr>
                <w:sz w:val="16"/>
                <w:szCs w:val="16"/>
              </w:rPr>
            </w:pPr>
            <w:r>
              <w:rPr>
                <w:sz w:val="16"/>
                <w:szCs w:val="16"/>
              </w:rPr>
              <w:t> </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C91A47" w:rsidRDefault="00C91A47">
            <w:r>
              <w:t> </w:t>
            </w: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372"/>
        </w:trPr>
        <w:tc>
          <w:tcPr>
            <w:tcW w:w="295" w:type="pct"/>
            <w:gridSpan w:val="2"/>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91A47" w:rsidRDefault="00C91A47">
            <w:pPr>
              <w:jc w:val="center"/>
            </w:pPr>
            <w:r>
              <w:t>10</w:t>
            </w:r>
          </w:p>
        </w:tc>
        <w:tc>
          <w:tcPr>
            <w:tcW w:w="1869"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C91A47" w:rsidRDefault="00C91A47">
            <w:r>
              <w:t> </w:t>
            </w:r>
          </w:p>
        </w:tc>
        <w:tc>
          <w:tcPr>
            <w:tcW w:w="565"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C91A47" w:rsidRDefault="00C91A47">
            <w:r>
              <w:t> </w:t>
            </w:r>
          </w:p>
        </w:tc>
        <w:tc>
          <w:tcPr>
            <w:tcW w:w="590"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C91A47" w:rsidRDefault="00C91A47">
            <w:pPr>
              <w:jc w:val="center"/>
            </w:pPr>
            <w:r>
              <w:t> </w:t>
            </w:r>
          </w:p>
        </w:tc>
        <w:tc>
          <w:tcPr>
            <w:tcW w:w="791" w:type="pct"/>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C91A47" w:rsidRDefault="00C91A47">
            <w:pPr>
              <w:rPr>
                <w:sz w:val="16"/>
                <w:szCs w:val="16"/>
              </w:rPr>
            </w:pPr>
            <w:r>
              <w:rPr>
                <w:sz w:val="16"/>
                <w:szCs w:val="16"/>
              </w:rPr>
              <w:t> </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C91A47" w:rsidRDefault="00C91A47">
            <w:r>
              <w:t> </w:t>
            </w: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372"/>
        </w:trPr>
        <w:tc>
          <w:tcPr>
            <w:tcW w:w="295" w:type="pct"/>
            <w:gridSpan w:val="2"/>
            <w:tcBorders>
              <w:top w:val="nil"/>
              <w:left w:val="single" w:sz="4" w:space="0" w:color="auto"/>
              <w:bottom w:val="single" w:sz="4" w:space="0" w:color="auto"/>
              <w:right w:val="nil"/>
            </w:tcBorders>
            <w:noWrap/>
            <w:tcMar>
              <w:top w:w="0" w:type="dxa"/>
              <w:left w:w="70" w:type="dxa"/>
              <w:bottom w:w="0" w:type="dxa"/>
              <w:right w:w="70" w:type="dxa"/>
            </w:tcMar>
            <w:vAlign w:val="bottom"/>
            <w:hideMark/>
          </w:tcPr>
          <w:p w:rsidR="00C91A47" w:rsidRDefault="00C91A47">
            <w:pPr>
              <w:rPr>
                <w:rFonts w:cs="Times New Roman"/>
              </w:rPr>
            </w:pPr>
          </w:p>
        </w:tc>
        <w:tc>
          <w:tcPr>
            <w:tcW w:w="3815" w:type="pct"/>
            <w:gridSpan w:val="4"/>
            <w:tcBorders>
              <w:top w:val="single" w:sz="4" w:space="0" w:color="auto"/>
              <w:left w:val="nil"/>
              <w:bottom w:val="single" w:sz="4" w:space="0" w:color="auto"/>
              <w:right w:val="single" w:sz="4" w:space="0" w:color="000000"/>
            </w:tcBorders>
            <w:noWrap/>
            <w:tcMar>
              <w:top w:w="0" w:type="dxa"/>
              <w:left w:w="70" w:type="dxa"/>
              <w:bottom w:w="0" w:type="dxa"/>
              <w:right w:w="70" w:type="dxa"/>
            </w:tcMar>
            <w:vAlign w:val="bottom"/>
            <w:hideMark/>
          </w:tcPr>
          <w:p w:rsidR="00C91A47" w:rsidRDefault="00C91A47">
            <w:pPr>
              <w:jc w:val="right"/>
              <w:rPr>
                <w:b/>
                <w:sz w:val="18"/>
                <w:szCs w:val="18"/>
              </w:rPr>
            </w:pPr>
            <w:r>
              <w:rPr>
                <w:b/>
                <w:sz w:val="18"/>
                <w:szCs w:val="18"/>
              </w:rPr>
              <w:t>TOPLAM:</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C91A47" w:rsidRDefault="00C91A47">
            <w:r>
              <w:t> </w:t>
            </w: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372"/>
        </w:trPr>
        <w:tc>
          <w:tcPr>
            <w:tcW w:w="295" w:type="pct"/>
            <w:gridSpan w:val="2"/>
            <w:noWrap/>
            <w:tcMar>
              <w:top w:w="0" w:type="dxa"/>
              <w:left w:w="70" w:type="dxa"/>
              <w:bottom w:w="0" w:type="dxa"/>
              <w:right w:w="70" w:type="dxa"/>
            </w:tcMar>
            <w:vAlign w:val="bottom"/>
            <w:hideMark/>
          </w:tcPr>
          <w:p w:rsidR="00C91A47" w:rsidRDefault="00C91A47">
            <w:pPr>
              <w:rPr>
                <w:rFonts w:cs="Times New Roman"/>
              </w:rPr>
            </w:pPr>
          </w:p>
        </w:tc>
        <w:tc>
          <w:tcPr>
            <w:tcW w:w="1869" w:type="pct"/>
            <w:noWrap/>
            <w:tcMar>
              <w:top w:w="0" w:type="dxa"/>
              <w:left w:w="70" w:type="dxa"/>
              <w:bottom w:w="0" w:type="dxa"/>
              <w:right w:w="70" w:type="dxa"/>
            </w:tcMar>
            <w:vAlign w:val="bottom"/>
            <w:hideMark/>
          </w:tcPr>
          <w:p w:rsidR="00C91A47" w:rsidRDefault="00C91A47">
            <w:pPr>
              <w:jc w:val="center"/>
              <w:rPr>
                <w:sz w:val="18"/>
                <w:szCs w:val="18"/>
              </w:rPr>
            </w:pPr>
            <w:r>
              <w:rPr>
                <w:sz w:val="18"/>
                <w:szCs w:val="18"/>
              </w:rPr>
              <w:t> </w:t>
            </w:r>
          </w:p>
        </w:tc>
        <w:tc>
          <w:tcPr>
            <w:tcW w:w="565" w:type="pct"/>
            <w:noWrap/>
            <w:tcMar>
              <w:top w:w="0" w:type="dxa"/>
              <w:left w:w="70" w:type="dxa"/>
              <w:bottom w:w="0" w:type="dxa"/>
              <w:right w:w="70" w:type="dxa"/>
            </w:tcMar>
            <w:vAlign w:val="bottom"/>
            <w:hideMark/>
          </w:tcPr>
          <w:p w:rsidR="00C91A47" w:rsidRDefault="00C91A47">
            <w:pPr>
              <w:rPr>
                <w:rFonts w:cs="Times New Roman"/>
              </w:rPr>
            </w:pPr>
          </w:p>
        </w:tc>
        <w:tc>
          <w:tcPr>
            <w:tcW w:w="590" w:type="pct"/>
            <w:noWrap/>
            <w:tcMar>
              <w:top w:w="0" w:type="dxa"/>
              <w:left w:w="70" w:type="dxa"/>
              <w:bottom w:w="0" w:type="dxa"/>
              <w:right w:w="70" w:type="dxa"/>
            </w:tcMar>
            <w:vAlign w:val="bottom"/>
            <w:hideMark/>
          </w:tcPr>
          <w:p w:rsidR="00C91A47" w:rsidRDefault="00C91A47">
            <w:pPr>
              <w:rPr>
                <w:rFonts w:cs="Times New Roman"/>
              </w:rPr>
            </w:pPr>
          </w:p>
        </w:tc>
        <w:tc>
          <w:tcPr>
            <w:tcW w:w="791" w:type="pct"/>
            <w:noWrap/>
            <w:tcMar>
              <w:top w:w="0" w:type="dxa"/>
              <w:left w:w="70" w:type="dxa"/>
              <w:bottom w:w="0" w:type="dxa"/>
              <w:right w:w="70" w:type="dxa"/>
            </w:tcMar>
            <w:vAlign w:val="bottom"/>
            <w:hideMark/>
          </w:tcPr>
          <w:p w:rsidR="00C91A47" w:rsidRDefault="00C91A47">
            <w:pPr>
              <w:rPr>
                <w:rFonts w:cs="Times New Roman"/>
              </w:rPr>
            </w:pPr>
          </w:p>
        </w:tc>
        <w:tc>
          <w:tcPr>
            <w:tcW w:w="871" w:type="pct"/>
            <w:gridSpan w:val="3"/>
            <w:noWrap/>
            <w:tcMar>
              <w:top w:w="0" w:type="dxa"/>
              <w:left w:w="70" w:type="dxa"/>
              <w:bottom w:w="0" w:type="dxa"/>
              <w:right w:w="70" w:type="dxa"/>
            </w:tcMar>
            <w:vAlign w:val="bottom"/>
            <w:hideMark/>
          </w:tcPr>
          <w:p w:rsidR="00C91A47" w:rsidRDefault="00C91A47">
            <w:pPr>
              <w:rPr>
                <w:rFonts w:cs="Times New Roman"/>
              </w:rPr>
            </w:pP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372"/>
        </w:trPr>
        <w:tc>
          <w:tcPr>
            <w:tcW w:w="295" w:type="pct"/>
            <w:gridSpan w:val="2"/>
            <w:noWrap/>
            <w:tcMar>
              <w:top w:w="0" w:type="dxa"/>
              <w:left w:w="70" w:type="dxa"/>
              <w:bottom w:w="0" w:type="dxa"/>
              <w:right w:w="70" w:type="dxa"/>
            </w:tcMar>
            <w:vAlign w:val="bottom"/>
            <w:hideMark/>
          </w:tcPr>
          <w:p w:rsidR="00C91A47" w:rsidRDefault="00C91A47">
            <w:pPr>
              <w:rPr>
                <w:rFonts w:cs="Times New Roman"/>
              </w:rPr>
            </w:pPr>
          </w:p>
        </w:tc>
        <w:tc>
          <w:tcPr>
            <w:tcW w:w="1869" w:type="pct"/>
            <w:noWrap/>
            <w:tcMar>
              <w:top w:w="0" w:type="dxa"/>
              <w:left w:w="70" w:type="dxa"/>
              <w:bottom w:w="0" w:type="dxa"/>
              <w:right w:w="70" w:type="dxa"/>
            </w:tcMar>
            <w:vAlign w:val="bottom"/>
            <w:hideMark/>
          </w:tcPr>
          <w:p w:rsidR="00C91A47" w:rsidRDefault="00C91A47">
            <w:pPr>
              <w:rPr>
                <w:rFonts w:cs="Times New Roman"/>
              </w:rPr>
            </w:pPr>
          </w:p>
        </w:tc>
        <w:tc>
          <w:tcPr>
            <w:tcW w:w="565" w:type="pct"/>
            <w:noWrap/>
            <w:tcMar>
              <w:top w:w="0" w:type="dxa"/>
              <w:left w:w="70" w:type="dxa"/>
              <w:bottom w:w="0" w:type="dxa"/>
              <w:right w:w="70" w:type="dxa"/>
            </w:tcMar>
            <w:vAlign w:val="bottom"/>
            <w:hideMark/>
          </w:tcPr>
          <w:p w:rsidR="00C91A47" w:rsidRDefault="00C91A47">
            <w:pPr>
              <w:rPr>
                <w:rFonts w:cs="Times New Roman"/>
              </w:rPr>
            </w:pPr>
          </w:p>
        </w:tc>
        <w:tc>
          <w:tcPr>
            <w:tcW w:w="590" w:type="pct"/>
            <w:noWrap/>
            <w:tcMar>
              <w:top w:w="0" w:type="dxa"/>
              <w:left w:w="70" w:type="dxa"/>
              <w:bottom w:w="0" w:type="dxa"/>
              <w:right w:w="70" w:type="dxa"/>
            </w:tcMar>
            <w:vAlign w:val="bottom"/>
            <w:hideMark/>
          </w:tcPr>
          <w:p w:rsidR="00C91A47" w:rsidRDefault="00C91A47">
            <w:pPr>
              <w:rPr>
                <w:rFonts w:cs="Times New Roman"/>
              </w:rPr>
            </w:pPr>
          </w:p>
        </w:tc>
        <w:tc>
          <w:tcPr>
            <w:tcW w:w="1662" w:type="pct"/>
            <w:gridSpan w:val="4"/>
            <w:vMerge w:val="restart"/>
            <w:tcMar>
              <w:top w:w="0" w:type="dxa"/>
              <w:left w:w="70" w:type="dxa"/>
              <w:bottom w:w="0" w:type="dxa"/>
              <w:right w:w="70" w:type="dxa"/>
            </w:tcMar>
            <w:vAlign w:val="center"/>
            <w:hideMark/>
          </w:tcPr>
          <w:p w:rsidR="00C91A47" w:rsidRDefault="00C91A47">
            <w:pPr>
              <w:jc w:val="center"/>
            </w:pPr>
            <w:r>
              <w:t>Teklif verenin Adı Soyadı                 Firma Kaşesi ve İmzası</w:t>
            </w:r>
          </w:p>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rPr>
          <w:gridBefore w:val="1"/>
          <w:wBefore w:w="19" w:type="pct"/>
          <w:trHeight w:val="372"/>
        </w:trPr>
        <w:tc>
          <w:tcPr>
            <w:tcW w:w="295" w:type="pct"/>
            <w:gridSpan w:val="2"/>
            <w:noWrap/>
            <w:tcMar>
              <w:top w:w="0" w:type="dxa"/>
              <w:left w:w="70" w:type="dxa"/>
              <w:bottom w:w="0" w:type="dxa"/>
              <w:right w:w="70" w:type="dxa"/>
            </w:tcMar>
            <w:vAlign w:val="bottom"/>
            <w:hideMark/>
          </w:tcPr>
          <w:p w:rsidR="00C91A47" w:rsidRDefault="00C91A47">
            <w:pPr>
              <w:rPr>
                <w:rFonts w:cs="Times New Roman"/>
              </w:rPr>
            </w:pPr>
          </w:p>
        </w:tc>
        <w:tc>
          <w:tcPr>
            <w:tcW w:w="1869" w:type="pct"/>
            <w:noWrap/>
            <w:tcMar>
              <w:top w:w="0" w:type="dxa"/>
              <w:left w:w="70" w:type="dxa"/>
              <w:bottom w:w="0" w:type="dxa"/>
              <w:right w:w="70" w:type="dxa"/>
            </w:tcMar>
            <w:vAlign w:val="bottom"/>
            <w:hideMark/>
          </w:tcPr>
          <w:p w:rsidR="00C91A47" w:rsidRDefault="00C91A47">
            <w:pPr>
              <w:rPr>
                <w:rFonts w:cs="Times New Roman"/>
              </w:rPr>
            </w:pPr>
          </w:p>
        </w:tc>
        <w:tc>
          <w:tcPr>
            <w:tcW w:w="565" w:type="pct"/>
            <w:noWrap/>
            <w:tcMar>
              <w:top w:w="0" w:type="dxa"/>
              <w:left w:w="70" w:type="dxa"/>
              <w:bottom w:w="0" w:type="dxa"/>
              <w:right w:w="70" w:type="dxa"/>
            </w:tcMar>
            <w:vAlign w:val="bottom"/>
            <w:hideMark/>
          </w:tcPr>
          <w:p w:rsidR="00C91A47" w:rsidRDefault="00C91A47">
            <w:pPr>
              <w:rPr>
                <w:rFonts w:cs="Times New Roman"/>
              </w:rPr>
            </w:pPr>
          </w:p>
        </w:tc>
        <w:tc>
          <w:tcPr>
            <w:tcW w:w="590" w:type="pct"/>
            <w:noWrap/>
            <w:tcMar>
              <w:top w:w="0" w:type="dxa"/>
              <w:left w:w="70" w:type="dxa"/>
              <w:bottom w:w="0" w:type="dxa"/>
              <w:right w:w="70" w:type="dxa"/>
            </w:tcMar>
            <w:vAlign w:val="bottom"/>
            <w:hideMark/>
          </w:tcPr>
          <w:p w:rsidR="00C91A47" w:rsidRDefault="00C91A47">
            <w:pPr>
              <w:rPr>
                <w:rFonts w:cs="Times New Roman"/>
              </w:rPr>
            </w:pPr>
          </w:p>
        </w:tc>
        <w:tc>
          <w:tcPr>
            <w:tcW w:w="0" w:type="auto"/>
            <w:gridSpan w:val="4"/>
            <w:vMerge/>
            <w:vAlign w:val="center"/>
            <w:hideMark/>
          </w:tcPr>
          <w:p w:rsidR="00C91A47" w:rsidRDefault="00C91A47"/>
        </w:tc>
        <w:tc>
          <w:tcPr>
            <w:tcW w:w="6" w:type="dxa"/>
            <w:tcBorders>
              <w:top w:val="nil"/>
              <w:left w:val="nil"/>
              <w:bottom w:val="nil"/>
              <w:right w:val="nil"/>
            </w:tcBorders>
            <w:vAlign w:val="center"/>
            <w:hideMark/>
          </w:tcPr>
          <w:p w:rsidR="00C91A47" w:rsidRDefault="00C91A47">
            <w:pPr>
              <w:rPr>
                <w:rFonts w:cs="Times New Roman"/>
              </w:rPr>
            </w:pPr>
          </w:p>
        </w:tc>
      </w:tr>
      <w:tr w:rsidR="00C91A47" w:rsidTr="00C91A47">
        <w:tc>
          <w:tcPr>
            <w:tcW w:w="45" w:type="dxa"/>
            <w:tcBorders>
              <w:top w:val="nil"/>
              <w:left w:val="nil"/>
              <w:bottom w:val="nil"/>
              <w:right w:val="nil"/>
            </w:tcBorders>
            <w:vAlign w:val="center"/>
            <w:hideMark/>
          </w:tcPr>
          <w:p w:rsidR="00C91A47" w:rsidRDefault="00C91A47">
            <w:pPr>
              <w:rPr>
                <w:rFonts w:cs="Times New Roman"/>
              </w:rPr>
            </w:pPr>
          </w:p>
        </w:tc>
        <w:tc>
          <w:tcPr>
            <w:tcW w:w="225" w:type="dxa"/>
            <w:tcBorders>
              <w:top w:val="nil"/>
              <w:left w:val="nil"/>
              <w:bottom w:val="nil"/>
              <w:right w:val="nil"/>
            </w:tcBorders>
            <w:vAlign w:val="center"/>
            <w:hideMark/>
          </w:tcPr>
          <w:p w:rsidR="00C91A47" w:rsidRDefault="00C91A47">
            <w:pPr>
              <w:rPr>
                <w:rFonts w:cs="Times New Roman"/>
              </w:rPr>
            </w:pPr>
          </w:p>
        </w:tc>
        <w:tc>
          <w:tcPr>
            <w:tcW w:w="525" w:type="dxa"/>
            <w:tcBorders>
              <w:top w:val="nil"/>
              <w:left w:val="nil"/>
              <w:bottom w:val="nil"/>
              <w:right w:val="nil"/>
            </w:tcBorders>
            <w:vAlign w:val="center"/>
            <w:hideMark/>
          </w:tcPr>
          <w:p w:rsidR="00C91A47" w:rsidRDefault="00C91A47">
            <w:pPr>
              <w:rPr>
                <w:rFonts w:cs="Times New Roman"/>
              </w:rPr>
            </w:pPr>
          </w:p>
        </w:tc>
        <w:tc>
          <w:tcPr>
            <w:tcW w:w="4740" w:type="dxa"/>
            <w:tcBorders>
              <w:top w:val="nil"/>
              <w:left w:val="nil"/>
              <w:bottom w:val="nil"/>
              <w:right w:val="nil"/>
            </w:tcBorders>
            <w:vAlign w:val="center"/>
            <w:hideMark/>
          </w:tcPr>
          <w:p w:rsidR="00C91A47" w:rsidRDefault="00C91A47">
            <w:pPr>
              <w:rPr>
                <w:rFonts w:cs="Times New Roman"/>
              </w:rPr>
            </w:pPr>
          </w:p>
        </w:tc>
        <w:tc>
          <w:tcPr>
            <w:tcW w:w="1440" w:type="dxa"/>
            <w:tcBorders>
              <w:top w:val="nil"/>
              <w:left w:val="nil"/>
              <w:bottom w:val="nil"/>
              <w:right w:val="nil"/>
            </w:tcBorders>
            <w:vAlign w:val="center"/>
            <w:hideMark/>
          </w:tcPr>
          <w:p w:rsidR="00C91A47" w:rsidRDefault="00C91A47">
            <w:pPr>
              <w:rPr>
                <w:rFonts w:cs="Times New Roman"/>
              </w:rPr>
            </w:pPr>
          </w:p>
        </w:tc>
        <w:tc>
          <w:tcPr>
            <w:tcW w:w="1500" w:type="dxa"/>
            <w:tcBorders>
              <w:top w:val="nil"/>
              <w:left w:val="nil"/>
              <w:bottom w:val="nil"/>
              <w:right w:val="nil"/>
            </w:tcBorders>
            <w:vAlign w:val="center"/>
            <w:hideMark/>
          </w:tcPr>
          <w:p w:rsidR="00C91A47" w:rsidRDefault="00C91A47">
            <w:pPr>
              <w:rPr>
                <w:rFonts w:cs="Times New Roman"/>
              </w:rPr>
            </w:pPr>
          </w:p>
        </w:tc>
        <w:tc>
          <w:tcPr>
            <w:tcW w:w="2010" w:type="dxa"/>
            <w:tcBorders>
              <w:top w:val="nil"/>
              <w:left w:val="nil"/>
              <w:bottom w:val="nil"/>
              <w:right w:val="nil"/>
            </w:tcBorders>
            <w:vAlign w:val="center"/>
            <w:hideMark/>
          </w:tcPr>
          <w:p w:rsidR="00C91A47" w:rsidRDefault="00C91A47">
            <w:pPr>
              <w:rPr>
                <w:rFonts w:cs="Times New Roman"/>
              </w:rPr>
            </w:pPr>
          </w:p>
        </w:tc>
        <w:tc>
          <w:tcPr>
            <w:tcW w:w="1440" w:type="dxa"/>
            <w:tcBorders>
              <w:top w:val="nil"/>
              <w:left w:val="nil"/>
              <w:bottom w:val="nil"/>
              <w:right w:val="nil"/>
            </w:tcBorders>
            <w:vAlign w:val="center"/>
            <w:hideMark/>
          </w:tcPr>
          <w:p w:rsidR="00C91A47" w:rsidRDefault="00C91A47">
            <w:pPr>
              <w:rPr>
                <w:rFonts w:cs="Times New Roman"/>
              </w:rPr>
            </w:pPr>
          </w:p>
        </w:tc>
        <w:tc>
          <w:tcPr>
            <w:tcW w:w="285" w:type="dxa"/>
            <w:tcBorders>
              <w:top w:val="nil"/>
              <w:left w:val="nil"/>
              <w:bottom w:val="nil"/>
              <w:right w:val="nil"/>
            </w:tcBorders>
            <w:vAlign w:val="center"/>
            <w:hideMark/>
          </w:tcPr>
          <w:p w:rsidR="00C91A47" w:rsidRDefault="00C91A47">
            <w:pPr>
              <w:rPr>
                <w:rFonts w:cs="Times New Roman"/>
              </w:rPr>
            </w:pPr>
          </w:p>
        </w:tc>
        <w:tc>
          <w:tcPr>
            <w:tcW w:w="495" w:type="dxa"/>
            <w:tcBorders>
              <w:top w:val="nil"/>
              <w:left w:val="nil"/>
              <w:bottom w:val="nil"/>
              <w:right w:val="nil"/>
            </w:tcBorders>
            <w:vAlign w:val="center"/>
            <w:hideMark/>
          </w:tcPr>
          <w:p w:rsidR="00C91A47" w:rsidRDefault="00C91A47">
            <w:pPr>
              <w:rPr>
                <w:rFonts w:cs="Times New Roman"/>
              </w:rPr>
            </w:pPr>
          </w:p>
        </w:tc>
        <w:tc>
          <w:tcPr>
            <w:tcW w:w="6" w:type="dxa"/>
            <w:tcBorders>
              <w:top w:val="nil"/>
              <w:left w:val="nil"/>
              <w:bottom w:val="nil"/>
              <w:right w:val="nil"/>
            </w:tcBorders>
            <w:vAlign w:val="center"/>
            <w:hideMark/>
          </w:tcPr>
          <w:p w:rsidR="00C91A47" w:rsidRDefault="00C91A47">
            <w:pPr>
              <w:spacing w:after="160" w:line="256" w:lineRule="auto"/>
              <w:rPr>
                <w:rFonts w:cs="Times New Roman"/>
                <w:sz w:val="22"/>
                <w:szCs w:val="22"/>
                <w:lang w:eastAsia="en-US"/>
              </w:rPr>
            </w:pPr>
            <w:r>
              <w:t> </w:t>
            </w:r>
          </w:p>
        </w:tc>
      </w:tr>
    </w:tbl>
    <w:p w:rsidR="00C91A47" w:rsidRDefault="00C91A47" w:rsidP="00C91A47">
      <w:pPr>
        <w:rPr>
          <w:rFonts w:ascii="Calibri" w:hAnsi="Calibri"/>
          <w:b/>
          <w:bCs/>
          <w:sz w:val="22"/>
          <w:szCs w:val="22"/>
          <w:lang w:eastAsia="en-US"/>
        </w:rPr>
      </w:pPr>
    </w:p>
    <w:p w:rsidR="00C91A47" w:rsidRDefault="00C91A47" w:rsidP="00C91A47">
      <w:pPr>
        <w:spacing w:before="100" w:beforeAutospacing="1"/>
        <w:contextualSpacing/>
        <w:jc w:val="center"/>
      </w:pPr>
    </w:p>
    <w:p w:rsidR="00C91A47" w:rsidRDefault="00C91A47" w:rsidP="00C91A47">
      <w:pPr>
        <w:spacing w:before="100" w:beforeAutospacing="1"/>
        <w:contextualSpacing/>
        <w:jc w:val="center"/>
      </w:pPr>
    </w:p>
    <w:p w:rsidR="00C91A47" w:rsidRDefault="00C91A47" w:rsidP="00C91A47">
      <w:pPr>
        <w:spacing w:before="100" w:beforeAutospacing="1"/>
        <w:contextualSpacing/>
        <w:jc w:val="center"/>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r>
        <w:rPr>
          <w:noProof/>
        </w:rPr>
        <w:lastRenderedPageBreak/>
        <w:drawing>
          <wp:inline distT="0" distB="0" distL="0" distR="0">
            <wp:extent cx="6306185" cy="8308340"/>
            <wp:effectExtent l="0" t="0" r="0" b="0"/>
            <wp:docPr id="1" name="Resim 1" descr="C:\Users\üstyapı\Desktop\İŞ DOSYALARI\2022\PROJE\MEB KÜÇÜK ONARIM İŞLERİ\KIRIKKALE BALIŞEYH TOKİ ŞEHİT GAZİ GÜRSOY ORTAOKULU ONARIM İŞİ\1-KIRIKKALE BALIŞEYH TOKİ ŞEHİT GAZİ GÜRSOY ORTAOKULU ONARIM İŞİ-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üstyapı\Desktop\İŞ DOSYALARI\2022\PROJE\MEB KÜÇÜK ONARIM İŞLERİ\KIRIKKALE BALIŞEYH TOKİ ŞEHİT GAZİ GÜRSOY ORTAOKULU ONARIM İŞİ\1-KIRIKKALE BALIŞEYH TOKİ ŞEHİT GAZİ GÜRSOY ORTAOKULU ONARIM İŞİ-Mod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6185" cy="8308340"/>
                    </a:xfrm>
                    <a:prstGeom prst="rect">
                      <a:avLst/>
                    </a:prstGeom>
                    <a:noFill/>
                    <a:ln>
                      <a:noFill/>
                    </a:ln>
                  </pic:spPr>
                </pic:pic>
              </a:graphicData>
            </a:graphic>
          </wp:inline>
        </w:drawing>
      </w: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r>
        <w:rPr>
          <w:noProof/>
        </w:rPr>
        <w:lastRenderedPageBreak/>
        <w:drawing>
          <wp:inline distT="0" distB="0" distL="0" distR="0">
            <wp:extent cx="6306185" cy="8308340"/>
            <wp:effectExtent l="0" t="0" r="0" b="0"/>
            <wp:docPr id="2" name="Resim 2" descr="C:\Users\üstyapı\Desktop\İŞ DOSYALARI\2022\PROJE\MEB KÜÇÜK ONARIM İŞLERİ\KIRIKKALE BALIŞEYH TOKİ ŞEHİT GAZİ GÜRSOY ORTAOKULU ONARIM İŞİ\2-KIRIKKALE BALIŞEYH 2-TOKİ ŞEHİT GAZİ GÜRSOY ORTAOKULU ONARIM İŞİ-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üstyapı\Desktop\İŞ DOSYALARI\2022\PROJE\MEB KÜÇÜK ONARIM İŞLERİ\KIRIKKALE BALIŞEYH TOKİ ŞEHİT GAZİ GÜRSOY ORTAOKULU ONARIM İŞİ\2-KIRIKKALE BALIŞEYH 2-TOKİ ŞEHİT GAZİ GÜRSOY ORTAOKULU ONARIM İŞİ-Mod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6185" cy="8308340"/>
                    </a:xfrm>
                    <a:prstGeom prst="rect">
                      <a:avLst/>
                    </a:prstGeom>
                    <a:noFill/>
                    <a:ln>
                      <a:noFill/>
                    </a:ln>
                  </pic:spPr>
                </pic:pic>
              </a:graphicData>
            </a:graphic>
          </wp:inline>
        </w:drawing>
      </w: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r>
        <w:rPr>
          <w:noProof/>
        </w:rPr>
        <w:drawing>
          <wp:inline distT="0" distB="0" distL="0" distR="0">
            <wp:extent cx="6306185" cy="8308340"/>
            <wp:effectExtent l="0" t="0" r="0" b="0"/>
            <wp:docPr id="3" name="Resim 3" descr="C:\Users\üstyapı\Desktop\İŞ DOSYALARI\2022\PROJE\MEB KÜÇÜK ONARIM İŞLERİ\KIRIKKALE BALIŞEYH TOKİ ŞEHİT GAZİ GÜRSOY ORTAOKULU ONARIM İŞİ\3-KIRIKKALE BALIŞEYH TOKİ ŞEHİT GAZİ GÜRSOY ORTAOKULU ONARIM İŞİ-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üstyapı\Desktop\İŞ DOSYALARI\2022\PROJE\MEB KÜÇÜK ONARIM İŞLERİ\KIRIKKALE BALIŞEYH TOKİ ŞEHİT GAZİ GÜRSOY ORTAOKULU ONARIM İŞİ\3-KIRIKKALE BALIŞEYH TOKİ ŞEHİT GAZİ GÜRSOY ORTAOKULU ONARIM İŞİ-Mod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6185" cy="8308340"/>
                    </a:xfrm>
                    <a:prstGeom prst="rect">
                      <a:avLst/>
                    </a:prstGeom>
                    <a:noFill/>
                    <a:ln>
                      <a:noFill/>
                    </a:ln>
                  </pic:spPr>
                </pic:pic>
              </a:graphicData>
            </a:graphic>
          </wp:inline>
        </w:drawing>
      </w: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p>
    <w:p w:rsidR="00C91A47" w:rsidRDefault="00C91A47" w:rsidP="00E9583C">
      <w:pPr>
        <w:ind w:left="142"/>
        <w:contextualSpacing/>
      </w:pPr>
      <w:r>
        <w:rPr>
          <w:noProof/>
        </w:rPr>
        <w:lastRenderedPageBreak/>
        <w:drawing>
          <wp:inline distT="0" distB="0" distL="0" distR="0">
            <wp:extent cx="6306185" cy="8308340"/>
            <wp:effectExtent l="0" t="0" r="0" b="0"/>
            <wp:docPr id="4" name="Resim 4" descr="C:\Users\üstyapı\Desktop\İŞ DOSYALARI\2022\PROJE\MEB KÜÇÜK ONARIM İŞLERİ\KIRIKKALE BALIŞEYH TOKİ ŞEHİT GAZİ GÜRSOY ORTAOKULU ONARIM İŞİ\4-KIRIKKALE BALIŞEYH TOKİ ŞEHİT GAZİ GÜRSOY ORTAOKULU ONARIM İŞİ-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üstyapı\Desktop\İŞ DOSYALARI\2022\PROJE\MEB KÜÇÜK ONARIM İŞLERİ\KIRIKKALE BALIŞEYH TOKİ ŞEHİT GAZİ GÜRSOY ORTAOKULU ONARIM İŞİ\4-KIRIKKALE BALIŞEYH TOKİ ŞEHİT GAZİ GÜRSOY ORTAOKULU ONARIM İŞİ-Mode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6185" cy="8308340"/>
                    </a:xfrm>
                    <a:prstGeom prst="rect">
                      <a:avLst/>
                    </a:prstGeom>
                    <a:noFill/>
                    <a:ln>
                      <a:noFill/>
                    </a:ln>
                  </pic:spPr>
                </pic:pic>
              </a:graphicData>
            </a:graphic>
          </wp:inline>
        </w:drawing>
      </w:r>
      <w:bookmarkStart w:id="0" w:name="_GoBack"/>
      <w:bookmarkEnd w:id="0"/>
    </w:p>
    <w:sectPr w:rsidR="00C91A47" w:rsidSect="00874493">
      <w:pgSz w:w="11906" w:h="16838" w:code="1"/>
      <w:pgMar w:top="1418" w:right="567" w:bottom="1134"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DC2" w:rsidRDefault="00B85DC2" w:rsidP="00403EBB">
      <w:r>
        <w:separator/>
      </w:r>
    </w:p>
  </w:endnote>
  <w:endnote w:type="continuationSeparator" w:id="0">
    <w:p w:rsidR="00B85DC2" w:rsidRDefault="00B85DC2" w:rsidP="0040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DC2" w:rsidRDefault="00B85DC2" w:rsidP="00403EBB">
      <w:r>
        <w:separator/>
      </w:r>
    </w:p>
  </w:footnote>
  <w:footnote w:type="continuationSeparator" w:id="0">
    <w:p w:rsidR="00B85DC2" w:rsidRDefault="00B85DC2" w:rsidP="00403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67"/>
    <w:rsid w:val="00126667"/>
    <w:rsid w:val="002F2D77"/>
    <w:rsid w:val="00403EBB"/>
    <w:rsid w:val="0065304B"/>
    <w:rsid w:val="00783074"/>
    <w:rsid w:val="007E526E"/>
    <w:rsid w:val="00AD0E66"/>
    <w:rsid w:val="00B85DC2"/>
    <w:rsid w:val="00C2678E"/>
    <w:rsid w:val="00C91A47"/>
    <w:rsid w:val="00E9583C"/>
    <w:rsid w:val="00F36B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74"/>
    <w:pPr>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ltbilgiChar1">
    <w:name w:val="Altbilgi Char1"/>
    <w:basedOn w:val="VarsaylanParagrafYazTipi"/>
    <w:link w:val="Altbilgi"/>
    <w:uiPriority w:val="99"/>
    <w:locked/>
    <w:rsid w:val="00783074"/>
    <w:rPr>
      <w:rFonts w:cs="Times New Roman"/>
      <w:sz w:val="24"/>
      <w:szCs w:val="24"/>
    </w:rPr>
  </w:style>
  <w:style w:type="paragraph" w:styleId="Altbilgi">
    <w:name w:val="footer"/>
    <w:basedOn w:val="Normal"/>
    <w:link w:val="AltbilgiChar1"/>
    <w:uiPriority w:val="99"/>
    <w:rsid w:val="00783074"/>
    <w:pPr>
      <w:tabs>
        <w:tab w:val="center" w:pos="4536"/>
        <w:tab w:val="right" w:pos="9072"/>
      </w:tabs>
    </w:pPr>
    <w:rPr>
      <w:rFonts w:asciiTheme="minorHAnsi" w:eastAsiaTheme="minorHAnsi" w:hAnsiTheme="minorHAnsi" w:cs="Times New Roman"/>
      <w:sz w:val="24"/>
      <w:szCs w:val="24"/>
      <w:lang w:eastAsia="en-US"/>
    </w:rPr>
  </w:style>
  <w:style w:type="character" w:customStyle="1" w:styleId="AltbilgiChar">
    <w:name w:val="Altbilgi Char"/>
    <w:basedOn w:val="VarsaylanParagrafYazTipi"/>
    <w:uiPriority w:val="99"/>
    <w:semiHidden/>
    <w:rsid w:val="00783074"/>
    <w:rPr>
      <w:rFonts w:ascii="Arial" w:eastAsia="Times New Roman" w:hAnsi="Arial" w:cs="Arial"/>
      <w:sz w:val="20"/>
      <w:szCs w:val="20"/>
      <w:lang w:eastAsia="tr-TR"/>
    </w:rPr>
  </w:style>
  <w:style w:type="paragraph" w:styleId="stbilgi">
    <w:name w:val="header"/>
    <w:basedOn w:val="Normal"/>
    <w:link w:val="stbilgiChar"/>
    <w:uiPriority w:val="99"/>
    <w:unhideWhenUsed/>
    <w:rsid w:val="00403EBB"/>
    <w:pPr>
      <w:tabs>
        <w:tab w:val="center" w:pos="4536"/>
        <w:tab w:val="right" w:pos="9072"/>
      </w:tabs>
    </w:pPr>
  </w:style>
  <w:style w:type="character" w:customStyle="1" w:styleId="stbilgiChar">
    <w:name w:val="Üstbilgi Char"/>
    <w:basedOn w:val="VarsaylanParagrafYazTipi"/>
    <w:link w:val="stbilgi"/>
    <w:uiPriority w:val="99"/>
    <w:rsid w:val="00403EBB"/>
    <w:rPr>
      <w:rFonts w:ascii="Arial" w:eastAsia="Times New Roman" w:hAnsi="Arial" w:cs="Arial"/>
      <w:sz w:val="20"/>
      <w:szCs w:val="20"/>
      <w:lang w:eastAsia="tr-TR"/>
    </w:rPr>
  </w:style>
  <w:style w:type="paragraph" w:styleId="BalonMetni">
    <w:name w:val="Balloon Text"/>
    <w:basedOn w:val="Normal"/>
    <w:link w:val="BalonMetniChar"/>
    <w:uiPriority w:val="99"/>
    <w:semiHidden/>
    <w:unhideWhenUsed/>
    <w:rsid w:val="00C91A47"/>
    <w:rPr>
      <w:rFonts w:ascii="Tahoma" w:hAnsi="Tahoma" w:cs="Tahoma"/>
      <w:sz w:val="16"/>
      <w:szCs w:val="16"/>
    </w:rPr>
  </w:style>
  <w:style w:type="character" w:customStyle="1" w:styleId="BalonMetniChar">
    <w:name w:val="Balon Metni Char"/>
    <w:basedOn w:val="VarsaylanParagrafYazTipi"/>
    <w:link w:val="BalonMetni"/>
    <w:uiPriority w:val="99"/>
    <w:semiHidden/>
    <w:rsid w:val="00C91A47"/>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74"/>
    <w:pPr>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ltbilgiChar1">
    <w:name w:val="Altbilgi Char1"/>
    <w:basedOn w:val="VarsaylanParagrafYazTipi"/>
    <w:link w:val="Altbilgi"/>
    <w:uiPriority w:val="99"/>
    <w:locked/>
    <w:rsid w:val="00783074"/>
    <w:rPr>
      <w:rFonts w:cs="Times New Roman"/>
      <w:sz w:val="24"/>
      <w:szCs w:val="24"/>
    </w:rPr>
  </w:style>
  <w:style w:type="paragraph" w:styleId="Altbilgi">
    <w:name w:val="footer"/>
    <w:basedOn w:val="Normal"/>
    <w:link w:val="AltbilgiChar1"/>
    <w:uiPriority w:val="99"/>
    <w:rsid w:val="00783074"/>
    <w:pPr>
      <w:tabs>
        <w:tab w:val="center" w:pos="4536"/>
        <w:tab w:val="right" w:pos="9072"/>
      </w:tabs>
    </w:pPr>
    <w:rPr>
      <w:rFonts w:asciiTheme="minorHAnsi" w:eastAsiaTheme="minorHAnsi" w:hAnsiTheme="minorHAnsi" w:cs="Times New Roman"/>
      <w:sz w:val="24"/>
      <w:szCs w:val="24"/>
      <w:lang w:eastAsia="en-US"/>
    </w:rPr>
  </w:style>
  <w:style w:type="character" w:customStyle="1" w:styleId="AltbilgiChar">
    <w:name w:val="Altbilgi Char"/>
    <w:basedOn w:val="VarsaylanParagrafYazTipi"/>
    <w:uiPriority w:val="99"/>
    <w:semiHidden/>
    <w:rsid w:val="00783074"/>
    <w:rPr>
      <w:rFonts w:ascii="Arial" w:eastAsia="Times New Roman" w:hAnsi="Arial" w:cs="Arial"/>
      <w:sz w:val="20"/>
      <w:szCs w:val="20"/>
      <w:lang w:eastAsia="tr-TR"/>
    </w:rPr>
  </w:style>
  <w:style w:type="paragraph" w:styleId="stbilgi">
    <w:name w:val="header"/>
    <w:basedOn w:val="Normal"/>
    <w:link w:val="stbilgiChar"/>
    <w:uiPriority w:val="99"/>
    <w:unhideWhenUsed/>
    <w:rsid w:val="00403EBB"/>
    <w:pPr>
      <w:tabs>
        <w:tab w:val="center" w:pos="4536"/>
        <w:tab w:val="right" w:pos="9072"/>
      </w:tabs>
    </w:pPr>
  </w:style>
  <w:style w:type="character" w:customStyle="1" w:styleId="stbilgiChar">
    <w:name w:val="Üstbilgi Char"/>
    <w:basedOn w:val="VarsaylanParagrafYazTipi"/>
    <w:link w:val="stbilgi"/>
    <w:uiPriority w:val="99"/>
    <w:rsid w:val="00403EBB"/>
    <w:rPr>
      <w:rFonts w:ascii="Arial" w:eastAsia="Times New Roman" w:hAnsi="Arial" w:cs="Arial"/>
      <w:sz w:val="20"/>
      <w:szCs w:val="20"/>
      <w:lang w:eastAsia="tr-TR"/>
    </w:rPr>
  </w:style>
  <w:style w:type="paragraph" w:styleId="BalonMetni">
    <w:name w:val="Balloon Text"/>
    <w:basedOn w:val="Normal"/>
    <w:link w:val="BalonMetniChar"/>
    <w:uiPriority w:val="99"/>
    <w:semiHidden/>
    <w:unhideWhenUsed/>
    <w:rsid w:val="00C91A47"/>
    <w:rPr>
      <w:rFonts w:ascii="Tahoma" w:hAnsi="Tahoma" w:cs="Tahoma"/>
      <w:sz w:val="16"/>
      <w:szCs w:val="16"/>
    </w:rPr>
  </w:style>
  <w:style w:type="character" w:customStyle="1" w:styleId="BalonMetniChar">
    <w:name w:val="Balon Metni Char"/>
    <w:basedOn w:val="VarsaylanParagrafYazTipi"/>
    <w:link w:val="BalonMetni"/>
    <w:uiPriority w:val="99"/>
    <w:semiHidden/>
    <w:rsid w:val="00C91A4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28431">
      <w:bodyDiv w:val="1"/>
      <w:marLeft w:val="0"/>
      <w:marRight w:val="0"/>
      <w:marTop w:val="0"/>
      <w:marBottom w:val="0"/>
      <w:divBdr>
        <w:top w:val="none" w:sz="0" w:space="0" w:color="auto"/>
        <w:left w:val="none" w:sz="0" w:space="0" w:color="auto"/>
        <w:bottom w:val="none" w:sz="0" w:space="0" w:color="auto"/>
        <w:right w:val="none" w:sz="0" w:space="0" w:color="auto"/>
      </w:divBdr>
    </w:div>
    <w:div w:id="174275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1591</Words>
  <Characters>9073</Characters>
  <Application>Microsoft Office Word</Application>
  <DocSecurity>0</DocSecurity>
  <Lines>75</Lines>
  <Paragraphs>21</Paragraphs>
  <ScaleCrop>false</ScaleCrop>
  <Company/>
  <LinksUpToDate>false</LinksUpToDate>
  <CharactersWithSpaces>10643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üstyapı</dc:creator>
  <cp:keywords/>
  <dc:description/>
  <cp:lastModifiedBy>üstyapı</cp:lastModifiedBy>
  <cp:revision>11</cp:revision>
  <dcterms:created xsi:type="dcterms:W3CDTF">2022-08-24T10:00:00Z</dcterms:created>
  <dcterms:modified xsi:type="dcterms:W3CDTF">2022-08-24T11:53:00Z</dcterms:modified>
</cp:coreProperties>
</file>