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D3E" w:rsidRDefault="00844D3E" w:rsidP="00844D3E">
      <w:pPr>
        <w:jc w:val="center"/>
        <w:rPr>
          <w:b/>
        </w:rPr>
      </w:pPr>
      <w:r w:rsidRPr="001267F5">
        <w:rPr>
          <w:b/>
        </w:rPr>
        <w:t>DOĞRUDAN TEMİN İLAN</w:t>
      </w:r>
    </w:p>
    <w:p w:rsidR="000878E5" w:rsidRPr="001267F5" w:rsidRDefault="000878E5" w:rsidP="00844D3E">
      <w:pPr>
        <w:jc w:val="center"/>
        <w:rPr>
          <w:b/>
        </w:rPr>
      </w:pPr>
    </w:p>
    <w:p w:rsidR="00844D3E" w:rsidRDefault="00844D3E" w:rsidP="00844D3E">
      <w:pPr>
        <w:jc w:val="both"/>
      </w:pPr>
      <w:r>
        <w:tab/>
        <w:t>“</w:t>
      </w:r>
      <w:r w:rsidR="000878E5">
        <w:rPr>
          <w:bCs/>
        </w:rPr>
        <w:t>KIRIKKA</w:t>
      </w:r>
      <w:r>
        <w:rPr>
          <w:bCs/>
        </w:rPr>
        <w:t xml:space="preserve">LE MERKEZ ATATÜRK ANADOLU LİSESİ ONARIM İŞİ” </w:t>
      </w:r>
      <w:r w:rsidRPr="000C2B2F">
        <w:t>4734 sayılı Kamu İhale Kanunu</w:t>
      </w:r>
      <w:r>
        <w:t>’</w:t>
      </w:r>
      <w:r w:rsidRPr="000C2B2F">
        <w:t>n</w:t>
      </w:r>
      <w:r>
        <w:t>un</w:t>
      </w:r>
      <w:r w:rsidRPr="000C2B2F">
        <w:t xml:space="preserve"> 22.maddesi (d) bendi</w:t>
      </w:r>
      <w:r>
        <w:t xml:space="preserve"> gereğince “Doğrudan Temin Yöntemi” ile piyasaya yaptırılacaktır. Yaptırılacak olan işler için teknik şartname ve detayları aşağıda belirtilmektedir.</w:t>
      </w:r>
    </w:p>
    <w:p w:rsidR="00844D3E" w:rsidRDefault="00844D3E" w:rsidP="00844D3E">
      <w:pPr>
        <w:jc w:val="both"/>
      </w:pPr>
      <w:r>
        <w:tab/>
        <w:t xml:space="preserve"> Tekl</w:t>
      </w:r>
      <w:r w:rsidR="008E1FD8">
        <w:t>if vermek isteyen isteklilerin 1</w:t>
      </w:r>
      <w:r w:rsidR="007B0CD0">
        <w:t>7</w:t>
      </w:r>
      <w:bookmarkStart w:id="0" w:name="_GoBack"/>
      <w:bookmarkEnd w:id="0"/>
      <w:r w:rsidR="008E1FD8">
        <w:t>.01.2022 Pazartesi</w:t>
      </w:r>
      <w:r>
        <w:t xml:space="preserve"> günü saat 14.00’e kadar İl Milli Eğitim Müdürlüğü İnşaat ve Emlak Şubesi’ne kapalı zarf içerinde teslim edilmesi gerekmektedir.</w:t>
      </w:r>
    </w:p>
    <w:p w:rsidR="00844D3E" w:rsidRPr="005C4ECE" w:rsidRDefault="00844D3E" w:rsidP="00844D3E">
      <w:pPr>
        <w:jc w:val="both"/>
      </w:pPr>
      <w:r>
        <w:tab/>
        <w:t xml:space="preserve">Posta ve elektronik posta ile verilen teklifler kabul edilmeyecektir. </w:t>
      </w:r>
    </w:p>
    <w:p w:rsidR="00844D3E" w:rsidRPr="005C4ECE" w:rsidRDefault="00844D3E" w:rsidP="00844D3E">
      <w:pPr>
        <w:jc w:val="both"/>
      </w:pPr>
    </w:p>
    <w:p w:rsidR="00844D3E" w:rsidRDefault="00844D3E" w:rsidP="00844D3E">
      <w:pPr>
        <w:spacing w:before="100" w:beforeAutospacing="1"/>
        <w:contextualSpacing/>
        <w:jc w:val="center"/>
        <w:rPr>
          <w:b/>
          <w:bCs/>
          <w:sz w:val="24"/>
          <w:szCs w:val="24"/>
        </w:rPr>
      </w:pPr>
    </w:p>
    <w:p w:rsidR="00844D3E" w:rsidRDefault="00844D3E" w:rsidP="00844D3E">
      <w:pPr>
        <w:spacing w:before="100" w:beforeAutospacing="1"/>
        <w:contextualSpacing/>
        <w:jc w:val="center"/>
        <w:rPr>
          <w:b/>
          <w:bCs/>
          <w:sz w:val="24"/>
          <w:szCs w:val="24"/>
          <w:lang w:val="en-US"/>
        </w:rPr>
      </w:pPr>
      <w:r>
        <w:rPr>
          <w:b/>
          <w:bCs/>
          <w:sz w:val="24"/>
          <w:szCs w:val="24"/>
        </w:rPr>
        <w:t>TEKNİK ŞARTNAME (İş Kalemleri)</w:t>
      </w:r>
    </w:p>
    <w:tbl>
      <w:tblPr>
        <w:tblW w:w="10457" w:type="dxa"/>
        <w:jc w:val="center"/>
        <w:tblInd w:w="-497" w:type="dxa"/>
        <w:tblLayout w:type="fixed"/>
        <w:tblCellMar>
          <w:left w:w="70" w:type="dxa"/>
          <w:right w:w="70" w:type="dxa"/>
        </w:tblCellMar>
        <w:tblLook w:val="0000" w:firstRow="0" w:lastRow="0" w:firstColumn="0" w:lastColumn="0" w:noHBand="0" w:noVBand="0"/>
      </w:tblPr>
      <w:tblGrid>
        <w:gridCol w:w="497"/>
        <w:gridCol w:w="113"/>
        <w:gridCol w:w="428"/>
        <w:gridCol w:w="1180"/>
        <w:gridCol w:w="2745"/>
        <w:gridCol w:w="847"/>
        <w:gridCol w:w="465"/>
        <w:gridCol w:w="528"/>
        <w:gridCol w:w="845"/>
        <w:gridCol w:w="381"/>
        <w:gridCol w:w="477"/>
        <w:gridCol w:w="90"/>
        <w:gridCol w:w="116"/>
        <w:gridCol w:w="213"/>
        <w:gridCol w:w="663"/>
        <w:gridCol w:w="461"/>
        <w:gridCol w:w="408"/>
      </w:tblGrid>
      <w:tr w:rsidR="00844D3E" w:rsidRPr="00955CFA" w:rsidTr="005E52D2">
        <w:trPr>
          <w:gridBefore w:val="1"/>
          <w:wBefore w:w="497" w:type="dxa"/>
          <w:trHeight w:val="284"/>
          <w:jc w:val="center"/>
        </w:trPr>
        <w:tc>
          <w:tcPr>
            <w:tcW w:w="9960" w:type="dxa"/>
            <w:gridSpan w:val="16"/>
            <w:tcBorders>
              <w:top w:val="nil"/>
              <w:left w:val="nil"/>
              <w:bottom w:val="nil"/>
            </w:tcBorders>
            <w:noWrap/>
            <w:vAlign w:val="center"/>
          </w:tcPr>
          <w:p w:rsidR="00844D3E" w:rsidRPr="00955CFA" w:rsidRDefault="00844D3E" w:rsidP="00A05B8D">
            <w:pPr>
              <w:spacing w:before="100" w:beforeAutospacing="1"/>
              <w:contextualSpacing/>
              <w:rPr>
                <w:rFonts w:ascii="Arial TUR" w:hAnsi="Arial TUR" w:cs="Arial TUR"/>
                <w:color w:val="FF0000"/>
              </w:rPr>
            </w:pPr>
            <w:proofErr w:type="spellStart"/>
            <w:r w:rsidRPr="00955CFA">
              <w:rPr>
                <w:b/>
                <w:bCs/>
                <w:lang w:val="en-US"/>
              </w:rPr>
              <w:t>İşin</w:t>
            </w:r>
            <w:proofErr w:type="spellEnd"/>
            <w:r w:rsidRPr="00955CFA">
              <w:rPr>
                <w:b/>
                <w:bCs/>
                <w:lang w:val="en-US"/>
              </w:rPr>
              <w:t xml:space="preserve"> </w:t>
            </w:r>
            <w:proofErr w:type="spellStart"/>
            <w:r w:rsidRPr="00955CFA">
              <w:rPr>
                <w:b/>
                <w:bCs/>
                <w:lang w:val="en-US"/>
              </w:rPr>
              <w:t>Adı</w:t>
            </w:r>
            <w:proofErr w:type="spellEnd"/>
            <w:r>
              <w:rPr>
                <w:b/>
                <w:bCs/>
                <w:lang w:val="en-US"/>
              </w:rPr>
              <w:t xml:space="preserve">: </w:t>
            </w:r>
            <w:r>
              <w:rPr>
                <w:bCs/>
              </w:rPr>
              <w:t>KIRIKKALLE MERKEZ ATATÜRK ANADOLU LİSESİ ONARIM İŞİ</w:t>
            </w:r>
          </w:p>
        </w:tc>
      </w:tr>
      <w:tr w:rsidR="00844D3E" w:rsidRPr="00955CFA" w:rsidTr="005E52D2">
        <w:trPr>
          <w:gridBefore w:val="1"/>
          <w:wBefore w:w="497" w:type="dxa"/>
          <w:trHeight w:val="284"/>
          <w:jc w:val="center"/>
        </w:trPr>
        <w:tc>
          <w:tcPr>
            <w:tcW w:w="8215" w:type="dxa"/>
            <w:gridSpan w:val="12"/>
            <w:tcBorders>
              <w:top w:val="nil"/>
              <w:left w:val="nil"/>
              <w:bottom w:val="single" w:sz="4" w:space="0" w:color="7F7F7F"/>
              <w:right w:val="nil"/>
            </w:tcBorders>
            <w:noWrap/>
            <w:vAlign w:val="center"/>
          </w:tcPr>
          <w:p w:rsidR="00844D3E" w:rsidRPr="00955CFA" w:rsidRDefault="00844D3E" w:rsidP="00A05B8D">
            <w:pPr>
              <w:spacing w:before="100" w:beforeAutospacing="1"/>
              <w:contextualSpacing/>
            </w:pPr>
            <w:proofErr w:type="spellStart"/>
            <w:r w:rsidRPr="00955CFA">
              <w:rPr>
                <w:b/>
                <w:bCs/>
                <w:lang w:val="en-US"/>
              </w:rPr>
              <w:t>İş</w:t>
            </w:r>
            <w:proofErr w:type="spellEnd"/>
            <w:r w:rsidRPr="00955CFA">
              <w:rPr>
                <w:b/>
                <w:bCs/>
                <w:lang w:val="en-US"/>
              </w:rPr>
              <w:t xml:space="preserve"> </w:t>
            </w:r>
            <w:proofErr w:type="spellStart"/>
            <w:r w:rsidRPr="00955CFA">
              <w:rPr>
                <w:b/>
                <w:bCs/>
                <w:lang w:val="en-US"/>
              </w:rPr>
              <w:t>Grubu</w:t>
            </w:r>
            <w:proofErr w:type="spellEnd"/>
            <w:r>
              <w:rPr>
                <w:b/>
                <w:bCs/>
                <w:lang w:val="en-US"/>
              </w:rPr>
              <w:t xml:space="preserve">: </w:t>
            </w:r>
            <w:r w:rsidRPr="00DB59E3">
              <w:t>Ana Grup&gt;İnşaat İmalatları</w:t>
            </w:r>
          </w:p>
        </w:tc>
        <w:tc>
          <w:tcPr>
            <w:tcW w:w="1745" w:type="dxa"/>
            <w:gridSpan w:val="4"/>
            <w:tcBorders>
              <w:top w:val="nil"/>
              <w:left w:val="nil"/>
              <w:bottom w:val="single" w:sz="4" w:space="0" w:color="7F7F7F"/>
              <w:right w:val="nil"/>
            </w:tcBorders>
            <w:noWrap/>
            <w:vAlign w:val="center"/>
          </w:tcPr>
          <w:p w:rsidR="00844D3E" w:rsidRPr="00CF72E1" w:rsidRDefault="00844D3E" w:rsidP="00A05B8D">
            <w:pPr>
              <w:pStyle w:val="stbilgi"/>
              <w:spacing w:before="100" w:beforeAutospacing="1"/>
              <w:contextualSpacing/>
              <w:jc w:val="right"/>
            </w:pPr>
            <w:r w:rsidRPr="00CF72E1">
              <w:t xml:space="preserve">Sayfa </w:t>
            </w:r>
            <w:r w:rsidRPr="00CF72E1">
              <w:rPr>
                <w:bCs/>
              </w:rPr>
              <w:fldChar w:fldCharType="begin"/>
            </w:r>
            <w:r w:rsidRPr="00CF72E1">
              <w:rPr>
                <w:bCs/>
              </w:rPr>
              <w:instrText>PAGE  \* Arabic  \* MERGEFORMAT</w:instrText>
            </w:r>
            <w:r w:rsidRPr="00CF72E1">
              <w:rPr>
                <w:bCs/>
              </w:rPr>
              <w:fldChar w:fldCharType="separate"/>
            </w:r>
            <w:r>
              <w:rPr>
                <w:bCs/>
                <w:noProof/>
              </w:rPr>
              <w:t>1</w:t>
            </w:r>
            <w:r w:rsidRPr="00CF72E1">
              <w:rPr>
                <w:bCs/>
              </w:rPr>
              <w:fldChar w:fldCharType="end"/>
            </w:r>
            <w:r w:rsidRPr="00CF72E1">
              <w:t xml:space="preserve"> / </w:t>
            </w:r>
            <w:r w:rsidRPr="00CF72E1">
              <w:rPr>
                <w:bCs/>
              </w:rPr>
              <w:fldChar w:fldCharType="begin"/>
            </w:r>
            <w:r w:rsidRPr="00CF72E1">
              <w:rPr>
                <w:bCs/>
              </w:rPr>
              <w:instrText>NUMPAGES  \* Arabic  \* MERGEFORMAT</w:instrText>
            </w:r>
            <w:r w:rsidRPr="00CF72E1">
              <w:rPr>
                <w:bCs/>
              </w:rPr>
              <w:fldChar w:fldCharType="separate"/>
            </w:r>
            <w:r>
              <w:rPr>
                <w:bCs/>
                <w:noProof/>
              </w:rPr>
              <w:t>2</w:t>
            </w:r>
            <w:r w:rsidRPr="00CF72E1">
              <w:rPr>
                <w:bCs/>
              </w:rPr>
              <w:fldChar w:fldCharType="end"/>
            </w:r>
          </w:p>
        </w:tc>
      </w:tr>
      <w:tr w:rsidR="00844D3E" w:rsidRPr="002F04C4" w:rsidTr="005E52D2">
        <w:trPr>
          <w:gridBefore w:val="1"/>
          <w:wBefore w:w="497" w:type="dxa"/>
          <w:trHeight w:val="340"/>
          <w:jc w:val="center"/>
        </w:trPr>
        <w:tc>
          <w:tcPr>
            <w:tcW w:w="541" w:type="dxa"/>
            <w:gridSpan w:val="2"/>
            <w:tcBorders>
              <w:top w:val="single" w:sz="4" w:space="0" w:color="7F7F7F"/>
              <w:left w:val="single" w:sz="4" w:space="0" w:color="7F7F7F"/>
              <w:bottom w:val="single" w:sz="4" w:space="0" w:color="7F7F7F"/>
              <w:right w:val="single" w:sz="4" w:space="0" w:color="7F7F7F"/>
            </w:tcBorders>
            <w:vAlign w:val="center"/>
          </w:tcPr>
          <w:p w:rsidR="00844D3E" w:rsidRDefault="00844D3E" w:rsidP="00A05B8D">
            <w:pPr>
              <w:spacing w:before="100" w:beforeAutospacing="1"/>
              <w:contextualSpacing/>
              <w:jc w:val="center"/>
              <w:rPr>
                <w:b/>
                <w:bCs/>
                <w:sz w:val="16"/>
                <w:szCs w:val="16"/>
              </w:rPr>
            </w:pPr>
            <w:r>
              <w:rPr>
                <w:b/>
                <w:bCs/>
                <w:sz w:val="16"/>
                <w:szCs w:val="16"/>
              </w:rPr>
              <w:t>S.</w:t>
            </w:r>
          </w:p>
          <w:p w:rsidR="00844D3E" w:rsidRPr="002F04C4" w:rsidRDefault="00844D3E" w:rsidP="00A05B8D">
            <w:pPr>
              <w:spacing w:before="100" w:beforeAutospacing="1"/>
              <w:contextualSpacing/>
              <w:jc w:val="center"/>
              <w:rPr>
                <w:b/>
                <w:bCs/>
                <w:sz w:val="16"/>
                <w:szCs w:val="16"/>
              </w:rPr>
            </w:pPr>
            <w:r w:rsidRPr="002F04C4">
              <w:rPr>
                <w:b/>
                <w:bCs/>
                <w:sz w:val="16"/>
                <w:szCs w:val="16"/>
              </w:rPr>
              <w:t>No</w:t>
            </w:r>
          </w:p>
        </w:tc>
        <w:tc>
          <w:tcPr>
            <w:tcW w:w="1180" w:type="dxa"/>
            <w:tcBorders>
              <w:top w:val="single" w:sz="4" w:space="0" w:color="7F7F7F"/>
              <w:left w:val="single" w:sz="4" w:space="0" w:color="7F7F7F"/>
              <w:bottom w:val="single" w:sz="4" w:space="0" w:color="7F7F7F"/>
              <w:right w:val="single" w:sz="4" w:space="0" w:color="7F7F7F"/>
            </w:tcBorders>
            <w:vAlign w:val="center"/>
          </w:tcPr>
          <w:p w:rsidR="00844D3E" w:rsidRPr="002F04C4" w:rsidRDefault="00844D3E" w:rsidP="00A05B8D">
            <w:pPr>
              <w:spacing w:before="100" w:beforeAutospacing="1"/>
              <w:contextualSpacing/>
              <w:jc w:val="center"/>
              <w:rPr>
                <w:b/>
                <w:bCs/>
                <w:sz w:val="16"/>
                <w:szCs w:val="16"/>
              </w:rPr>
            </w:pPr>
            <w:r w:rsidRPr="002F04C4">
              <w:rPr>
                <w:b/>
                <w:bCs/>
                <w:sz w:val="16"/>
                <w:szCs w:val="16"/>
              </w:rPr>
              <w:t>Poz No</w:t>
            </w:r>
          </w:p>
        </w:tc>
        <w:tc>
          <w:tcPr>
            <w:tcW w:w="5811" w:type="dxa"/>
            <w:gridSpan w:val="6"/>
            <w:tcBorders>
              <w:top w:val="single" w:sz="4" w:space="0" w:color="7F7F7F"/>
              <w:left w:val="single" w:sz="4" w:space="0" w:color="7F7F7F"/>
              <w:bottom w:val="single" w:sz="4" w:space="0" w:color="7F7F7F"/>
              <w:right w:val="single" w:sz="4" w:space="0" w:color="7F7F7F"/>
            </w:tcBorders>
            <w:vAlign w:val="center"/>
          </w:tcPr>
          <w:p w:rsidR="00844D3E" w:rsidRPr="002F04C4" w:rsidRDefault="00844D3E" w:rsidP="00A05B8D">
            <w:pPr>
              <w:spacing w:before="100" w:beforeAutospacing="1"/>
              <w:contextualSpacing/>
              <w:jc w:val="center"/>
              <w:rPr>
                <w:b/>
                <w:bCs/>
                <w:sz w:val="16"/>
                <w:szCs w:val="16"/>
              </w:rPr>
            </w:pPr>
            <w:r w:rsidRPr="002F04C4">
              <w:rPr>
                <w:b/>
                <w:bCs/>
                <w:sz w:val="16"/>
                <w:szCs w:val="16"/>
              </w:rPr>
              <w:t>İmalatın Cinsi</w:t>
            </w:r>
          </w:p>
        </w:tc>
        <w:tc>
          <w:tcPr>
            <w:tcW w:w="567" w:type="dxa"/>
            <w:gridSpan w:val="2"/>
            <w:tcBorders>
              <w:top w:val="single" w:sz="4" w:space="0" w:color="7F7F7F"/>
              <w:left w:val="single" w:sz="4" w:space="0" w:color="7F7F7F"/>
              <w:bottom w:val="single" w:sz="4" w:space="0" w:color="7F7F7F"/>
              <w:right w:val="single" w:sz="4" w:space="0" w:color="7F7F7F"/>
            </w:tcBorders>
            <w:vAlign w:val="center"/>
          </w:tcPr>
          <w:p w:rsidR="00844D3E" w:rsidRPr="002F04C4" w:rsidRDefault="00844D3E" w:rsidP="00A05B8D">
            <w:pPr>
              <w:spacing w:before="100" w:beforeAutospacing="1"/>
              <w:ind w:left="-70" w:right="-70"/>
              <w:contextualSpacing/>
              <w:jc w:val="center"/>
              <w:rPr>
                <w:b/>
                <w:bCs/>
                <w:sz w:val="16"/>
                <w:szCs w:val="16"/>
              </w:rPr>
            </w:pPr>
            <w:r w:rsidRPr="002F04C4">
              <w:rPr>
                <w:b/>
                <w:bCs/>
                <w:sz w:val="16"/>
                <w:szCs w:val="16"/>
              </w:rPr>
              <w:t>Birim</w:t>
            </w:r>
          </w:p>
        </w:tc>
        <w:tc>
          <w:tcPr>
            <w:tcW w:w="992" w:type="dxa"/>
            <w:gridSpan w:val="3"/>
            <w:tcBorders>
              <w:top w:val="single" w:sz="4" w:space="0" w:color="7F7F7F"/>
              <w:left w:val="single" w:sz="4" w:space="0" w:color="7F7F7F"/>
              <w:bottom w:val="single" w:sz="4" w:space="0" w:color="7F7F7F"/>
              <w:right w:val="single" w:sz="4" w:space="0" w:color="7F7F7F"/>
            </w:tcBorders>
            <w:vAlign w:val="center"/>
          </w:tcPr>
          <w:p w:rsidR="00844D3E" w:rsidRPr="002F04C4" w:rsidRDefault="00844D3E" w:rsidP="00A05B8D">
            <w:pPr>
              <w:spacing w:before="100" w:beforeAutospacing="1"/>
              <w:contextualSpacing/>
              <w:jc w:val="center"/>
              <w:rPr>
                <w:b/>
                <w:bCs/>
                <w:sz w:val="16"/>
                <w:szCs w:val="16"/>
              </w:rPr>
            </w:pPr>
            <w:r w:rsidRPr="002F04C4">
              <w:rPr>
                <w:b/>
                <w:bCs/>
                <w:sz w:val="16"/>
                <w:szCs w:val="16"/>
              </w:rPr>
              <w:t>Miktarı</w:t>
            </w:r>
          </w:p>
        </w:tc>
        <w:tc>
          <w:tcPr>
            <w:tcW w:w="869" w:type="dxa"/>
            <w:gridSpan w:val="2"/>
            <w:tcBorders>
              <w:top w:val="single" w:sz="4" w:space="0" w:color="7F7F7F"/>
              <w:left w:val="single" w:sz="4" w:space="0" w:color="7F7F7F"/>
              <w:bottom w:val="single" w:sz="4" w:space="0" w:color="7F7F7F"/>
              <w:right w:val="single" w:sz="4" w:space="0" w:color="7F7F7F"/>
            </w:tcBorders>
            <w:vAlign w:val="center"/>
          </w:tcPr>
          <w:p w:rsidR="00844D3E" w:rsidRDefault="00844D3E" w:rsidP="00A05B8D">
            <w:pPr>
              <w:spacing w:before="100" w:beforeAutospacing="1"/>
              <w:ind w:left="-70"/>
              <w:contextualSpacing/>
              <w:jc w:val="center"/>
              <w:rPr>
                <w:b/>
                <w:bCs/>
                <w:sz w:val="16"/>
                <w:szCs w:val="16"/>
              </w:rPr>
            </w:pPr>
            <w:proofErr w:type="spellStart"/>
            <w:r w:rsidRPr="002F04C4">
              <w:rPr>
                <w:b/>
                <w:bCs/>
                <w:sz w:val="16"/>
                <w:szCs w:val="16"/>
              </w:rPr>
              <w:t>Pursantaj</w:t>
            </w:r>
            <w:proofErr w:type="spellEnd"/>
          </w:p>
          <w:p w:rsidR="00844D3E" w:rsidRPr="002F04C4" w:rsidRDefault="00844D3E" w:rsidP="00A05B8D">
            <w:pPr>
              <w:spacing w:before="100" w:beforeAutospacing="1"/>
              <w:contextualSpacing/>
              <w:jc w:val="center"/>
              <w:rPr>
                <w:b/>
                <w:bCs/>
                <w:sz w:val="16"/>
                <w:szCs w:val="16"/>
              </w:rPr>
            </w:pPr>
            <w:r>
              <w:rPr>
                <w:b/>
                <w:bCs/>
                <w:sz w:val="16"/>
                <w:szCs w:val="16"/>
              </w:rPr>
              <w:t>(%)</w:t>
            </w:r>
          </w:p>
        </w:tc>
      </w:tr>
      <w:tr w:rsidR="00844D3E" w:rsidRPr="002F04C4" w:rsidTr="005E52D2">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gridBefore w:val="1"/>
          <w:wBefore w:w="497" w:type="dxa"/>
          <w:trHeight w:val="70"/>
          <w:jc w:val="center"/>
        </w:trPr>
        <w:tc>
          <w:tcPr>
            <w:tcW w:w="541" w:type="dxa"/>
            <w:gridSpan w:val="2"/>
            <w:noWrap/>
            <w:vAlign w:val="center"/>
          </w:tcPr>
          <w:p w:rsidR="00844D3E" w:rsidRPr="005E54AF" w:rsidRDefault="00844D3E" w:rsidP="00A05B8D">
            <w:pPr>
              <w:ind w:left="-70"/>
              <w:contextualSpacing/>
              <w:jc w:val="center"/>
              <w:rPr>
                <w:sz w:val="16"/>
                <w:szCs w:val="16"/>
              </w:rPr>
            </w:pPr>
            <w:r w:rsidRPr="004B4139">
              <w:rPr>
                <w:sz w:val="18"/>
                <w:szCs w:val="18"/>
              </w:rPr>
              <w:t>1</w:t>
            </w:r>
          </w:p>
        </w:tc>
        <w:tc>
          <w:tcPr>
            <w:tcW w:w="1180" w:type="dxa"/>
            <w:vAlign w:val="center"/>
          </w:tcPr>
          <w:p w:rsidR="00844D3E" w:rsidRPr="005E54AF" w:rsidRDefault="00844D3E" w:rsidP="00A05B8D">
            <w:pPr>
              <w:ind w:left="-57" w:right="-113"/>
              <w:contextualSpacing/>
              <w:rPr>
                <w:sz w:val="16"/>
                <w:szCs w:val="16"/>
              </w:rPr>
            </w:pPr>
            <w:r w:rsidRPr="005E54AF">
              <w:rPr>
                <w:sz w:val="16"/>
                <w:szCs w:val="16"/>
              </w:rPr>
              <w:t>15.185.1011</w:t>
            </w:r>
          </w:p>
        </w:tc>
        <w:tc>
          <w:tcPr>
            <w:tcW w:w="5811" w:type="dxa"/>
            <w:gridSpan w:val="6"/>
            <w:noWrap/>
            <w:vAlign w:val="center"/>
          </w:tcPr>
          <w:p w:rsidR="00844D3E" w:rsidRPr="00ED7C2A" w:rsidRDefault="00844D3E" w:rsidP="00A05B8D">
            <w:pPr>
              <w:contextualSpacing/>
              <w:rPr>
                <w:sz w:val="18"/>
                <w:szCs w:val="18"/>
              </w:rPr>
            </w:pPr>
            <w:proofErr w:type="gramStart"/>
            <w:r w:rsidRPr="00ED7C2A">
              <w:rPr>
                <w:sz w:val="18"/>
                <w:szCs w:val="18"/>
              </w:rPr>
              <w:t xml:space="preserve">Ön yapımlı bileşenlerden oluşan tam güvenlikli, dış cephe iş iskelesi yapılması. </w:t>
            </w:r>
            <w:proofErr w:type="gramEnd"/>
            <w:r w:rsidRPr="00ED7C2A">
              <w:rPr>
                <w:sz w:val="18"/>
                <w:szCs w:val="18"/>
              </w:rPr>
              <w:t xml:space="preserve">(0,00-51,50 m arası) </w:t>
            </w:r>
          </w:p>
        </w:tc>
        <w:tc>
          <w:tcPr>
            <w:tcW w:w="567" w:type="dxa"/>
            <w:gridSpan w:val="2"/>
            <w:noWrap/>
            <w:vAlign w:val="center"/>
          </w:tcPr>
          <w:p w:rsidR="00844D3E" w:rsidRPr="002F04C4" w:rsidRDefault="00844D3E" w:rsidP="00A05B8D">
            <w:pPr>
              <w:contextualSpacing/>
              <w:jc w:val="center"/>
              <w:rPr>
                <w:sz w:val="16"/>
                <w:szCs w:val="16"/>
              </w:rPr>
            </w:pPr>
            <w:proofErr w:type="gramStart"/>
            <w:r w:rsidRPr="00BA13EB">
              <w:rPr>
                <w:sz w:val="16"/>
                <w:szCs w:val="16"/>
              </w:rPr>
              <w:t>m</w:t>
            </w:r>
            <w:proofErr w:type="gramEnd"/>
            <w:r w:rsidRPr="00BA13EB">
              <w:rPr>
                <w:sz w:val="16"/>
                <w:szCs w:val="16"/>
              </w:rPr>
              <w:t>²</w:t>
            </w:r>
          </w:p>
        </w:tc>
        <w:tc>
          <w:tcPr>
            <w:tcW w:w="992" w:type="dxa"/>
            <w:gridSpan w:val="3"/>
            <w:noWrap/>
            <w:vAlign w:val="center"/>
          </w:tcPr>
          <w:p w:rsidR="00844D3E" w:rsidRPr="00833BE5" w:rsidRDefault="00844D3E" w:rsidP="00A05B8D">
            <w:pPr>
              <w:ind w:left="-57" w:right="-57"/>
              <w:contextualSpacing/>
              <w:jc w:val="center"/>
            </w:pPr>
            <w:r w:rsidRPr="00D1589E">
              <w:rPr>
                <w:sz w:val="16"/>
                <w:szCs w:val="16"/>
              </w:rPr>
              <w:t xml:space="preserve"> </w:t>
            </w:r>
            <w:r w:rsidRPr="00BA13EB">
              <w:rPr>
                <w:sz w:val="16"/>
                <w:szCs w:val="16"/>
              </w:rPr>
              <w:t>54,000</w:t>
            </w:r>
            <w:r w:rsidRPr="00D1589E">
              <w:rPr>
                <w:sz w:val="16"/>
                <w:szCs w:val="16"/>
              </w:rPr>
              <w:t xml:space="preserve"> </w:t>
            </w:r>
          </w:p>
        </w:tc>
        <w:tc>
          <w:tcPr>
            <w:tcW w:w="869" w:type="dxa"/>
            <w:gridSpan w:val="2"/>
            <w:noWrap/>
            <w:vAlign w:val="center"/>
          </w:tcPr>
          <w:p w:rsidR="00844D3E" w:rsidRPr="002F04C4" w:rsidRDefault="00844D3E" w:rsidP="00A05B8D">
            <w:pPr>
              <w:ind w:left="-57" w:right="-57"/>
              <w:contextualSpacing/>
              <w:jc w:val="center"/>
              <w:rPr>
                <w:sz w:val="16"/>
                <w:szCs w:val="16"/>
              </w:rPr>
            </w:pPr>
            <w:r>
              <w:rPr>
                <w:sz w:val="16"/>
                <w:szCs w:val="16"/>
              </w:rPr>
              <w:t>BİNA GİRİŞİ</w:t>
            </w:r>
            <w:r w:rsidRPr="00D1589E">
              <w:rPr>
                <w:sz w:val="16"/>
                <w:szCs w:val="16"/>
              </w:rPr>
              <w:t xml:space="preserve">  </w:t>
            </w:r>
          </w:p>
        </w:tc>
      </w:tr>
      <w:tr w:rsidR="00844D3E" w:rsidRPr="002F04C4" w:rsidTr="005E52D2">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gridBefore w:val="1"/>
          <w:wBefore w:w="497" w:type="dxa"/>
          <w:trHeight w:val="284"/>
          <w:jc w:val="center"/>
        </w:trPr>
        <w:tc>
          <w:tcPr>
            <w:tcW w:w="541" w:type="dxa"/>
            <w:gridSpan w:val="2"/>
            <w:vAlign w:val="center"/>
          </w:tcPr>
          <w:p w:rsidR="00844D3E" w:rsidRPr="002F04C4" w:rsidRDefault="00844D3E" w:rsidP="00A05B8D">
            <w:pPr>
              <w:ind w:left="-70"/>
              <w:contextualSpacing/>
              <w:rPr>
                <w:sz w:val="16"/>
                <w:szCs w:val="16"/>
              </w:rPr>
            </w:pPr>
          </w:p>
        </w:tc>
        <w:tc>
          <w:tcPr>
            <w:tcW w:w="9419" w:type="dxa"/>
            <w:gridSpan w:val="14"/>
            <w:vAlign w:val="center"/>
          </w:tcPr>
          <w:p w:rsidR="00844D3E" w:rsidRDefault="00844D3E" w:rsidP="00A05B8D">
            <w:pPr>
              <w:contextualSpacing/>
              <w:rPr>
                <w:sz w:val="16"/>
                <w:szCs w:val="16"/>
              </w:rPr>
            </w:pPr>
            <w:r>
              <w:rPr>
                <w:sz w:val="16"/>
                <w:szCs w:val="16"/>
              </w:rPr>
              <w:t xml:space="preserve">Teknik Tarifi: Yapıların dış cephelerinde yapılacak imalatlar için sabit olarak kullanılmak üzere, mevzuatına, (iş sağlığı ve güvenliği kanunu, yapı işlerinde iş sağlığı ve güvenliği yönetmeliği, iş ekipmanlarının kullanımında sağlık ve güvenlik şartları yönetmeliği, ahşap ve ön yapımlı çelik ile alüminyum alaşımlı bileşenlerden oluşan dış cephe iskelelerine dair tebliğ vb. tüm mevzuat) malzeme ve tasarım standartlarına, projesine uygun,  ön </w:t>
            </w:r>
            <w:proofErr w:type="gramStart"/>
            <w:r>
              <w:rPr>
                <w:sz w:val="16"/>
                <w:szCs w:val="16"/>
              </w:rPr>
              <w:t>yapımlı  bileşenlerden</w:t>
            </w:r>
            <w:proofErr w:type="gramEnd"/>
            <w:r>
              <w:rPr>
                <w:sz w:val="16"/>
                <w:szCs w:val="16"/>
              </w:rPr>
              <w:t xml:space="preserve"> oluşan ve yük sınıfı min. 4 olan tam güvenlikli dış cephe iş iskelesinin gerekli güvenlik önlemleri alınarak </w:t>
            </w:r>
            <w:proofErr w:type="gramStart"/>
            <w:r>
              <w:rPr>
                <w:sz w:val="16"/>
                <w:szCs w:val="16"/>
              </w:rPr>
              <w:t>kurulması  ve</w:t>
            </w:r>
            <w:proofErr w:type="gramEnd"/>
            <w:r>
              <w:rPr>
                <w:sz w:val="16"/>
                <w:szCs w:val="16"/>
              </w:rPr>
              <w:t xml:space="preserve"> sökülmesi, her türlü malzeme ve zayiatı, inşaat yerindeki yükleme, yatay ve düşey taşıma, boşaltma işçilik, araç ve gereç giderleri, yüklenici genel giderleri ve kârı dâhil, 1 m² fiyatı:</w:t>
            </w:r>
          </w:p>
          <w:p w:rsidR="00844D3E" w:rsidRDefault="00844D3E" w:rsidP="00A05B8D">
            <w:pPr>
              <w:contextualSpacing/>
              <w:rPr>
                <w:sz w:val="16"/>
                <w:szCs w:val="16"/>
              </w:rPr>
            </w:pPr>
            <w:r>
              <w:rPr>
                <w:sz w:val="16"/>
                <w:szCs w:val="16"/>
              </w:rPr>
              <w:t xml:space="preserve">Ölçü: İskelenin yapıldığı yüzeyin, üst kotu yükseklik, </w:t>
            </w:r>
            <w:proofErr w:type="gramStart"/>
            <w:r>
              <w:rPr>
                <w:sz w:val="16"/>
                <w:szCs w:val="16"/>
              </w:rPr>
              <w:t>tabandaki  uzunluğu</w:t>
            </w:r>
            <w:proofErr w:type="gramEnd"/>
            <w:r>
              <w:rPr>
                <w:sz w:val="16"/>
                <w:szCs w:val="16"/>
              </w:rPr>
              <w:t xml:space="preserve"> ise genişlik olarak alınır ve genişlik ile yüksekliğin çarpımı sonucu iş iskelesi alanı olarak hesaplanır.</w:t>
            </w:r>
          </w:p>
          <w:p w:rsidR="00844D3E" w:rsidRDefault="00844D3E" w:rsidP="00A05B8D">
            <w:pPr>
              <w:contextualSpacing/>
              <w:rPr>
                <w:sz w:val="16"/>
                <w:szCs w:val="16"/>
              </w:rPr>
            </w:pPr>
            <w:r>
              <w:rPr>
                <w:sz w:val="16"/>
                <w:szCs w:val="16"/>
              </w:rPr>
              <w:t>Not:</w:t>
            </w:r>
          </w:p>
          <w:p w:rsidR="00844D3E" w:rsidRDefault="00844D3E" w:rsidP="00A05B8D">
            <w:pPr>
              <w:contextualSpacing/>
              <w:rPr>
                <w:sz w:val="16"/>
                <w:szCs w:val="16"/>
              </w:rPr>
            </w:pPr>
            <w:r>
              <w:rPr>
                <w:sz w:val="16"/>
                <w:szCs w:val="16"/>
              </w:rPr>
              <w:t xml:space="preserve">1) Bir </w:t>
            </w:r>
            <w:proofErr w:type="spellStart"/>
            <w:r>
              <w:rPr>
                <w:sz w:val="16"/>
                <w:szCs w:val="16"/>
              </w:rPr>
              <w:t>mahali</w:t>
            </w:r>
            <w:proofErr w:type="spellEnd"/>
            <w:r>
              <w:rPr>
                <w:sz w:val="16"/>
                <w:szCs w:val="16"/>
              </w:rPr>
              <w:t xml:space="preserve"> çevreleyen alandaki tavanda iş iskelesini gerektirecek bir imalat yapılması söz konusu ise; tavan için iskele bedeli verilir ayrıca, duvarlar için iş iskelesi bedeli verilmez.</w:t>
            </w:r>
          </w:p>
          <w:p w:rsidR="00844D3E" w:rsidRDefault="00844D3E" w:rsidP="00A05B8D">
            <w:pPr>
              <w:contextualSpacing/>
              <w:rPr>
                <w:sz w:val="16"/>
                <w:szCs w:val="16"/>
              </w:rPr>
            </w:pPr>
            <w:r>
              <w:rPr>
                <w:sz w:val="16"/>
                <w:szCs w:val="16"/>
              </w:rPr>
              <w:t>2) Bir mahalde kurulan iş iskelesi, o mahalde yapılacak olan ve iş iskelesi kurulmasını gerektiren tüm imalatların yapımı için kurulduğu kabul edilir ve bu mahal için iskele bedeli bir kere verilir.</w:t>
            </w:r>
          </w:p>
          <w:p w:rsidR="00844D3E" w:rsidRDefault="00844D3E" w:rsidP="00A05B8D">
            <w:pPr>
              <w:contextualSpacing/>
              <w:rPr>
                <w:sz w:val="16"/>
                <w:szCs w:val="16"/>
              </w:rPr>
            </w:pPr>
            <w:r>
              <w:rPr>
                <w:sz w:val="16"/>
                <w:szCs w:val="16"/>
              </w:rPr>
              <w:t>3) Bu poz 3,00 metreden yüksek duvar inşaatı ile bu nitelikteki münferit inşaatlara uygulanır.</w:t>
            </w:r>
          </w:p>
          <w:p w:rsidR="00844D3E" w:rsidRDefault="00844D3E" w:rsidP="00A05B8D">
            <w:pPr>
              <w:contextualSpacing/>
              <w:rPr>
                <w:sz w:val="16"/>
                <w:szCs w:val="16"/>
              </w:rPr>
            </w:pPr>
            <w:r>
              <w:rPr>
                <w:sz w:val="16"/>
                <w:szCs w:val="16"/>
              </w:rPr>
              <w:t>4) Yüksekliği 3,00 metre ve 3,00 metreden aşağı olan inşaatlara iş iskelesi bedeli verilmez.</w:t>
            </w:r>
          </w:p>
          <w:p w:rsidR="00844D3E" w:rsidRDefault="00844D3E" w:rsidP="00A05B8D">
            <w:pPr>
              <w:contextualSpacing/>
              <w:rPr>
                <w:sz w:val="16"/>
                <w:szCs w:val="16"/>
              </w:rPr>
            </w:pPr>
            <w:r>
              <w:rPr>
                <w:sz w:val="16"/>
                <w:szCs w:val="16"/>
              </w:rPr>
              <w:t>5) Gerekli durumlarda file, branda vb. ile güvenlik tedbirleri alınır. Ayrıca bedel ödenmez.</w:t>
            </w:r>
          </w:p>
          <w:p w:rsidR="00844D3E" w:rsidRDefault="00844D3E" w:rsidP="00A05B8D">
            <w:pPr>
              <w:contextualSpacing/>
              <w:rPr>
                <w:sz w:val="16"/>
                <w:szCs w:val="16"/>
              </w:rPr>
            </w:pPr>
            <w:r>
              <w:rPr>
                <w:sz w:val="16"/>
                <w:szCs w:val="16"/>
              </w:rPr>
              <w:t>6) İskelenin standartlarına, mevzuatına ve projesine uygun olarak yapıldığı hususu, yapı denetim görevlisi ve yüklenici ile birlikte tutanağa bağlanacak ve bu tutanak idarenin onayına sunulacaktır. Ayrıca, iskele genel ve detay durumunu gösterecek şekilde CD'ye aktarılacak ve bu CD tutanak ekine konulacaktır. Bu tutanak ve CD'nin ödeme evraklarına eklenmesi gerekmekte olup bu hususlar yerine getirilmeden iskele bedeli ödenmez.</w:t>
            </w:r>
          </w:p>
          <w:p w:rsidR="00844D3E" w:rsidRPr="00ED4B87" w:rsidRDefault="00844D3E" w:rsidP="00A05B8D">
            <w:pPr>
              <w:contextualSpacing/>
              <w:rPr>
                <w:sz w:val="16"/>
                <w:szCs w:val="16"/>
              </w:rPr>
            </w:pPr>
            <w:r>
              <w:rPr>
                <w:sz w:val="16"/>
                <w:szCs w:val="16"/>
              </w:rPr>
              <w:t>7) İskeleden çıkan malzeme yükleniciye aittir.</w:t>
            </w:r>
          </w:p>
        </w:tc>
      </w:tr>
      <w:tr w:rsidR="00844D3E" w:rsidRPr="002F04C4" w:rsidTr="005E52D2">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gridBefore w:val="1"/>
          <w:wBefore w:w="497" w:type="dxa"/>
          <w:trHeight w:val="284"/>
          <w:jc w:val="center"/>
        </w:trPr>
        <w:tc>
          <w:tcPr>
            <w:tcW w:w="541" w:type="dxa"/>
            <w:gridSpan w:val="2"/>
            <w:noWrap/>
            <w:vAlign w:val="center"/>
          </w:tcPr>
          <w:p w:rsidR="00844D3E" w:rsidRPr="005E54AF" w:rsidRDefault="00844D3E" w:rsidP="00A05B8D">
            <w:pPr>
              <w:ind w:left="-70"/>
              <w:contextualSpacing/>
              <w:jc w:val="center"/>
              <w:rPr>
                <w:sz w:val="16"/>
                <w:szCs w:val="16"/>
              </w:rPr>
            </w:pPr>
            <w:r w:rsidRPr="004B4139">
              <w:rPr>
                <w:sz w:val="18"/>
                <w:szCs w:val="18"/>
              </w:rPr>
              <w:t>2</w:t>
            </w:r>
          </w:p>
        </w:tc>
        <w:tc>
          <w:tcPr>
            <w:tcW w:w="1180" w:type="dxa"/>
            <w:vAlign w:val="center"/>
          </w:tcPr>
          <w:p w:rsidR="00844D3E" w:rsidRPr="005E54AF" w:rsidRDefault="00844D3E" w:rsidP="00A05B8D">
            <w:pPr>
              <w:ind w:left="-57" w:right="-113"/>
              <w:contextualSpacing/>
              <w:rPr>
                <w:sz w:val="16"/>
                <w:szCs w:val="16"/>
              </w:rPr>
            </w:pPr>
            <w:r w:rsidRPr="005E54AF">
              <w:rPr>
                <w:sz w:val="16"/>
                <w:szCs w:val="16"/>
              </w:rPr>
              <w:t>15.275.1101</w:t>
            </w:r>
          </w:p>
        </w:tc>
        <w:tc>
          <w:tcPr>
            <w:tcW w:w="5811" w:type="dxa"/>
            <w:gridSpan w:val="6"/>
            <w:noWrap/>
            <w:vAlign w:val="center"/>
          </w:tcPr>
          <w:p w:rsidR="00844D3E" w:rsidRPr="00ED7C2A" w:rsidRDefault="00844D3E" w:rsidP="00A05B8D">
            <w:pPr>
              <w:contextualSpacing/>
              <w:rPr>
                <w:sz w:val="18"/>
                <w:szCs w:val="18"/>
              </w:rPr>
            </w:pPr>
            <w:r w:rsidRPr="00ED7C2A">
              <w:rPr>
                <w:sz w:val="18"/>
                <w:szCs w:val="18"/>
              </w:rPr>
              <w:t xml:space="preserve">250/350 kg çimento dozlu kaba ve ince harçla sıva yapılması (dış cephe sıvası) </w:t>
            </w:r>
          </w:p>
        </w:tc>
        <w:tc>
          <w:tcPr>
            <w:tcW w:w="567" w:type="dxa"/>
            <w:gridSpan w:val="2"/>
            <w:noWrap/>
            <w:vAlign w:val="center"/>
          </w:tcPr>
          <w:p w:rsidR="00844D3E" w:rsidRPr="002F04C4" w:rsidRDefault="00844D3E" w:rsidP="00A05B8D">
            <w:pPr>
              <w:contextualSpacing/>
              <w:jc w:val="center"/>
              <w:rPr>
                <w:sz w:val="16"/>
                <w:szCs w:val="16"/>
              </w:rPr>
            </w:pPr>
            <w:proofErr w:type="gramStart"/>
            <w:r w:rsidRPr="00BA13EB">
              <w:rPr>
                <w:sz w:val="16"/>
                <w:szCs w:val="16"/>
              </w:rPr>
              <w:t>m</w:t>
            </w:r>
            <w:proofErr w:type="gramEnd"/>
            <w:r w:rsidRPr="00BA13EB">
              <w:rPr>
                <w:sz w:val="16"/>
                <w:szCs w:val="16"/>
              </w:rPr>
              <w:t>²</w:t>
            </w:r>
          </w:p>
        </w:tc>
        <w:tc>
          <w:tcPr>
            <w:tcW w:w="992" w:type="dxa"/>
            <w:gridSpan w:val="3"/>
            <w:noWrap/>
            <w:vAlign w:val="center"/>
          </w:tcPr>
          <w:p w:rsidR="00844D3E" w:rsidRPr="00833BE5" w:rsidRDefault="00844D3E" w:rsidP="00A05B8D">
            <w:pPr>
              <w:ind w:left="-57" w:right="-57"/>
              <w:contextualSpacing/>
              <w:jc w:val="center"/>
            </w:pPr>
            <w:r w:rsidRPr="00D1589E">
              <w:rPr>
                <w:sz w:val="16"/>
                <w:szCs w:val="16"/>
              </w:rPr>
              <w:t xml:space="preserve"> </w:t>
            </w:r>
            <w:r w:rsidRPr="00BA13EB">
              <w:rPr>
                <w:sz w:val="16"/>
                <w:szCs w:val="16"/>
              </w:rPr>
              <w:t>37,970</w:t>
            </w:r>
            <w:r w:rsidRPr="00D1589E">
              <w:rPr>
                <w:sz w:val="16"/>
                <w:szCs w:val="16"/>
              </w:rPr>
              <w:t xml:space="preserve"> </w:t>
            </w:r>
          </w:p>
        </w:tc>
        <w:tc>
          <w:tcPr>
            <w:tcW w:w="869" w:type="dxa"/>
            <w:gridSpan w:val="2"/>
            <w:noWrap/>
            <w:vAlign w:val="center"/>
          </w:tcPr>
          <w:p w:rsidR="00844D3E" w:rsidRPr="002F04C4" w:rsidRDefault="00844D3E" w:rsidP="00A05B8D">
            <w:pPr>
              <w:ind w:left="-57" w:right="-57"/>
              <w:contextualSpacing/>
              <w:jc w:val="center"/>
              <w:rPr>
                <w:sz w:val="16"/>
                <w:szCs w:val="16"/>
              </w:rPr>
            </w:pPr>
            <w:r>
              <w:rPr>
                <w:sz w:val="16"/>
                <w:szCs w:val="16"/>
              </w:rPr>
              <w:t>BİNA GİRİŞİ</w:t>
            </w:r>
            <w:r w:rsidRPr="00D1589E">
              <w:rPr>
                <w:sz w:val="16"/>
                <w:szCs w:val="16"/>
              </w:rPr>
              <w:t xml:space="preserve">  </w:t>
            </w:r>
          </w:p>
        </w:tc>
      </w:tr>
      <w:tr w:rsidR="00844D3E" w:rsidRPr="002F04C4" w:rsidTr="005E52D2">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gridBefore w:val="1"/>
          <w:wBefore w:w="497" w:type="dxa"/>
          <w:trHeight w:val="284"/>
          <w:jc w:val="center"/>
        </w:trPr>
        <w:tc>
          <w:tcPr>
            <w:tcW w:w="541" w:type="dxa"/>
            <w:gridSpan w:val="2"/>
            <w:vAlign w:val="center"/>
          </w:tcPr>
          <w:p w:rsidR="00844D3E" w:rsidRPr="002F04C4" w:rsidRDefault="00844D3E" w:rsidP="00A05B8D">
            <w:pPr>
              <w:ind w:left="-70"/>
              <w:contextualSpacing/>
              <w:rPr>
                <w:sz w:val="16"/>
                <w:szCs w:val="16"/>
              </w:rPr>
            </w:pPr>
          </w:p>
        </w:tc>
        <w:tc>
          <w:tcPr>
            <w:tcW w:w="9419" w:type="dxa"/>
            <w:gridSpan w:val="14"/>
            <w:vAlign w:val="center"/>
          </w:tcPr>
          <w:p w:rsidR="00844D3E" w:rsidRDefault="00844D3E" w:rsidP="00A05B8D">
            <w:pPr>
              <w:contextualSpacing/>
              <w:rPr>
                <w:sz w:val="16"/>
                <w:szCs w:val="16"/>
              </w:rPr>
            </w:pPr>
            <w:proofErr w:type="gramStart"/>
            <w:r>
              <w:rPr>
                <w:sz w:val="16"/>
                <w:szCs w:val="16"/>
              </w:rPr>
              <w:t>Teknik Tarifi: 1 m³ dişli kuma 250 kg çimento katılması ile hazırlanan harçla ortalama 2 cm kalınlığında kaba sıva yapılması, üzerine 1 m³ mil kumuna 350 kg çimento ilavesiyle hazırlanan harçla ortalama 0,8 cm kalınlığında ince sıva yapılması, duvar yüzeyinin temizlenmesi, gerekli zamanlarda sulanması, her türlü malzeme ve zayiatı, işçilik, çalışma sehpaları, inşaat yerindeki yükleme, yatay ve düşey taşıma, boşaltma, yüklenici genel giderleri ve kârı dâhil, 1 m² fiyatı:</w:t>
            </w:r>
            <w:proofErr w:type="gramEnd"/>
          </w:p>
          <w:p w:rsidR="00844D3E" w:rsidRPr="00ED4B87" w:rsidRDefault="00844D3E" w:rsidP="00A05B8D">
            <w:pPr>
              <w:contextualSpacing/>
              <w:rPr>
                <w:sz w:val="16"/>
                <w:szCs w:val="16"/>
              </w:rPr>
            </w:pPr>
            <w:r>
              <w:rPr>
                <w:sz w:val="16"/>
                <w:szCs w:val="16"/>
              </w:rPr>
              <w:t>Ölçü: Sıvanan bütün yüzeyler projesi üzerinden hesaplanır.</w:t>
            </w:r>
          </w:p>
        </w:tc>
      </w:tr>
      <w:tr w:rsidR="00844D3E" w:rsidRPr="002F04C4" w:rsidTr="005E52D2">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gridBefore w:val="1"/>
          <w:wBefore w:w="497" w:type="dxa"/>
          <w:trHeight w:val="284"/>
          <w:jc w:val="center"/>
        </w:trPr>
        <w:tc>
          <w:tcPr>
            <w:tcW w:w="541" w:type="dxa"/>
            <w:gridSpan w:val="2"/>
            <w:noWrap/>
            <w:vAlign w:val="center"/>
          </w:tcPr>
          <w:p w:rsidR="00844D3E" w:rsidRPr="005E54AF" w:rsidRDefault="00844D3E" w:rsidP="00A05B8D">
            <w:pPr>
              <w:ind w:left="-70"/>
              <w:contextualSpacing/>
              <w:jc w:val="center"/>
              <w:rPr>
                <w:sz w:val="16"/>
                <w:szCs w:val="16"/>
              </w:rPr>
            </w:pPr>
            <w:r w:rsidRPr="004B4139">
              <w:rPr>
                <w:sz w:val="18"/>
                <w:szCs w:val="18"/>
              </w:rPr>
              <w:t>3</w:t>
            </w:r>
          </w:p>
        </w:tc>
        <w:tc>
          <w:tcPr>
            <w:tcW w:w="1180" w:type="dxa"/>
            <w:vAlign w:val="center"/>
          </w:tcPr>
          <w:p w:rsidR="00844D3E" w:rsidRPr="005E54AF" w:rsidRDefault="00844D3E" w:rsidP="00A05B8D">
            <w:pPr>
              <w:ind w:left="-57" w:right="-113"/>
              <w:contextualSpacing/>
              <w:rPr>
                <w:sz w:val="16"/>
                <w:szCs w:val="16"/>
              </w:rPr>
            </w:pPr>
            <w:r w:rsidRPr="005E54AF">
              <w:rPr>
                <w:sz w:val="16"/>
                <w:szCs w:val="16"/>
              </w:rPr>
              <w:t>15.275.1105</w:t>
            </w:r>
          </w:p>
        </w:tc>
        <w:tc>
          <w:tcPr>
            <w:tcW w:w="5811" w:type="dxa"/>
            <w:gridSpan w:val="6"/>
            <w:noWrap/>
            <w:vAlign w:val="center"/>
          </w:tcPr>
          <w:p w:rsidR="00844D3E" w:rsidRPr="00ED7C2A" w:rsidRDefault="00844D3E" w:rsidP="00A05B8D">
            <w:pPr>
              <w:contextualSpacing/>
              <w:rPr>
                <w:sz w:val="18"/>
                <w:szCs w:val="18"/>
              </w:rPr>
            </w:pPr>
            <w:r w:rsidRPr="00ED7C2A">
              <w:rPr>
                <w:sz w:val="18"/>
                <w:szCs w:val="18"/>
              </w:rPr>
              <w:t xml:space="preserve">350 kg çimento dozlu harçla tek kat ince sıva yapılması </w:t>
            </w:r>
          </w:p>
        </w:tc>
        <w:tc>
          <w:tcPr>
            <w:tcW w:w="567" w:type="dxa"/>
            <w:gridSpan w:val="2"/>
            <w:noWrap/>
            <w:vAlign w:val="center"/>
          </w:tcPr>
          <w:p w:rsidR="00844D3E" w:rsidRPr="002F04C4" w:rsidRDefault="00844D3E" w:rsidP="00A05B8D">
            <w:pPr>
              <w:contextualSpacing/>
              <w:jc w:val="center"/>
              <w:rPr>
                <w:sz w:val="16"/>
                <w:szCs w:val="16"/>
              </w:rPr>
            </w:pPr>
            <w:proofErr w:type="gramStart"/>
            <w:r w:rsidRPr="00BA13EB">
              <w:rPr>
                <w:sz w:val="16"/>
                <w:szCs w:val="16"/>
              </w:rPr>
              <w:t>m</w:t>
            </w:r>
            <w:proofErr w:type="gramEnd"/>
            <w:r w:rsidRPr="00BA13EB">
              <w:rPr>
                <w:sz w:val="16"/>
                <w:szCs w:val="16"/>
              </w:rPr>
              <w:t>²</w:t>
            </w:r>
          </w:p>
        </w:tc>
        <w:tc>
          <w:tcPr>
            <w:tcW w:w="992" w:type="dxa"/>
            <w:gridSpan w:val="3"/>
            <w:noWrap/>
            <w:vAlign w:val="center"/>
          </w:tcPr>
          <w:p w:rsidR="00844D3E" w:rsidRPr="00833BE5" w:rsidRDefault="00844D3E" w:rsidP="00A05B8D">
            <w:pPr>
              <w:ind w:left="-57" w:right="-57"/>
              <w:contextualSpacing/>
              <w:jc w:val="center"/>
            </w:pPr>
            <w:r w:rsidRPr="00D1589E">
              <w:rPr>
                <w:sz w:val="16"/>
                <w:szCs w:val="16"/>
              </w:rPr>
              <w:t xml:space="preserve"> </w:t>
            </w:r>
            <w:r w:rsidRPr="00BA13EB">
              <w:rPr>
                <w:sz w:val="16"/>
                <w:szCs w:val="16"/>
              </w:rPr>
              <w:t>37,970</w:t>
            </w:r>
            <w:r w:rsidRPr="00D1589E">
              <w:rPr>
                <w:sz w:val="16"/>
                <w:szCs w:val="16"/>
              </w:rPr>
              <w:t xml:space="preserve"> </w:t>
            </w:r>
          </w:p>
        </w:tc>
        <w:tc>
          <w:tcPr>
            <w:tcW w:w="869" w:type="dxa"/>
            <w:gridSpan w:val="2"/>
            <w:noWrap/>
            <w:vAlign w:val="center"/>
          </w:tcPr>
          <w:p w:rsidR="00844D3E" w:rsidRPr="002F04C4" w:rsidRDefault="00844D3E" w:rsidP="00A05B8D">
            <w:pPr>
              <w:ind w:left="-57" w:right="-57"/>
              <w:contextualSpacing/>
              <w:jc w:val="center"/>
              <w:rPr>
                <w:sz w:val="16"/>
                <w:szCs w:val="16"/>
              </w:rPr>
            </w:pPr>
            <w:r>
              <w:rPr>
                <w:sz w:val="16"/>
                <w:szCs w:val="16"/>
              </w:rPr>
              <w:t>BİNA GİRİŞİ</w:t>
            </w:r>
            <w:r w:rsidRPr="00D1589E">
              <w:rPr>
                <w:sz w:val="16"/>
                <w:szCs w:val="16"/>
              </w:rPr>
              <w:t xml:space="preserve">  </w:t>
            </w:r>
          </w:p>
        </w:tc>
      </w:tr>
      <w:tr w:rsidR="00844D3E" w:rsidRPr="002F04C4" w:rsidTr="005E52D2">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gridBefore w:val="1"/>
          <w:wBefore w:w="497" w:type="dxa"/>
          <w:trHeight w:val="284"/>
          <w:jc w:val="center"/>
        </w:trPr>
        <w:tc>
          <w:tcPr>
            <w:tcW w:w="541" w:type="dxa"/>
            <w:gridSpan w:val="2"/>
            <w:vAlign w:val="center"/>
          </w:tcPr>
          <w:p w:rsidR="00844D3E" w:rsidRPr="002F04C4" w:rsidRDefault="00844D3E" w:rsidP="00A05B8D">
            <w:pPr>
              <w:ind w:left="-70"/>
              <w:contextualSpacing/>
              <w:rPr>
                <w:sz w:val="16"/>
                <w:szCs w:val="16"/>
              </w:rPr>
            </w:pPr>
          </w:p>
        </w:tc>
        <w:tc>
          <w:tcPr>
            <w:tcW w:w="9419" w:type="dxa"/>
            <w:gridSpan w:val="14"/>
            <w:vAlign w:val="center"/>
          </w:tcPr>
          <w:p w:rsidR="00844D3E" w:rsidRDefault="00844D3E" w:rsidP="00A05B8D">
            <w:pPr>
              <w:contextualSpacing/>
              <w:rPr>
                <w:sz w:val="16"/>
                <w:szCs w:val="16"/>
              </w:rPr>
            </w:pPr>
            <w:proofErr w:type="gramStart"/>
            <w:r>
              <w:rPr>
                <w:sz w:val="16"/>
                <w:szCs w:val="16"/>
              </w:rPr>
              <w:t>Teknik Tarifi: 1 m³ mil kumuna 350 kg çimento katılmasıyla hazırlanan harçla önce bir tabaka serpme atılması ve üzerine aynı harçla bir defada beton veya betonarme yüzeyler üzerine ortalama 1,2 cm kalınlığında sıva yapılması, duvar yüzeyinin temizlenmesi, gerekli zamanlarda sulanması, her türlü malzeme ve zayiatı, işçilik, çalışma sehpaları, inşaat yerindeki yükleme, yatay ve düşey taşıma, boşaltma, yüklenici genel giderleri ve kârı dâhil, 1 m² fiyatı:</w:t>
            </w:r>
            <w:proofErr w:type="gramEnd"/>
          </w:p>
          <w:p w:rsidR="00844D3E" w:rsidRPr="00ED4B87" w:rsidRDefault="00844D3E" w:rsidP="00A05B8D">
            <w:pPr>
              <w:contextualSpacing/>
              <w:rPr>
                <w:sz w:val="16"/>
                <w:szCs w:val="16"/>
              </w:rPr>
            </w:pPr>
            <w:r>
              <w:rPr>
                <w:sz w:val="16"/>
                <w:szCs w:val="16"/>
              </w:rPr>
              <w:t>Ölçü: Sıvanan bütün yüzeyler projesi üzerinden hesaplanır.</w:t>
            </w:r>
          </w:p>
        </w:tc>
      </w:tr>
      <w:tr w:rsidR="00844D3E" w:rsidRPr="002F04C4" w:rsidTr="005E52D2">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gridBefore w:val="1"/>
          <w:wBefore w:w="497" w:type="dxa"/>
          <w:trHeight w:val="284"/>
          <w:jc w:val="center"/>
        </w:trPr>
        <w:tc>
          <w:tcPr>
            <w:tcW w:w="541" w:type="dxa"/>
            <w:gridSpan w:val="2"/>
            <w:noWrap/>
            <w:vAlign w:val="center"/>
          </w:tcPr>
          <w:p w:rsidR="00844D3E" w:rsidRPr="005E54AF" w:rsidRDefault="00844D3E" w:rsidP="00A05B8D">
            <w:pPr>
              <w:ind w:left="-70"/>
              <w:contextualSpacing/>
              <w:jc w:val="center"/>
              <w:rPr>
                <w:sz w:val="16"/>
                <w:szCs w:val="16"/>
              </w:rPr>
            </w:pPr>
            <w:r w:rsidRPr="004B4139">
              <w:rPr>
                <w:sz w:val="18"/>
                <w:szCs w:val="18"/>
              </w:rPr>
              <w:t>4</w:t>
            </w:r>
          </w:p>
        </w:tc>
        <w:tc>
          <w:tcPr>
            <w:tcW w:w="1180" w:type="dxa"/>
            <w:vAlign w:val="center"/>
          </w:tcPr>
          <w:p w:rsidR="00844D3E" w:rsidRPr="005E54AF" w:rsidRDefault="00844D3E" w:rsidP="00A05B8D">
            <w:pPr>
              <w:ind w:left="-57" w:right="-113"/>
              <w:contextualSpacing/>
              <w:rPr>
                <w:sz w:val="16"/>
                <w:szCs w:val="16"/>
              </w:rPr>
            </w:pPr>
            <w:r w:rsidRPr="005E54AF">
              <w:rPr>
                <w:sz w:val="16"/>
                <w:szCs w:val="16"/>
              </w:rPr>
              <w:t>15.310.1205</w:t>
            </w:r>
          </w:p>
        </w:tc>
        <w:tc>
          <w:tcPr>
            <w:tcW w:w="5811" w:type="dxa"/>
            <w:gridSpan w:val="6"/>
            <w:noWrap/>
            <w:vAlign w:val="center"/>
          </w:tcPr>
          <w:p w:rsidR="00844D3E" w:rsidRPr="00ED7C2A" w:rsidRDefault="00844D3E" w:rsidP="00A05B8D">
            <w:pPr>
              <w:contextualSpacing/>
              <w:rPr>
                <w:sz w:val="18"/>
                <w:szCs w:val="18"/>
              </w:rPr>
            </w:pPr>
            <w:r w:rsidRPr="00ED7C2A">
              <w:rPr>
                <w:sz w:val="18"/>
                <w:szCs w:val="18"/>
              </w:rPr>
              <w:t xml:space="preserve">12 No.lu çinko levhadan sıva eteği, baca kenarı, çatı muayene pencereleri ve çatı fenerleri dipleri yapılması ve yerine konulması </w:t>
            </w:r>
          </w:p>
        </w:tc>
        <w:tc>
          <w:tcPr>
            <w:tcW w:w="567" w:type="dxa"/>
            <w:gridSpan w:val="2"/>
            <w:noWrap/>
            <w:vAlign w:val="center"/>
          </w:tcPr>
          <w:p w:rsidR="00844D3E" w:rsidRPr="002F04C4" w:rsidRDefault="00844D3E" w:rsidP="00A05B8D">
            <w:pPr>
              <w:contextualSpacing/>
              <w:jc w:val="center"/>
              <w:rPr>
                <w:sz w:val="16"/>
                <w:szCs w:val="16"/>
              </w:rPr>
            </w:pPr>
            <w:proofErr w:type="gramStart"/>
            <w:r w:rsidRPr="00BA13EB">
              <w:rPr>
                <w:sz w:val="16"/>
                <w:szCs w:val="16"/>
              </w:rPr>
              <w:t>m</w:t>
            </w:r>
            <w:proofErr w:type="gramEnd"/>
          </w:p>
        </w:tc>
        <w:tc>
          <w:tcPr>
            <w:tcW w:w="992" w:type="dxa"/>
            <w:gridSpan w:val="3"/>
            <w:noWrap/>
            <w:vAlign w:val="center"/>
          </w:tcPr>
          <w:p w:rsidR="00844D3E" w:rsidRPr="00833BE5" w:rsidRDefault="00844D3E" w:rsidP="00A05B8D">
            <w:pPr>
              <w:ind w:left="-57" w:right="-57"/>
              <w:contextualSpacing/>
              <w:jc w:val="center"/>
            </w:pPr>
            <w:r w:rsidRPr="00D1589E">
              <w:rPr>
                <w:sz w:val="16"/>
                <w:szCs w:val="16"/>
              </w:rPr>
              <w:t xml:space="preserve"> </w:t>
            </w:r>
            <w:r w:rsidRPr="00BA13EB">
              <w:rPr>
                <w:sz w:val="16"/>
                <w:szCs w:val="16"/>
              </w:rPr>
              <w:t>10,000</w:t>
            </w:r>
            <w:r w:rsidRPr="00D1589E">
              <w:rPr>
                <w:sz w:val="16"/>
                <w:szCs w:val="16"/>
              </w:rPr>
              <w:t xml:space="preserve"> </w:t>
            </w:r>
          </w:p>
        </w:tc>
        <w:tc>
          <w:tcPr>
            <w:tcW w:w="869" w:type="dxa"/>
            <w:gridSpan w:val="2"/>
            <w:noWrap/>
            <w:vAlign w:val="center"/>
          </w:tcPr>
          <w:p w:rsidR="00844D3E" w:rsidRPr="002F04C4" w:rsidRDefault="00844D3E" w:rsidP="00A05B8D">
            <w:pPr>
              <w:ind w:left="-57" w:right="-57"/>
              <w:contextualSpacing/>
              <w:jc w:val="center"/>
              <w:rPr>
                <w:sz w:val="16"/>
                <w:szCs w:val="16"/>
              </w:rPr>
            </w:pPr>
            <w:r>
              <w:rPr>
                <w:sz w:val="16"/>
                <w:szCs w:val="16"/>
              </w:rPr>
              <w:t>ÇATI</w:t>
            </w:r>
          </w:p>
        </w:tc>
      </w:tr>
      <w:tr w:rsidR="00844D3E" w:rsidRPr="002F04C4" w:rsidTr="005E52D2">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gridBefore w:val="1"/>
          <w:wBefore w:w="497" w:type="dxa"/>
          <w:trHeight w:val="284"/>
          <w:jc w:val="center"/>
        </w:trPr>
        <w:tc>
          <w:tcPr>
            <w:tcW w:w="541" w:type="dxa"/>
            <w:gridSpan w:val="2"/>
            <w:vAlign w:val="center"/>
          </w:tcPr>
          <w:p w:rsidR="00844D3E" w:rsidRPr="002F04C4" w:rsidRDefault="00844D3E" w:rsidP="00A05B8D">
            <w:pPr>
              <w:ind w:left="-70"/>
              <w:contextualSpacing/>
              <w:rPr>
                <w:sz w:val="16"/>
                <w:szCs w:val="16"/>
              </w:rPr>
            </w:pPr>
          </w:p>
        </w:tc>
        <w:tc>
          <w:tcPr>
            <w:tcW w:w="9419" w:type="dxa"/>
            <w:gridSpan w:val="14"/>
            <w:vAlign w:val="center"/>
          </w:tcPr>
          <w:p w:rsidR="00844D3E" w:rsidRDefault="00844D3E" w:rsidP="00A05B8D">
            <w:pPr>
              <w:contextualSpacing/>
              <w:rPr>
                <w:sz w:val="16"/>
                <w:szCs w:val="16"/>
              </w:rPr>
            </w:pPr>
            <w:r>
              <w:rPr>
                <w:sz w:val="16"/>
                <w:szCs w:val="16"/>
              </w:rPr>
              <w:t xml:space="preserve">Teknik Tarifi: Projesine göre 12 </w:t>
            </w:r>
            <w:proofErr w:type="spellStart"/>
            <w:r>
              <w:rPr>
                <w:sz w:val="16"/>
                <w:szCs w:val="16"/>
              </w:rPr>
              <w:t>no'lu</w:t>
            </w:r>
            <w:proofErr w:type="spellEnd"/>
            <w:r>
              <w:rPr>
                <w:sz w:val="16"/>
                <w:szCs w:val="16"/>
              </w:rPr>
              <w:t xml:space="preserve"> çinko levhanın altına bitümlü karton döşenmesi, ek yerlerinin </w:t>
            </w:r>
            <w:proofErr w:type="spellStart"/>
            <w:r>
              <w:rPr>
                <w:sz w:val="16"/>
                <w:szCs w:val="16"/>
              </w:rPr>
              <w:t>lehimlenmesi</w:t>
            </w:r>
            <w:proofErr w:type="spellEnd"/>
            <w:r>
              <w:rPr>
                <w:sz w:val="16"/>
                <w:szCs w:val="16"/>
              </w:rPr>
              <w:t>, her türlü malzeme ve zayiatı, işçilik, yüklenici genel giderleri ve kârı dâhil, 1 m fiyatı:</w:t>
            </w:r>
          </w:p>
          <w:p w:rsidR="00844D3E" w:rsidRPr="00ED4B87" w:rsidRDefault="00844D3E" w:rsidP="00A05B8D">
            <w:pPr>
              <w:contextualSpacing/>
              <w:rPr>
                <w:sz w:val="16"/>
                <w:szCs w:val="16"/>
              </w:rPr>
            </w:pPr>
            <w:r>
              <w:rPr>
                <w:sz w:val="16"/>
                <w:szCs w:val="16"/>
              </w:rPr>
              <w:t>Ölçü: Çatı düzlemi içine yatan etek şeritlerinin toplam boyu ölçülerek hesaplanır.</w:t>
            </w:r>
          </w:p>
        </w:tc>
      </w:tr>
      <w:tr w:rsidR="00844D3E" w:rsidRPr="002F04C4" w:rsidTr="005E52D2">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gridBefore w:val="1"/>
          <w:wBefore w:w="497" w:type="dxa"/>
          <w:trHeight w:val="284"/>
          <w:jc w:val="center"/>
        </w:trPr>
        <w:tc>
          <w:tcPr>
            <w:tcW w:w="541" w:type="dxa"/>
            <w:gridSpan w:val="2"/>
            <w:noWrap/>
            <w:vAlign w:val="center"/>
          </w:tcPr>
          <w:p w:rsidR="00844D3E" w:rsidRPr="005E54AF" w:rsidRDefault="00844D3E" w:rsidP="00A05B8D">
            <w:pPr>
              <w:ind w:left="-70"/>
              <w:contextualSpacing/>
              <w:jc w:val="center"/>
              <w:rPr>
                <w:sz w:val="16"/>
                <w:szCs w:val="16"/>
              </w:rPr>
            </w:pPr>
            <w:r w:rsidRPr="004B4139">
              <w:rPr>
                <w:sz w:val="18"/>
                <w:szCs w:val="18"/>
              </w:rPr>
              <w:t>5</w:t>
            </w:r>
          </w:p>
        </w:tc>
        <w:tc>
          <w:tcPr>
            <w:tcW w:w="1180" w:type="dxa"/>
            <w:vAlign w:val="center"/>
          </w:tcPr>
          <w:p w:rsidR="00844D3E" w:rsidRPr="005E54AF" w:rsidRDefault="00844D3E" w:rsidP="00A05B8D">
            <w:pPr>
              <w:ind w:left="-57" w:right="-113"/>
              <w:contextualSpacing/>
              <w:rPr>
                <w:sz w:val="16"/>
                <w:szCs w:val="16"/>
              </w:rPr>
            </w:pPr>
            <w:r w:rsidRPr="005E54AF">
              <w:rPr>
                <w:sz w:val="16"/>
                <w:szCs w:val="16"/>
              </w:rPr>
              <w:t>15.315.1001</w:t>
            </w:r>
          </w:p>
        </w:tc>
        <w:tc>
          <w:tcPr>
            <w:tcW w:w="5811" w:type="dxa"/>
            <w:gridSpan w:val="6"/>
            <w:noWrap/>
            <w:vAlign w:val="center"/>
          </w:tcPr>
          <w:p w:rsidR="00844D3E" w:rsidRPr="00ED7C2A" w:rsidRDefault="00844D3E" w:rsidP="00A05B8D">
            <w:pPr>
              <w:contextualSpacing/>
              <w:rPr>
                <w:sz w:val="18"/>
                <w:szCs w:val="18"/>
              </w:rPr>
            </w:pPr>
            <w:r w:rsidRPr="00ED7C2A">
              <w:rPr>
                <w:sz w:val="18"/>
                <w:szCs w:val="18"/>
              </w:rPr>
              <w:t xml:space="preserve">Ø 70 mm çapında bir ucu </w:t>
            </w:r>
            <w:proofErr w:type="spellStart"/>
            <w:r w:rsidRPr="00ED7C2A">
              <w:rPr>
                <w:sz w:val="18"/>
                <w:szCs w:val="18"/>
              </w:rPr>
              <w:t>muflu</w:t>
            </w:r>
            <w:proofErr w:type="spellEnd"/>
            <w:r w:rsidRPr="00ED7C2A">
              <w:rPr>
                <w:sz w:val="18"/>
                <w:szCs w:val="18"/>
              </w:rPr>
              <w:t xml:space="preserve"> sert PVC yağmur borusu temini ve yerine </w:t>
            </w:r>
            <w:proofErr w:type="spellStart"/>
            <w:r w:rsidRPr="00ED7C2A">
              <w:rPr>
                <w:sz w:val="18"/>
                <w:szCs w:val="18"/>
              </w:rPr>
              <w:t>tesbiti</w:t>
            </w:r>
            <w:proofErr w:type="spellEnd"/>
            <w:r w:rsidRPr="00ED7C2A">
              <w:rPr>
                <w:sz w:val="18"/>
                <w:szCs w:val="18"/>
              </w:rPr>
              <w:t xml:space="preserve"> </w:t>
            </w:r>
          </w:p>
        </w:tc>
        <w:tc>
          <w:tcPr>
            <w:tcW w:w="567" w:type="dxa"/>
            <w:gridSpan w:val="2"/>
            <w:noWrap/>
            <w:vAlign w:val="center"/>
          </w:tcPr>
          <w:p w:rsidR="00844D3E" w:rsidRPr="002F04C4" w:rsidRDefault="00844D3E" w:rsidP="00A05B8D">
            <w:pPr>
              <w:contextualSpacing/>
              <w:jc w:val="center"/>
              <w:rPr>
                <w:sz w:val="16"/>
                <w:szCs w:val="16"/>
              </w:rPr>
            </w:pPr>
            <w:proofErr w:type="gramStart"/>
            <w:r w:rsidRPr="00BA13EB">
              <w:rPr>
                <w:sz w:val="16"/>
                <w:szCs w:val="16"/>
              </w:rPr>
              <w:t>m</w:t>
            </w:r>
            <w:proofErr w:type="gramEnd"/>
          </w:p>
        </w:tc>
        <w:tc>
          <w:tcPr>
            <w:tcW w:w="992" w:type="dxa"/>
            <w:gridSpan w:val="3"/>
            <w:noWrap/>
            <w:vAlign w:val="center"/>
          </w:tcPr>
          <w:p w:rsidR="00844D3E" w:rsidRPr="00833BE5" w:rsidRDefault="00844D3E" w:rsidP="00A05B8D">
            <w:pPr>
              <w:ind w:left="-57" w:right="-57"/>
              <w:contextualSpacing/>
              <w:jc w:val="center"/>
            </w:pPr>
            <w:r w:rsidRPr="00D1589E">
              <w:rPr>
                <w:sz w:val="16"/>
                <w:szCs w:val="16"/>
              </w:rPr>
              <w:t xml:space="preserve"> </w:t>
            </w:r>
            <w:r w:rsidRPr="00BA13EB">
              <w:rPr>
                <w:sz w:val="16"/>
                <w:szCs w:val="16"/>
              </w:rPr>
              <w:t>10,000</w:t>
            </w:r>
            <w:r w:rsidRPr="00D1589E">
              <w:rPr>
                <w:sz w:val="16"/>
                <w:szCs w:val="16"/>
              </w:rPr>
              <w:t xml:space="preserve"> </w:t>
            </w:r>
          </w:p>
        </w:tc>
        <w:tc>
          <w:tcPr>
            <w:tcW w:w="869" w:type="dxa"/>
            <w:gridSpan w:val="2"/>
            <w:noWrap/>
            <w:vAlign w:val="center"/>
          </w:tcPr>
          <w:p w:rsidR="00844D3E" w:rsidRPr="002F04C4" w:rsidRDefault="00844D3E" w:rsidP="00A05B8D">
            <w:pPr>
              <w:ind w:left="-57" w:right="-57"/>
              <w:contextualSpacing/>
              <w:jc w:val="center"/>
              <w:rPr>
                <w:sz w:val="16"/>
                <w:szCs w:val="16"/>
              </w:rPr>
            </w:pPr>
            <w:r>
              <w:rPr>
                <w:sz w:val="16"/>
                <w:szCs w:val="16"/>
              </w:rPr>
              <w:t>DIŞ CEPHE</w:t>
            </w:r>
            <w:r w:rsidRPr="00D1589E">
              <w:rPr>
                <w:sz w:val="16"/>
                <w:szCs w:val="16"/>
              </w:rPr>
              <w:t xml:space="preserve">  </w:t>
            </w:r>
          </w:p>
        </w:tc>
      </w:tr>
      <w:tr w:rsidR="00844D3E" w:rsidRPr="002F04C4" w:rsidTr="005E52D2">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gridBefore w:val="1"/>
          <w:wBefore w:w="497" w:type="dxa"/>
          <w:trHeight w:val="284"/>
          <w:jc w:val="center"/>
        </w:trPr>
        <w:tc>
          <w:tcPr>
            <w:tcW w:w="541" w:type="dxa"/>
            <w:gridSpan w:val="2"/>
            <w:vAlign w:val="center"/>
          </w:tcPr>
          <w:p w:rsidR="00844D3E" w:rsidRPr="002F04C4" w:rsidRDefault="00844D3E" w:rsidP="00A05B8D">
            <w:pPr>
              <w:ind w:left="-70"/>
              <w:contextualSpacing/>
              <w:rPr>
                <w:sz w:val="16"/>
                <w:szCs w:val="16"/>
              </w:rPr>
            </w:pPr>
          </w:p>
        </w:tc>
        <w:tc>
          <w:tcPr>
            <w:tcW w:w="9419" w:type="dxa"/>
            <w:gridSpan w:val="14"/>
            <w:vAlign w:val="center"/>
          </w:tcPr>
          <w:p w:rsidR="00844D3E" w:rsidRDefault="00844D3E" w:rsidP="00A05B8D">
            <w:pPr>
              <w:contextualSpacing/>
              <w:rPr>
                <w:sz w:val="16"/>
                <w:szCs w:val="16"/>
              </w:rPr>
            </w:pPr>
            <w:proofErr w:type="gramStart"/>
            <w:r>
              <w:rPr>
                <w:sz w:val="16"/>
                <w:szCs w:val="16"/>
              </w:rPr>
              <w:t>Teknik Tarifi: PVC'den Ø70 mm çapında borunun temin edilmesi, kelepçelerin duvara tespit edilmesi, boruların oluktan itibaren dirseklerde dâhil olarak monte edilmesi, kelepçelerin galvanizli somunlu vida ile sıkılarak yağmur borularının duvara bağlanmasının tamamlanması, her türlü bağlantı, dirsek ve müteferrik parçaları, malzeme ve zayiatı, işçilik, inşaat yerindeki yükleme, yatay ve düşey taşıma, boşaltma, yüklenici genel giderleri ve kârı dâhil, 1 m fiyatı:</w:t>
            </w:r>
            <w:proofErr w:type="gramEnd"/>
          </w:p>
          <w:p w:rsidR="00844D3E" w:rsidRPr="00ED4B87" w:rsidRDefault="00844D3E" w:rsidP="00A05B8D">
            <w:pPr>
              <w:contextualSpacing/>
              <w:rPr>
                <w:sz w:val="16"/>
                <w:szCs w:val="16"/>
              </w:rPr>
            </w:pPr>
            <w:r>
              <w:rPr>
                <w:sz w:val="16"/>
                <w:szCs w:val="16"/>
              </w:rPr>
              <w:t>Ölçü: Yerine takılmış boru ekseninin boyu üzerinden ölçülür ve eğri kısımlara bir misli zam verilir.</w:t>
            </w:r>
          </w:p>
        </w:tc>
      </w:tr>
      <w:tr w:rsidR="00844D3E" w:rsidRPr="002F04C4" w:rsidTr="005E52D2">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gridBefore w:val="1"/>
          <w:wBefore w:w="497" w:type="dxa"/>
          <w:trHeight w:val="284"/>
          <w:jc w:val="center"/>
        </w:trPr>
        <w:tc>
          <w:tcPr>
            <w:tcW w:w="541" w:type="dxa"/>
            <w:gridSpan w:val="2"/>
            <w:noWrap/>
            <w:vAlign w:val="center"/>
          </w:tcPr>
          <w:p w:rsidR="00844D3E" w:rsidRPr="005E54AF" w:rsidRDefault="00844D3E" w:rsidP="00A05B8D">
            <w:pPr>
              <w:ind w:left="-70"/>
              <w:contextualSpacing/>
              <w:jc w:val="center"/>
              <w:rPr>
                <w:sz w:val="16"/>
                <w:szCs w:val="16"/>
              </w:rPr>
            </w:pPr>
            <w:r w:rsidRPr="004B4139">
              <w:rPr>
                <w:sz w:val="18"/>
                <w:szCs w:val="18"/>
              </w:rPr>
              <w:t>6</w:t>
            </w:r>
          </w:p>
        </w:tc>
        <w:tc>
          <w:tcPr>
            <w:tcW w:w="1180" w:type="dxa"/>
            <w:vAlign w:val="center"/>
          </w:tcPr>
          <w:p w:rsidR="00844D3E" w:rsidRPr="005E54AF" w:rsidRDefault="00844D3E" w:rsidP="00A05B8D">
            <w:pPr>
              <w:ind w:left="-57" w:right="-113"/>
              <w:contextualSpacing/>
              <w:rPr>
                <w:sz w:val="16"/>
                <w:szCs w:val="16"/>
              </w:rPr>
            </w:pPr>
            <w:r w:rsidRPr="005E54AF">
              <w:rPr>
                <w:sz w:val="16"/>
                <w:szCs w:val="16"/>
              </w:rPr>
              <w:t>15.375.1053</w:t>
            </w:r>
          </w:p>
        </w:tc>
        <w:tc>
          <w:tcPr>
            <w:tcW w:w="5811" w:type="dxa"/>
            <w:gridSpan w:val="6"/>
            <w:noWrap/>
            <w:vAlign w:val="center"/>
          </w:tcPr>
          <w:p w:rsidR="00844D3E" w:rsidRPr="00ED7C2A" w:rsidRDefault="00844D3E" w:rsidP="00A05B8D">
            <w:pPr>
              <w:contextualSpacing/>
              <w:rPr>
                <w:sz w:val="18"/>
                <w:szCs w:val="18"/>
              </w:rPr>
            </w:pPr>
            <w:r w:rsidRPr="00ED7C2A">
              <w:rPr>
                <w:sz w:val="18"/>
                <w:szCs w:val="18"/>
              </w:rPr>
              <w:t xml:space="preserve">40x40 cm anma ebatlarında, her türlü desen ve yüzey özelliğinde, </w:t>
            </w:r>
            <w:proofErr w:type="spellStart"/>
            <w:r w:rsidRPr="00ED7C2A">
              <w:rPr>
                <w:sz w:val="18"/>
                <w:szCs w:val="18"/>
              </w:rPr>
              <w:t>I.kalite</w:t>
            </w:r>
            <w:proofErr w:type="spellEnd"/>
            <w:r w:rsidRPr="00ED7C2A">
              <w:rPr>
                <w:sz w:val="18"/>
                <w:szCs w:val="18"/>
              </w:rPr>
              <w:t xml:space="preserve">, renkli seramik yer karoları ile 3 mm derz aralıklı döşeme kaplaması yapılması (karo yapıştırıcısı ile) </w:t>
            </w:r>
          </w:p>
        </w:tc>
        <w:tc>
          <w:tcPr>
            <w:tcW w:w="567" w:type="dxa"/>
            <w:gridSpan w:val="2"/>
            <w:noWrap/>
            <w:vAlign w:val="center"/>
          </w:tcPr>
          <w:p w:rsidR="00844D3E" w:rsidRPr="002F04C4" w:rsidRDefault="00844D3E" w:rsidP="00A05B8D">
            <w:pPr>
              <w:contextualSpacing/>
              <w:jc w:val="center"/>
              <w:rPr>
                <w:sz w:val="16"/>
                <w:szCs w:val="16"/>
              </w:rPr>
            </w:pPr>
            <w:proofErr w:type="gramStart"/>
            <w:r w:rsidRPr="00BA13EB">
              <w:rPr>
                <w:sz w:val="16"/>
                <w:szCs w:val="16"/>
              </w:rPr>
              <w:t>m</w:t>
            </w:r>
            <w:proofErr w:type="gramEnd"/>
            <w:r w:rsidRPr="00BA13EB">
              <w:rPr>
                <w:sz w:val="16"/>
                <w:szCs w:val="16"/>
              </w:rPr>
              <w:t>²</w:t>
            </w:r>
          </w:p>
        </w:tc>
        <w:tc>
          <w:tcPr>
            <w:tcW w:w="992" w:type="dxa"/>
            <w:gridSpan w:val="3"/>
            <w:noWrap/>
            <w:vAlign w:val="center"/>
          </w:tcPr>
          <w:p w:rsidR="00844D3E" w:rsidRPr="00833BE5" w:rsidRDefault="00844D3E" w:rsidP="00A05B8D">
            <w:pPr>
              <w:ind w:left="-57" w:right="-57"/>
              <w:contextualSpacing/>
              <w:jc w:val="center"/>
            </w:pPr>
            <w:r w:rsidRPr="00D1589E">
              <w:rPr>
                <w:sz w:val="16"/>
                <w:szCs w:val="16"/>
              </w:rPr>
              <w:t xml:space="preserve"> </w:t>
            </w:r>
            <w:r w:rsidRPr="00BA13EB">
              <w:rPr>
                <w:sz w:val="16"/>
                <w:szCs w:val="16"/>
              </w:rPr>
              <w:t>9,090</w:t>
            </w:r>
            <w:r w:rsidRPr="00D1589E">
              <w:rPr>
                <w:sz w:val="16"/>
                <w:szCs w:val="16"/>
              </w:rPr>
              <w:t xml:space="preserve"> </w:t>
            </w:r>
          </w:p>
        </w:tc>
        <w:tc>
          <w:tcPr>
            <w:tcW w:w="869" w:type="dxa"/>
            <w:gridSpan w:val="2"/>
            <w:noWrap/>
            <w:vAlign w:val="center"/>
          </w:tcPr>
          <w:p w:rsidR="00844D3E" w:rsidRPr="002F04C4" w:rsidRDefault="00844D3E" w:rsidP="00A05B8D">
            <w:pPr>
              <w:ind w:left="-57" w:right="-57"/>
              <w:contextualSpacing/>
              <w:jc w:val="center"/>
              <w:rPr>
                <w:sz w:val="16"/>
                <w:szCs w:val="16"/>
              </w:rPr>
            </w:pPr>
            <w:r w:rsidRPr="00D1589E">
              <w:rPr>
                <w:sz w:val="16"/>
                <w:szCs w:val="16"/>
              </w:rPr>
              <w:t xml:space="preserve">  </w:t>
            </w:r>
            <w:r>
              <w:rPr>
                <w:sz w:val="16"/>
                <w:szCs w:val="16"/>
              </w:rPr>
              <w:t>BİNA GİRİŞİ</w:t>
            </w:r>
          </w:p>
        </w:tc>
      </w:tr>
      <w:tr w:rsidR="00844D3E" w:rsidRPr="002F04C4" w:rsidTr="005E52D2">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gridBefore w:val="1"/>
          <w:wBefore w:w="497" w:type="dxa"/>
          <w:trHeight w:val="284"/>
          <w:jc w:val="center"/>
        </w:trPr>
        <w:tc>
          <w:tcPr>
            <w:tcW w:w="541" w:type="dxa"/>
            <w:gridSpan w:val="2"/>
            <w:vAlign w:val="center"/>
          </w:tcPr>
          <w:p w:rsidR="00844D3E" w:rsidRPr="002F04C4" w:rsidRDefault="00844D3E" w:rsidP="00A05B8D">
            <w:pPr>
              <w:ind w:left="-70"/>
              <w:contextualSpacing/>
              <w:rPr>
                <w:sz w:val="16"/>
                <w:szCs w:val="16"/>
              </w:rPr>
            </w:pPr>
          </w:p>
        </w:tc>
        <w:tc>
          <w:tcPr>
            <w:tcW w:w="9419" w:type="dxa"/>
            <w:gridSpan w:val="14"/>
            <w:vAlign w:val="center"/>
          </w:tcPr>
          <w:p w:rsidR="00844D3E" w:rsidRDefault="00844D3E" w:rsidP="00A05B8D">
            <w:pPr>
              <w:contextualSpacing/>
              <w:rPr>
                <w:sz w:val="16"/>
                <w:szCs w:val="16"/>
              </w:rPr>
            </w:pPr>
            <w:proofErr w:type="gramStart"/>
            <w:r>
              <w:rPr>
                <w:sz w:val="16"/>
                <w:szCs w:val="16"/>
              </w:rPr>
              <w:t xml:space="preserve">Teknik Tarifi: Onaylanmış detay projesine uygun düzgün yüzeyin, yapışmayı engelleyici kir, toz, çapak ve benzeri kalıntılardan arındırılması ve nemlendirilmesi, yüzey üzerine çimento esaslı, yüksek performanslı, kayma özelliği azaltılmış, açık bekletme </w:t>
            </w:r>
            <w:r>
              <w:rPr>
                <w:sz w:val="16"/>
                <w:szCs w:val="16"/>
              </w:rPr>
              <w:lastRenderedPageBreak/>
              <w:t xml:space="preserve">süresi uzatılmış karo yapıştırıcının sürülmesi ve özel tarak ile </w:t>
            </w:r>
            <w:proofErr w:type="spellStart"/>
            <w:r>
              <w:rPr>
                <w:sz w:val="16"/>
                <w:szCs w:val="16"/>
              </w:rPr>
              <w:t>yivlendirilmesi</w:t>
            </w:r>
            <w:proofErr w:type="spellEnd"/>
            <w:r>
              <w:rPr>
                <w:sz w:val="16"/>
                <w:szCs w:val="16"/>
              </w:rPr>
              <w:t xml:space="preserve">, 40 x 40 cm anma ebatlarında her türlü desen ve yüzey özelliğine sahip, </w:t>
            </w:r>
            <w:proofErr w:type="spellStart"/>
            <w:r>
              <w:rPr>
                <w:sz w:val="16"/>
                <w:szCs w:val="16"/>
              </w:rPr>
              <w:t>I.kalite</w:t>
            </w:r>
            <w:proofErr w:type="spellEnd"/>
            <w:r>
              <w:rPr>
                <w:sz w:val="16"/>
                <w:szCs w:val="16"/>
              </w:rPr>
              <w:t xml:space="preserve">, renkli seramik yer karosunun, mastar ve tesviyesine uygun olarak, 3 mm derz aralıkları bırakılarak döşenmesi, derzlerin istenilen renkte çimento esaslı, standart performanslı derz dolgu malzemesi ile doldurulması, kaplama yapılan yüzeyin temizlenmesi, her türlü malzeme ve </w:t>
            </w:r>
            <w:proofErr w:type="spellStart"/>
            <w:r>
              <w:rPr>
                <w:sz w:val="16"/>
                <w:szCs w:val="16"/>
              </w:rPr>
              <w:t>zaiyatı</w:t>
            </w:r>
            <w:proofErr w:type="spellEnd"/>
            <w:r>
              <w:rPr>
                <w:sz w:val="16"/>
                <w:szCs w:val="16"/>
              </w:rPr>
              <w:t>, işçilik araç ve gereç giderleri, iş yerinde yükleme, yatay ve düşey taşıma, boşaltma, yüklenici genel giderleri ve kârı dâhil 1 m² fiyatı:</w:t>
            </w:r>
            <w:proofErr w:type="gramEnd"/>
          </w:p>
          <w:p w:rsidR="00844D3E" w:rsidRPr="00ED4B87" w:rsidRDefault="00844D3E" w:rsidP="00A05B8D">
            <w:pPr>
              <w:contextualSpacing/>
              <w:rPr>
                <w:sz w:val="16"/>
                <w:szCs w:val="16"/>
              </w:rPr>
            </w:pPr>
            <w:r>
              <w:rPr>
                <w:sz w:val="16"/>
                <w:szCs w:val="16"/>
              </w:rPr>
              <w:t>Ölçü: Kaplama yapılan yüzey ve varsa süpürgelik projesi üzerindeki ölçülere göre hesaplanır.</w:t>
            </w:r>
          </w:p>
        </w:tc>
      </w:tr>
      <w:tr w:rsidR="00844D3E" w:rsidRPr="002F04C4" w:rsidTr="005E52D2">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gridBefore w:val="1"/>
          <w:wBefore w:w="497" w:type="dxa"/>
          <w:trHeight w:val="284"/>
          <w:jc w:val="center"/>
        </w:trPr>
        <w:tc>
          <w:tcPr>
            <w:tcW w:w="541" w:type="dxa"/>
            <w:gridSpan w:val="2"/>
            <w:noWrap/>
            <w:vAlign w:val="center"/>
          </w:tcPr>
          <w:p w:rsidR="00844D3E" w:rsidRPr="005E54AF" w:rsidRDefault="00844D3E" w:rsidP="00A05B8D">
            <w:pPr>
              <w:ind w:left="-70"/>
              <w:contextualSpacing/>
              <w:jc w:val="center"/>
              <w:rPr>
                <w:sz w:val="16"/>
                <w:szCs w:val="16"/>
              </w:rPr>
            </w:pPr>
            <w:r w:rsidRPr="004B4139">
              <w:rPr>
                <w:sz w:val="18"/>
                <w:szCs w:val="18"/>
              </w:rPr>
              <w:lastRenderedPageBreak/>
              <w:t>7</w:t>
            </w:r>
          </w:p>
        </w:tc>
        <w:tc>
          <w:tcPr>
            <w:tcW w:w="1180" w:type="dxa"/>
            <w:vAlign w:val="center"/>
          </w:tcPr>
          <w:p w:rsidR="00844D3E" w:rsidRPr="005E54AF" w:rsidRDefault="00844D3E" w:rsidP="00A05B8D">
            <w:pPr>
              <w:ind w:left="-57" w:right="-113"/>
              <w:contextualSpacing/>
              <w:rPr>
                <w:sz w:val="16"/>
                <w:szCs w:val="16"/>
              </w:rPr>
            </w:pPr>
            <w:r w:rsidRPr="005E54AF">
              <w:rPr>
                <w:sz w:val="16"/>
                <w:szCs w:val="16"/>
              </w:rPr>
              <w:t>15.540.1301</w:t>
            </w:r>
          </w:p>
        </w:tc>
        <w:tc>
          <w:tcPr>
            <w:tcW w:w="5811" w:type="dxa"/>
            <w:gridSpan w:val="6"/>
            <w:noWrap/>
            <w:vAlign w:val="center"/>
          </w:tcPr>
          <w:p w:rsidR="00844D3E" w:rsidRPr="00ED7C2A" w:rsidRDefault="00844D3E" w:rsidP="00A05B8D">
            <w:pPr>
              <w:contextualSpacing/>
              <w:rPr>
                <w:sz w:val="18"/>
                <w:szCs w:val="18"/>
              </w:rPr>
            </w:pPr>
            <w:r w:rsidRPr="00ED7C2A">
              <w:rPr>
                <w:sz w:val="18"/>
                <w:szCs w:val="18"/>
              </w:rPr>
              <w:t xml:space="preserve">Brüt beton, sıvalı veya eski boyalı yüzeylere, astar uygulanarak akrilik esaslı su </w:t>
            </w:r>
            <w:proofErr w:type="gramStart"/>
            <w:r w:rsidRPr="00ED7C2A">
              <w:rPr>
                <w:sz w:val="18"/>
                <w:szCs w:val="18"/>
              </w:rPr>
              <w:t>bazlı</w:t>
            </w:r>
            <w:proofErr w:type="gramEnd"/>
            <w:r w:rsidRPr="00ED7C2A">
              <w:rPr>
                <w:sz w:val="18"/>
                <w:szCs w:val="18"/>
              </w:rPr>
              <w:t xml:space="preserve"> boya yapılması (dış cephe) </w:t>
            </w:r>
          </w:p>
        </w:tc>
        <w:tc>
          <w:tcPr>
            <w:tcW w:w="567" w:type="dxa"/>
            <w:gridSpan w:val="2"/>
            <w:noWrap/>
            <w:vAlign w:val="center"/>
          </w:tcPr>
          <w:p w:rsidR="00844D3E" w:rsidRPr="002F04C4" w:rsidRDefault="00844D3E" w:rsidP="00A05B8D">
            <w:pPr>
              <w:contextualSpacing/>
              <w:jc w:val="center"/>
              <w:rPr>
                <w:sz w:val="16"/>
                <w:szCs w:val="16"/>
              </w:rPr>
            </w:pPr>
            <w:proofErr w:type="gramStart"/>
            <w:r w:rsidRPr="00BA13EB">
              <w:rPr>
                <w:sz w:val="16"/>
                <w:szCs w:val="16"/>
              </w:rPr>
              <w:t>m</w:t>
            </w:r>
            <w:proofErr w:type="gramEnd"/>
            <w:r w:rsidRPr="00BA13EB">
              <w:rPr>
                <w:sz w:val="16"/>
                <w:szCs w:val="16"/>
              </w:rPr>
              <w:t>²</w:t>
            </w:r>
          </w:p>
        </w:tc>
        <w:tc>
          <w:tcPr>
            <w:tcW w:w="992" w:type="dxa"/>
            <w:gridSpan w:val="3"/>
            <w:noWrap/>
            <w:vAlign w:val="center"/>
          </w:tcPr>
          <w:p w:rsidR="00844D3E" w:rsidRPr="00833BE5" w:rsidRDefault="00844D3E" w:rsidP="00A05B8D">
            <w:pPr>
              <w:ind w:left="-57" w:right="-57"/>
              <w:contextualSpacing/>
              <w:jc w:val="center"/>
            </w:pPr>
            <w:r w:rsidRPr="00D1589E">
              <w:rPr>
                <w:sz w:val="16"/>
                <w:szCs w:val="16"/>
              </w:rPr>
              <w:t xml:space="preserve"> </w:t>
            </w:r>
            <w:r w:rsidRPr="00BA13EB">
              <w:rPr>
                <w:sz w:val="16"/>
                <w:szCs w:val="16"/>
              </w:rPr>
              <w:t>37,970</w:t>
            </w:r>
            <w:r w:rsidRPr="00D1589E">
              <w:rPr>
                <w:sz w:val="16"/>
                <w:szCs w:val="16"/>
              </w:rPr>
              <w:t xml:space="preserve"> </w:t>
            </w:r>
          </w:p>
        </w:tc>
        <w:tc>
          <w:tcPr>
            <w:tcW w:w="869" w:type="dxa"/>
            <w:gridSpan w:val="2"/>
            <w:noWrap/>
            <w:vAlign w:val="center"/>
          </w:tcPr>
          <w:p w:rsidR="00844D3E" w:rsidRPr="002F04C4" w:rsidRDefault="00844D3E" w:rsidP="00A05B8D">
            <w:pPr>
              <w:ind w:left="-57" w:right="-57"/>
              <w:contextualSpacing/>
              <w:jc w:val="center"/>
              <w:rPr>
                <w:sz w:val="16"/>
                <w:szCs w:val="16"/>
              </w:rPr>
            </w:pPr>
            <w:r>
              <w:rPr>
                <w:sz w:val="16"/>
                <w:szCs w:val="16"/>
              </w:rPr>
              <w:t>BİNA GİRİŞİ</w:t>
            </w:r>
            <w:r w:rsidRPr="00D1589E">
              <w:rPr>
                <w:sz w:val="16"/>
                <w:szCs w:val="16"/>
              </w:rPr>
              <w:t xml:space="preserve">  </w:t>
            </w:r>
          </w:p>
        </w:tc>
      </w:tr>
      <w:tr w:rsidR="00844D3E" w:rsidRPr="002F04C4" w:rsidTr="005E52D2">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gridBefore w:val="1"/>
          <w:wBefore w:w="497" w:type="dxa"/>
          <w:trHeight w:val="284"/>
          <w:jc w:val="center"/>
        </w:trPr>
        <w:tc>
          <w:tcPr>
            <w:tcW w:w="541" w:type="dxa"/>
            <w:gridSpan w:val="2"/>
            <w:vAlign w:val="center"/>
          </w:tcPr>
          <w:p w:rsidR="00844D3E" w:rsidRPr="002F04C4" w:rsidRDefault="00844D3E" w:rsidP="00A05B8D">
            <w:pPr>
              <w:ind w:left="-70"/>
              <w:contextualSpacing/>
              <w:rPr>
                <w:sz w:val="16"/>
                <w:szCs w:val="16"/>
              </w:rPr>
            </w:pPr>
          </w:p>
        </w:tc>
        <w:tc>
          <w:tcPr>
            <w:tcW w:w="9419" w:type="dxa"/>
            <w:gridSpan w:val="14"/>
            <w:vAlign w:val="center"/>
          </w:tcPr>
          <w:p w:rsidR="00844D3E" w:rsidRDefault="00844D3E" w:rsidP="00A05B8D">
            <w:pPr>
              <w:contextualSpacing/>
              <w:rPr>
                <w:sz w:val="16"/>
                <w:szCs w:val="16"/>
              </w:rPr>
            </w:pPr>
            <w:r>
              <w:rPr>
                <w:sz w:val="16"/>
                <w:szCs w:val="16"/>
              </w:rPr>
              <w:t xml:space="preserve">Teknik Tarifi: Boyanacak yüzeylerin zımpara </w:t>
            </w:r>
            <w:proofErr w:type="gramStart"/>
            <w:r>
              <w:rPr>
                <w:sz w:val="16"/>
                <w:szCs w:val="16"/>
              </w:rPr>
              <w:t>kağıdı</w:t>
            </w:r>
            <w:proofErr w:type="gramEnd"/>
            <w:r>
              <w:rPr>
                <w:sz w:val="16"/>
                <w:szCs w:val="16"/>
              </w:rPr>
              <w:t xml:space="preserve"> veya </w:t>
            </w:r>
            <w:proofErr w:type="spellStart"/>
            <w:r>
              <w:rPr>
                <w:sz w:val="16"/>
                <w:szCs w:val="16"/>
              </w:rPr>
              <w:t>mozayik</w:t>
            </w:r>
            <w:proofErr w:type="spellEnd"/>
            <w:r>
              <w:rPr>
                <w:sz w:val="16"/>
                <w:szCs w:val="16"/>
              </w:rPr>
              <w:t xml:space="preserve"> silme taşı ile düzeltilmesi, çapakların ve fazla </w:t>
            </w:r>
            <w:proofErr w:type="spellStart"/>
            <w:r>
              <w:rPr>
                <w:sz w:val="16"/>
                <w:szCs w:val="16"/>
              </w:rPr>
              <w:t>grenli</w:t>
            </w:r>
            <w:proofErr w:type="spellEnd"/>
            <w:r>
              <w:rPr>
                <w:sz w:val="16"/>
                <w:szCs w:val="16"/>
              </w:rPr>
              <w:t xml:space="preserve"> kısımların bertaraf edildikten sonra 0,150 kg astar sürülmesi, üzerine 1.katına 0,180 kg, 2.katına 0,120 kg isabet etmek üzere istenilen renkte akrilik esaslı su bazlı boyanın fırça veya rulo ile yüzeye uygulanması için gerekli her türlü malzeme ve zayiatı, işçilik, yüklenici genel giderleri ve kârı dâhil, 1 m² fiyatı:</w:t>
            </w:r>
          </w:p>
          <w:p w:rsidR="00844D3E" w:rsidRDefault="00844D3E" w:rsidP="00A05B8D">
            <w:pPr>
              <w:contextualSpacing/>
              <w:rPr>
                <w:sz w:val="16"/>
                <w:szCs w:val="16"/>
              </w:rPr>
            </w:pPr>
            <w:r>
              <w:rPr>
                <w:sz w:val="16"/>
                <w:szCs w:val="16"/>
              </w:rPr>
              <w:t>Ölçü: Projesi üzerinden boya yapılan yüzeyler ölçülür. Tüm boşluklar düşülür.</w:t>
            </w:r>
          </w:p>
          <w:p w:rsidR="00844D3E" w:rsidRPr="00ED4B87" w:rsidRDefault="00844D3E" w:rsidP="00A05B8D">
            <w:pPr>
              <w:contextualSpacing/>
              <w:rPr>
                <w:sz w:val="16"/>
                <w:szCs w:val="16"/>
              </w:rPr>
            </w:pPr>
            <w:r>
              <w:rPr>
                <w:sz w:val="16"/>
                <w:szCs w:val="16"/>
              </w:rPr>
              <w:t>Not: 3 m'den yüksek duvar ve tavanlarda ayrıca iş iskelesi verilir. Sıva için iş iskelesi varsa, ayrıca boyaya verilmez.</w:t>
            </w:r>
          </w:p>
        </w:tc>
      </w:tr>
      <w:tr w:rsidR="00844D3E" w:rsidRPr="002F04C4" w:rsidTr="005E52D2">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gridBefore w:val="1"/>
          <w:wBefore w:w="497" w:type="dxa"/>
          <w:trHeight w:val="284"/>
          <w:jc w:val="center"/>
        </w:trPr>
        <w:tc>
          <w:tcPr>
            <w:tcW w:w="541" w:type="dxa"/>
            <w:gridSpan w:val="2"/>
            <w:noWrap/>
            <w:vAlign w:val="center"/>
          </w:tcPr>
          <w:p w:rsidR="00844D3E" w:rsidRPr="005E54AF" w:rsidRDefault="00844D3E" w:rsidP="00A05B8D">
            <w:pPr>
              <w:ind w:left="-70"/>
              <w:contextualSpacing/>
              <w:jc w:val="center"/>
              <w:rPr>
                <w:sz w:val="16"/>
                <w:szCs w:val="16"/>
              </w:rPr>
            </w:pPr>
            <w:r w:rsidRPr="004B4139">
              <w:rPr>
                <w:sz w:val="18"/>
                <w:szCs w:val="18"/>
              </w:rPr>
              <w:t>8</w:t>
            </w:r>
          </w:p>
        </w:tc>
        <w:tc>
          <w:tcPr>
            <w:tcW w:w="1180" w:type="dxa"/>
            <w:vAlign w:val="center"/>
          </w:tcPr>
          <w:p w:rsidR="00844D3E" w:rsidRPr="005E54AF" w:rsidRDefault="00844D3E" w:rsidP="00A05B8D">
            <w:pPr>
              <w:ind w:left="-57" w:right="-113"/>
              <w:contextualSpacing/>
              <w:rPr>
                <w:sz w:val="16"/>
                <w:szCs w:val="16"/>
              </w:rPr>
            </w:pPr>
            <w:r w:rsidRPr="005E54AF">
              <w:rPr>
                <w:sz w:val="16"/>
                <w:szCs w:val="16"/>
              </w:rPr>
              <w:t>18.195</w:t>
            </w:r>
          </w:p>
        </w:tc>
        <w:tc>
          <w:tcPr>
            <w:tcW w:w="5811" w:type="dxa"/>
            <w:gridSpan w:val="6"/>
            <w:noWrap/>
            <w:vAlign w:val="center"/>
          </w:tcPr>
          <w:p w:rsidR="00844D3E" w:rsidRPr="00ED7C2A" w:rsidRDefault="00844D3E" w:rsidP="00A05B8D">
            <w:pPr>
              <w:contextualSpacing/>
              <w:rPr>
                <w:sz w:val="18"/>
                <w:szCs w:val="18"/>
              </w:rPr>
            </w:pPr>
            <w:r w:rsidRPr="00ED7C2A">
              <w:rPr>
                <w:sz w:val="18"/>
                <w:szCs w:val="18"/>
              </w:rPr>
              <w:t xml:space="preserve">Her kalınlıkta mermer, traverten, </w:t>
            </w:r>
            <w:proofErr w:type="spellStart"/>
            <w:r w:rsidRPr="00ED7C2A">
              <w:rPr>
                <w:sz w:val="18"/>
                <w:szCs w:val="18"/>
              </w:rPr>
              <w:t>terrazo</w:t>
            </w:r>
            <w:proofErr w:type="spellEnd"/>
            <w:r w:rsidRPr="00ED7C2A">
              <w:rPr>
                <w:sz w:val="18"/>
                <w:szCs w:val="18"/>
              </w:rPr>
              <w:t xml:space="preserve"> karo ve andezit kaplama sökülmesi </w:t>
            </w:r>
          </w:p>
        </w:tc>
        <w:tc>
          <w:tcPr>
            <w:tcW w:w="567" w:type="dxa"/>
            <w:gridSpan w:val="2"/>
            <w:noWrap/>
            <w:vAlign w:val="center"/>
          </w:tcPr>
          <w:p w:rsidR="00844D3E" w:rsidRPr="002F04C4" w:rsidRDefault="00844D3E" w:rsidP="00A05B8D">
            <w:pPr>
              <w:contextualSpacing/>
              <w:jc w:val="center"/>
              <w:rPr>
                <w:sz w:val="16"/>
                <w:szCs w:val="16"/>
              </w:rPr>
            </w:pPr>
            <w:proofErr w:type="gramStart"/>
            <w:r w:rsidRPr="00BA13EB">
              <w:rPr>
                <w:sz w:val="16"/>
                <w:szCs w:val="16"/>
              </w:rPr>
              <w:t>m</w:t>
            </w:r>
            <w:proofErr w:type="gramEnd"/>
            <w:r w:rsidRPr="00BA13EB">
              <w:rPr>
                <w:sz w:val="16"/>
                <w:szCs w:val="16"/>
              </w:rPr>
              <w:t>²</w:t>
            </w:r>
          </w:p>
        </w:tc>
        <w:tc>
          <w:tcPr>
            <w:tcW w:w="992" w:type="dxa"/>
            <w:gridSpan w:val="3"/>
            <w:noWrap/>
            <w:vAlign w:val="center"/>
          </w:tcPr>
          <w:p w:rsidR="00844D3E" w:rsidRPr="00833BE5" w:rsidRDefault="00844D3E" w:rsidP="00A05B8D">
            <w:pPr>
              <w:ind w:left="-57" w:right="-57"/>
              <w:contextualSpacing/>
              <w:jc w:val="center"/>
            </w:pPr>
            <w:r w:rsidRPr="00D1589E">
              <w:rPr>
                <w:sz w:val="16"/>
                <w:szCs w:val="16"/>
              </w:rPr>
              <w:t xml:space="preserve"> </w:t>
            </w:r>
            <w:r w:rsidRPr="00BA13EB">
              <w:rPr>
                <w:sz w:val="16"/>
                <w:szCs w:val="16"/>
              </w:rPr>
              <w:t>29,870</w:t>
            </w:r>
            <w:r w:rsidRPr="00D1589E">
              <w:rPr>
                <w:sz w:val="16"/>
                <w:szCs w:val="16"/>
              </w:rPr>
              <w:t xml:space="preserve"> </w:t>
            </w:r>
          </w:p>
        </w:tc>
        <w:tc>
          <w:tcPr>
            <w:tcW w:w="869" w:type="dxa"/>
            <w:gridSpan w:val="2"/>
            <w:noWrap/>
            <w:vAlign w:val="center"/>
          </w:tcPr>
          <w:p w:rsidR="00844D3E" w:rsidRDefault="00844D3E" w:rsidP="00A05B8D">
            <w:pPr>
              <w:ind w:left="-57" w:right="-57"/>
              <w:contextualSpacing/>
              <w:jc w:val="center"/>
              <w:rPr>
                <w:sz w:val="16"/>
                <w:szCs w:val="16"/>
              </w:rPr>
            </w:pPr>
            <w:r w:rsidRPr="00D1589E">
              <w:rPr>
                <w:sz w:val="16"/>
                <w:szCs w:val="16"/>
              </w:rPr>
              <w:t xml:space="preserve">  </w:t>
            </w:r>
            <w:r>
              <w:rPr>
                <w:sz w:val="16"/>
                <w:szCs w:val="16"/>
              </w:rPr>
              <w:t>BİNA GİRİŞİ</w:t>
            </w:r>
          </w:p>
          <w:p w:rsidR="00844D3E" w:rsidRPr="002F04C4" w:rsidRDefault="00844D3E" w:rsidP="00A05B8D">
            <w:pPr>
              <w:ind w:left="-57" w:right="-57"/>
              <w:contextualSpacing/>
              <w:jc w:val="center"/>
              <w:rPr>
                <w:sz w:val="16"/>
                <w:szCs w:val="16"/>
              </w:rPr>
            </w:pPr>
          </w:p>
        </w:tc>
      </w:tr>
      <w:tr w:rsidR="00844D3E" w:rsidRPr="002F04C4" w:rsidTr="005E52D2">
        <w:tblPrEx>
          <w:tblBorders>
            <w:top w:val="single" w:sz="4" w:space="0" w:color="7F7F7F"/>
          </w:tblBorders>
        </w:tblPrEx>
        <w:trPr>
          <w:gridBefore w:val="1"/>
          <w:wBefore w:w="497" w:type="dxa"/>
          <w:trHeight w:val="284"/>
          <w:jc w:val="center"/>
        </w:trPr>
        <w:tc>
          <w:tcPr>
            <w:tcW w:w="541" w:type="dxa"/>
            <w:gridSpan w:val="2"/>
            <w:tcBorders>
              <w:top w:val="single" w:sz="4" w:space="0" w:color="7F7F7F"/>
            </w:tcBorders>
            <w:vAlign w:val="center"/>
          </w:tcPr>
          <w:p w:rsidR="00844D3E" w:rsidRPr="002F04C4" w:rsidRDefault="00844D3E" w:rsidP="00A05B8D">
            <w:pPr>
              <w:ind w:left="-70"/>
              <w:contextualSpacing/>
              <w:rPr>
                <w:sz w:val="16"/>
                <w:szCs w:val="16"/>
              </w:rPr>
            </w:pPr>
          </w:p>
        </w:tc>
        <w:tc>
          <w:tcPr>
            <w:tcW w:w="9419" w:type="dxa"/>
            <w:gridSpan w:val="14"/>
            <w:tcBorders>
              <w:top w:val="single" w:sz="4" w:space="0" w:color="7F7F7F"/>
            </w:tcBorders>
            <w:vAlign w:val="center"/>
          </w:tcPr>
          <w:p w:rsidR="00844D3E" w:rsidRPr="00BA13EB" w:rsidRDefault="00844D3E" w:rsidP="00A05B8D">
            <w:pPr>
              <w:contextualSpacing/>
              <w:rPr>
                <w:sz w:val="16"/>
                <w:szCs w:val="16"/>
              </w:rPr>
            </w:pPr>
          </w:p>
        </w:tc>
      </w:tr>
      <w:tr w:rsidR="005E52D2" w:rsidRPr="005E52D2" w:rsidTr="005E52D2">
        <w:tblPrEx>
          <w:jc w:val="left"/>
          <w:tblLook w:val="04A0" w:firstRow="1" w:lastRow="0" w:firstColumn="1" w:lastColumn="0" w:noHBand="0" w:noVBand="1"/>
        </w:tblPrEx>
        <w:trPr>
          <w:gridAfter w:val="1"/>
          <w:wAfter w:w="408" w:type="dxa"/>
          <w:trHeight w:val="255"/>
        </w:trPr>
        <w:tc>
          <w:tcPr>
            <w:tcW w:w="10049" w:type="dxa"/>
            <w:gridSpan w:val="16"/>
            <w:tcBorders>
              <w:top w:val="nil"/>
              <w:left w:val="nil"/>
              <w:bottom w:val="nil"/>
              <w:right w:val="nil"/>
            </w:tcBorders>
            <w:shd w:val="clear" w:color="auto" w:fill="auto"/>
            <w:noWrap/>
            <w:vAlign w:val="bottom"/>
            <w:hideMark/>
          </w:tcPr>
          <w:p w:rsidR="005E52D2" w:rsidRDefault="005E52D2" w:rsidP="005E52D2">
            <w:pPr>
              <w:jc w:val="center"/>
              <w:rPr>
                <w:b/>
              </w:rPr>
            </w:pPr>
          </w:p>
          <w:p w:rsidR="005E52D2" w:rsidRDefault="005E52D2" w:rsidP="005E52D2">
            <w:pPr>
              <w:jc w:val="center"/>
              <w:rPr>
                <w:b/>
              </w:rPr>
            </w:pPr>
          </w:p>
          <w:p w:rsidR="005E52D2" w:rsidRDefault="005E52D2" w:rsidP="005E52D2">
            <w:pPr>
              <w:jc w:val="center"/>
              <w:rPr>
                <w:b/>
              </w:rPr>
            </w:pPr>
          </w:p>
          <w:p w:rsidR="005E52D2" w:rsidRDefault="005E52D2" w:rsidP="005E52D2">
            <w:pPr>
              <w:jc w:val="center"/>
              <w:rPr>
                <w:b/>
              </w:rPr>
            </w:pPr>
          </w:p>
          <w:p w:rsidR="005E52D2" w:rsidRDefault="005E52D2" w:rsidP="005E52D2">
            <w:pPr>
              <w:jc w:val="center"/>
              <w:rPr>
                <w:b/>
              </w:rPr>
            </w:pPr>
          </w:p>
          <w:p w:rsidR="005E52D2" w:rsidRDefault="005E52D2" w:rsidP="005E52D2">
            <w:pPr>
              <w:jc w:val="center"/>
              <w:rPr>
                <w:b/>
              </w:rPr>
            </w:pPr>
          </w:p>
          <w:p w:rsidR="005E52D2" w:rsidRDefault="005E52D2" w:rsidP="005E52D2">
            <w:pPr>
              <w:jc w:val="center"/>
              <w:rPr>
                <w:b/>
              </w:rPr>
            </w:pPr>
          </w:p>
          <w:p w:rsidR="005E52D2" w:rsidRDefault="005E52D2" w:rsidP="005E52D2">
            <w:pPr>
              <w:jc w:val="center"/>
              <w:rPr>
                <w:b/>
              </w:rPr>
            </w:pPr>
          </w:p>
          <w:p w:rsidR="005E52D2" w:rsidRDefault="005E52D2" w:rsidP="005E52D2">
            <w:pPr>
              <w:jc w:val="center"/>
              <w:rPr>
                <w:b/>
              </w:rPr>
            </w:pPr>
          </w:p>
          <w:p w:rsidR="005E52D2" w:rsidRDefault="005E52D2" w:rsidP="005E52D2">
            <w:pPr>
              <w:jc w:val="center"/>
              <w:rPr>
                <w:b/>
              </w:rPr>
            </w:pPr>
          </w:p>
          <w:p w:rsidR="005E52D2" w:rsidRDefault="005E52D2" w:rsidP="005E52D2">
            <w:pPr>
              <w:jc w:val="center"/>
              <w:rPr>
                <w:b/>
              </w:rPr>
            </w:pPr>
          </w:p>
          <w:p w:rsidR="005E52D2" w:rsidRDefault="005E52D2" w:rsidP="005E52D2">
            <w:pPr>
              <w:jc w:val="center"/>
              <w:rPr>
                <w:b/>
              </w:rPr>
            </w:pPr>
          </w:p>
          <w:p w:rsidR="005E52D2" w:rsidRDefault="005E52D2" w:rsidP="005E52D2">
            <w:pPr>
              <w:jc w:val="center"/>
              <w:rPr>
                <w:b/>
              </w:rPr>
            </w:pPr>
          </w:p>
          <w:p w:rsidR="005E52D2" w:rsidRDefault="005E52D2" w:rsidP="005E52D2">
            <w:pPr>
              <w:jc w:val="center"/>
              <w:rPr>
                <w:b/>
              </w:rPr>
            </w:pPr>
          </w:p>
          <w:p w:rsidR="005E52D2" w:rsidRDefault="005E52D2" w:rsidP="005E52D2">
            <w:pPr>
              <w:jc w:val="center"/>
              <w:rPr>
                <w:b/>
              </w:rPr>
            </w:pPr>
          </w:p>
          <w:p w:rsidR="005E52D2" w:rsidRDefault="005E52D2" w:rsidP="005E52D2">
            <w:pPr>
              <w:jc w:val="center"/>
              <w:rPr>
                <w:b/>
              </w:rPr>
            </w:pPr>
          </w:p>
          <w:p w:rsidR="005E52D2" w:rsidRDefault="005E52D2" w:rsidP="005E52D2">
            <w:pPr>
              <w:jc w:val="center"/>
              <w:rPr>
                <w:b/>
              </w:rPr>
            </w:pPr>
          </w:p>
          <w:p w:rsidR="005E52D2" w:rsidRDefault="005E52D2" w:rsidP="005E52D2">
            <w:pPr>
              <w:jc w:val="center"/>
              <w:rPr>
                <w:b/>
              </w:rPr>
            </w:pPr>
          </w:p>
          <w:p w:rsidR="005E52D2" w:rsidRDefault="005E52D2" w:rsidP="005E52D2">
            <w:pPr>
              <w:jc w:val="center"/>
              <w:rPr>
                <w:b/>
              </w:rPr>
            </w:pPr>
          </w:p>
          <w:p w:rsidR="005E52D2" w:rsidRDefault="005E52D2" w:rsidP="005E52D2">
            <w:pPr>
              <w:jc w:val="center"/>
              <w:rPr>
                <w:b/>
              </w:rPr>
            </w:pPr>
          </w:p>
          <w:p w:rsidR="005E52D2" w:rsidRDefault="005E52D2" w:rsidP="005E52D2">
            <w:pPr>
              <w:jc w:val="center"/>
              <w:rPr>
                <w:b/>
              </w:rPr>
            </w:pPr>
          </w:p>
          <w:p w:rsidR="005E52D2" w:rsidRDefault="005E52D2" w:rsidP="005E52D2">
            <w:pPr>
              <w:jc w:val="center"/>
              <w:rPr>
                <w:b/>
              </w:rPr>
            </w:pPr>
          </w:p>
          <w:p w:rsidR="005E52D2" w:rsidRDefault="005E52D2" w:rsidP="005E52D2">
            <w:pPr>
              <w:jc w:val="center"/>
              <w:rPr>
                <w:b/>
              </w:rPr>
            </w:pPr>
          </w:p>
          <w:p w:rsidR="005E52D2" w:rsidRDefault="005E52D2" w:rsidP="005E52D2">
            <w:pPr>
              <w:jc w:val="center"/>
              <w:rPr>
                <w:b/>
              </w:rPr>
            </w:pPr>
          </w:p>
          <w:p w:rsidR="005E52D2" w:rsidRDefault="005E52D2" w:rsidP="005E52D2">
            <w:pPr>
              <w:jc w:val="center"/>
              <w:rPr>
                <w:b/>
              </w:rPr>
            </w:pPr>
          </w:p>
          <w:p w:rsidR="005E52D2" w:rsidRDefault="005E52D2" w:rsidP="005E52D2">
            <w:pPr>
              <w:jc w:val="center"/>
              <w:rPr>
                <w:b/>
              </w:rPr>
            </w:pPr>
          </w:p>
          <w:p w:rsidR="005E52D2" w:rsidRDefault="005E52D2" w:rsidP="005E52D2">
            <w:pPr>
              <w:jc w:val="center"/>
              <w:rPr>
                <w:b/>
              </w:rPr>
            </w:pPr>
          </w:p>
          <w:p w:rsidR="005E52D2" w:rsidRDefault="005E52D2" w:rsidP="005E52D2">
            <w:pPr>
              <w:jc w:val="center"/>
              <w:rPr>
                <w:b/>
              </w:rPr>
            </w:pPr>
          </w:p>
          <w:p w:rsidR="005E52D2" w:rsidRDefault="005E52D2" w:rsidP="005E52D2">
            <w:pPr>
              <w:jc w:val="center"/>
              <w:rPr>
                <w:b/>
              </w:rPr>
            </w:pPr>
          </w:p>
          <w:p w:rsidR="005E52D2" w:rsidRDefault="005E52D2" w:rsidP="005E52D2">
            <w:pPr>
              <w:jc w:val="center"/>
              <w:rPr>
                <w:b/>
              </w:rPr>
            </w:pPr>
          </w:p>
          <w:p w:rsidR="005E52D2" w:rsidRDefault="005E52D2" w:rsidP="005E52D2">
            <w:pPr>
              <w:jc w:val="center"/>
              <w:rPr>
                <w:b/>
              </w:rPr>
            </w:pPr>
          </w:p>
          <w:p w:rsidR="005E52D2" w:rsidRDefault="005E52D2" w:rsidP="005E52D2">
            <w:pPr>
              <w:jc w:val="center"/>
              <w:rPr>
                <w:b/>
              </w:rPr>
            </w:pPr>
          </w:p>
          <w:p w:rsidR="005E52D2" w:rsidRDefault="005E52D2" w:rsidP="005E52D2">
            <w:pPr>
              <w:jc w:val="center"/>
              <w:rPr>
                <w:b/>
              </w:rPr>
            </w:pPr>
          </w:p>
          <w:p w:rsidR="005E52D2" w:rsidRDefault="005E52D2" w:rsidP="005E52D2">
            <w:pPr>
              <w:jc w:val="center"/>
              <w:rPr>
                <w:b/>
              </w:rPr>
            </w:pPr>
          </w:p>
          <w:p w:rsidR="005E52D2" w:rsidRDefault="005E52D2" w:rsidP="005E52D2">
            <w:pPr>
              <w:jc w:val="center"/>
              <w:rPr>
                <w:b/>
              </w:rPr>
            </w:pPr>
          </w:p>
          <w:p w:rsidR="005E52D2" w:rsidRDefault="005E52D2" w:rsidP="005E52D2">
            <w:pPr>
              <w:jc w:val="center"/>
              <w:rPr>
                <w:b/>
              </w:rPr>
            </w:pPr>
          </w:p>
          <w:p w:rsidR="005E52D2" w:rsidRDefault="005E52D2" w:rsidP="005E52D2">
            <w:pPr>
              <w:jc w:val="center"/>
              <w:rPr>
                <w:b/>
              </w:rPr>
            </w:pPr>
          </w:p>
          <w:p w:rsidR="005E52D2" w:rsidRDefault="005E52D2" w:rsidP="005E52D2">
            <w:pPr>
              <w:jc w:val="center"/>
              <w:rPr>
                <w:b/>
              </w:rPr>
            </w:pPr>
          </w:p>
          <w:p w:rsidR="005E52D2" w:rsidRDefault="005E52D2" w:rsidP="005E52D2">
            <w:pPr>
              <w:jc w:val="center"/>
              <w:rPr>
                <w:b/>
              </w:rPr>
            </w:pPr>
          </w:p>
          <w:p w:rsidR="005E52D2" w:rsidRDefault="005E52D2" w:rsidP="005E52D2">
            <w:pPr>
              <w:jc w:val="center"/>
              <w:rPr>
                <w:b/>
              </w:rPr>
            </w:pPr>
          </w:p>
          <w:p w:rsidR="005E52D2" w:rsidRDefault="005E52D2" w:rsidP="005E52D2">
            <w:pPr>
              <w:jc w:val="center"/>
              <w:rPr>
                <w:b/>
              </w:rPr>
            </w:pPr>
          </w:p>
          <w:p w:rsidR="005E52D2" w:rsidRDefault="005E52D2" w:rsidP="005E52D2">
            <w:pPr>
              <w:jc w:val="center"/>
              <w:rPr>
                <w:b/>
              </w:rPr>
            </w:pPr>
          </w:p>
          <w:p w:rsidR="005E52D2" w:rsidRDefault="005E52D2" w:rsidP="005E52D2">
            <w:pPr>
              <w:jc w:val="center"/>
              <w:rPr>
                <w:b/>
              </w:rPr>
            </w:pPr>
          </w:p>
          <w:p w:rsidR="005E52D2" w:rsidRDefault="005E52D2" w:rsidP="005E52D2">
            <w:pPr>
              <w:jc w:val="center"/>
              <w:rPr>
                <w:b/>
              </w:rPr>
            </w:pPr>
          </w:p>
          <w:p w:rsidR="005E52D2" w:rsidRDefault="005E52D2" w:rsidP="005E52D2">
            <w:pPr>
              <w:jc w:val="center"/>
              <w:rPr>
                <w:b/>
              </w:rPr>
            </w:pPr>
          </w:p>
          <w:p w:rsidR="005E52D2" w:rsidRPr="005E52D2" w:rsidRDefault="005E52D2" w:rsidP="005E52D2">
            <w:pPr>
              <w:jc w:val="center"/>
              <w:rPr>
                <w:b/>
              </w:rPr>
            </w:pPr>
            <w:r w:rsidRPr="005E52D2">
              <w:rPr>
                <w:b/>
              </w:rPr>
              <w:lastRenderedPageBreak/>
              <w:t>DOĞRUDAN TEMİN TUTANAĞI (TEKLİF MEKTUBU)</w:t>
            </w:r>
          </w:p>
        </w:tc>
      </w:tr>
      <w:tr w:rsidR="005E52D2" w:rsidRPr="005E52D2" w:rsidTr="005E52D2">
        <w:tblPrEx>
          <w:jc w:val="left"/>
          <w:tblLook w:val="04A0" w:firstRow="1" w:lastRow="0" w:firstColumn="1" w:lastColumn="0" w:noHBand="0" w:noVBand="1"/>
        </w:tblPrEx>
        <w:trPr>
          <w:gridAfter w:val="1"/>
          <w:wAfter w:w="408" w:type="dxa"/>
          <w:trHeight w:val="255"/>
        </w:trPr>
        <w:tc>
          <w:tcPr>
            <w:tcW w:w="10049" w:type="dxa"/>
            <w:gridSpan w:val="16"/>
            <w:vMerge w:val="restart"/>
            <w:tcBorders>
              <w:top w:val="nil"/>
              <w:left w:val="nil"/>
              <w:bottom w:val="nil"/>
              <w:right w:val="nil"/>
            </w:tcBorders>
            <w:shd w:val="clear" w:color="auto" w:fill="auto"/>
            <w:vAlign w:val="center"/>
            <w:hideMark/>
          </w:tcPr>
          <w:p w:rsidR="005E52D2" w:rsidRPr="005E52D2" w:rsidRDefault="005E52D2" w:rsidP="005E52D2">
            <w:pPr>
              <w:ind w:firstLine="497"/>
            </w:pPr>
            <w:r w:rsidRPr="005E52D2">
              <w:lastRenderedPageBreak/>
              <w:t xml:space="preserve"> Aşağıda cinsi ve miktarı belirtilen mal ve hizmetler, 4734 sayılı Kamu İhale Kanunun 22.maddesi (d) bendi gereğince yaptırılacak veya</w:t>
            </w:r>
            <w:r w:rsidR="000878E5">
              <w:t xml:space="preserve"> satın alınacaktır. .../.../2022</w:t>
            </w:r>
          </w:p>
        </w:tc>
      </w:tr>
      <w:tr w:rsidR="005E52D2" w:rsidRPr="005E52D2" w:rsidTr="005E52D2">
        <w:tblPrEx>
          <w:jc w:val="left"/>
          <w:tblLook w:val="04A0" w:firstRow="1" w:lastRow="0" w:firstColumn="1" w:lastColumn="0" w:noHBand="0" w:noVBand="1"/>
        </w:tblPrEx>
        <w:trPr>
          <w:gridAfter w:val="1"/>
          <w:wAfter w:w="408" w:type="dxa"/>
          <w:trHeight w:val="1335"/>
        </w:trPr>
        <w:tc>
          <w:tcPr>
            <w:tcW w:w="10049" w:type="dxa"/>
            <w:gridSpan w:val="16"/>
            <w:vMerge/>
            <w:tcBorders>
              <w:top w:val="nil"/>
              <w:left w:val="nil"/>
              <w:bottom w:val="nil"/>
              <w:right w:val="nil"/>
            </w:tcBorders>
            <w:vAlign w:val="center"/>
            <w:hideMark/>
          </w:tcPr>
          <w:p w:rsidR="005E52D2" w:rsidRPr="005E52D2" w:rsidRDefault="005E52D2" w:rsidP="005E52D2"/>
        </w:tc>
      </w:tr>
      <w:tr w:rsidR="005E52D2" w:rsidRPr="005E52D2" w:rsidTr="005E52D2">
        <w:tblPrEx>
          <w:jc w:val="left"/>
          <w:tblLook w:val="04A0" w:firstRow="1" w:lastRow="0" w:firstColumn="1" w:lastColumn="0" w:noHBand="0" w:noVBand="1"/>
        </w:tblPrEx>
        <w:trPr>
          <w:gridAfter w:val="1"/>
          <w:wAfter w:w="408" w:type="dxa"/>
          <w:trHeight w:val="255"/>
        </w:trPr>
        <w:tc>
          <w:tcPr>
            <w:tcW w:w="610" w:type="dxa"/>
            <w:gridSpan w:val="2"/>
            <w:tcBorders>
              <w:top w:val="nil"/>
              <w:left w:val="nil"/>
              <w:bottom w:val="nil"/>
              <w:right w:val="nil"/>
            </w:tcBorders>
            <w:shd w:val="clear" w:color="auto" w:fill="auto"/>
            <w:noWrap/>
            <w:vAlign w:val="bottom"/>
            <w:hideMark/>
          </w:tcPr>
          <w:p w:rsidR="005E52D2" w:rsidRPr="005E52D2" w:rsidRDefault="005E52D2" w:rsidP="005E52D2"/>
        </w:tc>
        <w:tc>
          <w:tcPr>
            <w:tcW w:w="4353" w:type="dxa"/>
            <w:gridSpan w:val="3"/>
            <w:tcBorders>
              <w:top w:val="nil"/>
              <w:left w:val="nil"/>
              <w:bottom w:val="nil"/>
              <w:right w:val="nil"/>
            </w:tcBorders>
            <w:shd w:val="clear" w:color="auto" w:fill="auto"/>
            <w:noWrap/>
            <w:vAlign w:val="bottom"/>
            <w:hideMark/>
          </w:tcPr>
          <w:p w:rsidR="005E52D2" w:rsidRPr="005E52D2" w:rsidRDefault="005E52D2" w:rsidP="005E52D2">
            <w:pPr>
              <w:jc w:val="center"/>
              <w:rPr>
                <w:rFonts w:ascii="Times New Roman" w:hAnsi="Times New Roman" w:cs="Times New Roman"/>
              </w:rPr>
            </w:pPr>
          </w:p>
          <w:p w:rsidR="005E52D2" w:rsidRPr="005E52D2" w:rsidRDefault="005E52D2" w:rsidP="005E52D2">
            <w:pPr>
              <w:jc w:val="center"/>
              <w:rPr>
                <w:rFonts w:ascii="Times New Roman" w:hAnsi="Times New Roman" w:cs="Times New Roman"/>
              </w:rPr>
            </w:pPr>
          </w:p>
        </w:tc>
        <w:tc>
          <w:tcPr>
            <w:tcW w:w="1312" w:type="dxa"/>
            <w:gridSpan w:val="2"/>
            <w:tcBorders>
              <w:top w:val="nil"/>
              <w:left w:val="nil"/>
              <w:bottom w:val="nil"/>
              <w:right w:val="nil"/>
            </w:tcBorders>
            <w:shd w:val="clear" w:color="auto" w:fill="auto"/>
            <w:vAlign w:val="center"/>
            <w:hideMark/>
          </w:tcPr>
          <w:p w:rsidR="005E52D2" w:rsidRPr="005E52D2" w:rsidRDefault="005E52D2" w:rsidP="005E52D2">
            <w:pPr>
              <w:jc w:val="center"/>
              <w:rPr>
                <w:rFonts w:ascii="Times New Roman" w:hAnsi="Times New Roman" w:cs="Times New Roman"/>
              </w:rPr>
            </w:pPr>
          </w:p>
        </w:tc>
        <w:tc>
          <w:tcPr>
            <w:tcW w:w="1373" w:type="dxa"/>
            <w:gridSpan w:val="2"/>
            <w:tcBorders>
              <w:top w:val="nil"/>
              <w:left w:val="nil"/>
              <w:bottom w:val="nil"/>
              <w:right w:val="nil"/>
            </w:tcBorders>
            <w:shd w:val="clear" w:color="auto" w:fill="auto"/>
            <w:vAlign w:val="center"/>
            <w:hideMark/>
          </w:tcPr>
          <w:p w:rsidR="005E52D2" w:rsidRPr="005E52D2" w:rsidRDefault="005E52D2" w:rsidP="005E52D2">
            <w:pPr>
              <w:rPr>
                <w:rFonts w:ascii="Times New Roman" w:hAnsi="Times New Roman" w:cs="Times New Roman"/>
              </w:rPr>
            </w:pPr>
          </w:p>
        </w:tc>
        <w:tc>
          <w:tcPr>
            <w:tcW w:w="1277" w:type="dxa"/>
            <w:gridSpan w:val="5"/>
            <w:tcBorders>
              <w:top w:val="nil"/>
              <w:left w:val="nil"/>
              <w:bottom w:val="nil"/>
              <w:right w:val="nil"/>
            </w:tcBorders>
            <w:shd w:val="clear" w:color="auto" w:fill="auto"/>
            <w:vAlign w:val="center"/>
            <w:hideMark/>
          </w:tcPr>
          <w:p w:rsidR="005E52D2" w:rsidRPr="005E52D2" w:rsidRDefault="005E52D2" w:rsidP="005E52D2">
            <w:pPr>
              <w:rPr>
                <w:rFonts w:ascii="Times New Roman" w:hAnsi="Times New Roman" w:cs="Times New Roman"/>
              </w:rPr>
            </w:pPr>
          </w:p>
        </w:tc>
        <w:tc>
          <w:tcPr>
            <w:tcW w:w="1124" w:type="dxa"/>
            <w:gridSpan w:val="2"/>
            <w:tcBorders>
              <w:top w:val="nil"/>
              <w:left w:val="nil"/>
              <w:bottom w:val="nil"/>
              <w:right w:val="nil"/>
            </w:tcBorders>
            <w:shd w:val="clear" w:color="auto" w:fill="auto"/>
            <w:vAlign w:val="center"/>
            <w:hideMark/>
          </w:tcPr>
          <w:p w:rsidR="005E52D2" w:rsidRPr="005E52D2" w:rsidRDefault="005E52D2" w:rsidP="005E52D2">
            <w:pPr>
              <w:rPr>
                <w:rFonts w:ascii="Times New Roman" w:hAnsi="Times New Roman" w:cs="Times New Roman"/>
              </w:rPr>
            </w:pPr>
          </w:p>
        </w:tc>
      </w:tr>
      <w:tr w:rsidR="005E52D2" w:rsidRPr="005E52D2" w:rsidTr="005E52D2">
        <w:tblPrEx>
          <w:jc w:val="left"/>
          <w:tblLook w:val="04A0" w:firstRow="1" w:lastRow="0" w:firstColumn="1" w:lastColumn="0" w:noHBand="0" w:noVBand="1"/>
        </w:tblPrEx>
        <w:trPr>
          <w:gridAfter w:val="1"/>
          <w:wAfter w:w="408" w:type="dxa"/>
          <w:trHeight w:val="255"/>
        </w:trPr>
        <w:tc>
          <w:tcPr>
            <w:tcW w:w="610" w:type="dxa"/>
            <w:gridSpan w:val="2"/>
            <w:tcBorders>
              <w:top w:val="nil"/>
              <w:left w:val="nil"/>
              <w:bottom w:val="nil"/>
              <w:right w:val="nil"/>
            </w:tcBorders>
            <w:shd w:val="clear" w:color="auto" w:fill="auto"/>
            <w:noWrap/>
            <w:vAlign w:val="bottom"/>
            <w:hideMark/>
          </w:tcPr>
          <w:p w:rsidR="005E52D2" w:rsidRPr="005E52D2" w:rsidRDefault="005E52D2" w:rsidP="005E52D2">
            <w:pPr>
              <w:rPr>
                <w:rFonts w:ascii="Times New Roman" w:hAnsi="Times New Roman" w:cs="Times New Roman"/>
              </w:rPr>
            </w:pPr>
          </w:p>
        </w:tc>
        <w:tc>
          <w:tcPr>
            <w:tcW w:w="4353" w:type="dxa"/>
            <w:gridSpan w:val="3"/>
            <w:tcBorders>
              <w:top w:val="nil"/>
              <w:left w:val="nil"/>
              <w:bottom w:val="nil"/>
              <w:right w:val="nil"/>
            </w:tcBorders>
            <w:shd w:val="clear" w:color="auto" w:fill="auto"/>
            <w:noWrap/>
            <w:vAlign w:val="bottom"/>
            <w:hideMark/>
          </w:tcPr>
          <w:p w:rsidR="005E52D2" w:rsidRPr="005E52D2" w:rsidRDefault="005E52D2" w:rsidP="005E52D2">
            <w:pPr>
              <w:jc w:val="center"/>
              <w:rPr>
                <w:rFonts w:ascii="Times New Roman" w:hAnsi="Times New Roman" w:cs="Times New Roman"/>
              </w:rPr>
            </w:pPr>
          </w:p>
        </w:tc>
        <w:tc>
          <w:tcPr>
            <w:tcW w:w="1312" w:type="dxa"/>
            <w:gridSpan w:val="2"/>
            <w:tcBorders>
              <w:top w:val="nil"/>
              <w:left w:val="nil"/>
              <w:bottom w:val="nil"/>
              <w:right w:val="nil"/>
            </w:tcBorders>
            <w:shd w:val="clear" w:color="auto" w:fill="auto"/>
            <w:vAlign w:val="center"/>
            <w:hideMark/>
          </w:tcPr>
          <w:p w:rsidR="005E52D2" w:rsidRPr="005E52D2" w:rsidRDefault="005E52D2" w:rsidP="005E52D2">
            <w:pPr>
              <w:jc w:val="center"/>
              <w:rPr>
                <w:rFonts w:ascii="Times New Roman" w:hAnsi="Times New Roman" w:cs="Times New Roman"/>
              </w:rPr>
            </w:pPr>
          </w:p>
        </w:tc>
        <w:tc>
          <w:tcPr>
            <w:tcW w:w="1373" w:type="dxa"/>
            <w:gridSpan w:val="2"/>
            <w:tcBorders>
              <w:top w:val="nil"/>
              <w:left w:val="nil"/>
              <w:bottom w:val="nil"/>
              <w:right w:val="nil"/>
            </w:tcBorders>
            <w:shd w:val="clear" w:color="auto" w:fill="auto"/>
            <w:vAlign w:val="center"/>
            <w:hideMark/>
          </w:tcPr>
          <w:p w:rsidR="005E52D2" w:rsidRPr="005E52D2" w:rsidRDefault="005E52D2" w:rsidP="005E52D2">
            <w:pPr>
              <w:rPr>
                <w:rFonts w:ascii="Times New Roman" w:hAnsi="Times New Roman" w:cs="Times New Roman"/>
              </w:rPr>
            </w:pPr>
          </w:p>
        </w:tc>
        <w:tc>
          <w:tcPr>
            <w:tcW w:w="1277" w:type="dxa"/>
            <w:gridSpan w:val="5"/>
            <w:tcBorders>
              <w:top w:val="nil"/>
              <w:left w:val="nil"/>
              <w:bottom w:val="nil"/>
              <w:right w:val="nil"/>
            </w:tcBorders>
            <w:shd w:val="clear" w:color="auto" w:fill="auto"/>
            <w:vAlign w:val="center"/>
            <w:hideMark/>
          </w:tcPr>
          <w:p w:rsidR="005E52D2" w:rsidRPr="005E52D2" w:rsidRDefault="005E52D2" w:rsidP="005E52D2">
            <w:pPr>
              <w:rPr>
                <w:rFonts w:ascii="Times New Roman" w:hAnsi="Times New Roman" w:cs="Times New Roman"/>
              </w:rPr>
            </w:pPr>
          </w:p>
        </w:tc>
        <w:tc>
          <w:tcPr>
            <w:tcW w:w="1124" w:type="dxa"/>
            <w:gridSpan w:val="2"/>
            <w:tcBorders>
              <w:top w:val="nil"/>
              <w:left w:val="nil"/>
              <w:bottom w:val="nil"/>
              <w:right w:val="nil"/>
            </w:tcBorders>
            <w:shd w:val="clear" w:color="auto" w:fill="auto"/>
            <w:vAlign w:val="center"/>
            <w:hideMark/>
          </w:tcPr>
          <w:p w:rsidR="005E52D2" w:rsidRPr="005E52D2" w:rsidRDefault="005E52D2" w:rsidP="005E52D2">
            <w:pPr>
              <w:rPr>
                <w:rFonts w:ascii="Times New Roman" w:hAnsi="Times New Roman" w:cs="Times New Roman"/>
              </w:rPr>
            </w:pPr>
          </w:p>
        </w:tc>
      </w:tr>
      <w:tr w:rsidR="005E52D2" w:rsidRPr="005E52D2" w:rsidTr="005E52D2">
        <w:tblPrEx>
          <w:jc w:val="left"/>
          <w:tblLook w:val="04A0" w:firstRow="1" w:lastRow="0" w:firstColumn="1" w:lastColumn="0" w:noHBand="0" w:noVBand="1"/>
        </w:tblPrEx>
        <w:trPr>
          <w:gridAfter w:val="1"/>
          <w:wAfter w:w="408" w:type="dxa"/>
          <w:trHeight w:val="255"/>
        </w:trPr>
        <w:tc>
          <w:tcPr>
            <w:tcW w:w="610" w:type="dxa"/>
            <w:gridSpan w:val="2"/>
            <w:tcBorders>
              <w:top w:val="nil"/>
              <w:left w:val="nil"/>
              <w:bottom w:val="nil"/>
              <w:right w:val="nil"/>
            </w:tcBorders>
            <w:shd w:val="clear" w:color="auto" w:fill="auto"/>
            <w:noWrap/>
            <w:vAlign w:val="bottom"/>
            <w:hideMark/>
          </w:tcPr>
          <w:p w:rsidR="005E52D2" w:rsidRPr="005E52D2" w:rsidRDefault="005E52D2" w:rsidP="005E52D2">
            <w:pPr>
              <w:rPr>
                <w:rFonts w:ascii="Times New Roman" w:hAnsi="Times New Roman" w:cs="Times New Roman"/>
              </w:rPr>
            </w:pPr>
          </w:p>
        </w:tc>
        <w:tc>
          <w:tcPr>
            <w:tcW w:w="4353" w:type="dxa"/>
            <w:gridSpan w:val="3"/>
            <w:tcBorders>
              <w:top w:val="nil"/>
              <w:left w:val="nil"/>
              <w:bottom w:val="nil"/>
              <w:right w:val="nil"/>
            </w:tcBorders>
            <w:shd w:val="clear" w:color="auto" w:fill="auto"/>
            <w:noWrap/>
            <w:vAlign w:val="bottom"/>
            <w:hideMark/>
          </w:tcPr>
          <w:p w:rsidR="005E52D2" w:rsidRPr="005E52D2" w:rsidRDefault="005E52D2" w:rsidP="005E52D2">
            <w:pPr>
              <w:jc w:val="center"/>
              <w:rPr>
                <w:rFonts w:ascii="Times New Roman" w:hAnsi="Times New Roman" w:cs="Times New Roman"/>
              </w:rPr>
            </w:pPr>
          </w:p>
        </w:tc>
        <w:tc>
          <w:tcPr>
            <w:tcW w:w="1312" w:type="dxa"/>
            <w:gridSpan w:val="2"/>
            <w:tcBorders>
              <w:top w:val="nil"/>
              <w:left w:val="nil"/>
              <w:bottom w:val="nil"/>
              <w:right w:val="nil"/>
            </w:tcBorders>
            <w:shd w:val="clear" w:color="auto" w:fill="auto"/>
            <w:vAlign w:val="center"/>
            <w:hideMark/>
          </w:tcPr>
          <w:p w:rsidR="005E52D2" w:rsidRPr="005E52D2" w:rsidRDefault="005E52D2" w:rsidP="005E52D2">
            <w:pPr>
              <w:jc w:val="center"/>
              <w:rPr>
                <w:rFonts w:ascii="Times New Roman" w:hAnsi="Times New Roman" w:cs="Times New Roman"/>
              </w:rPr>
            </w:pPr>
          </w:p>
        </w:tc>
        <w:tc>
          <w:tcPr>
            <w:tcW w:w="1373" w:type="dxa"/>
            <w:gridSpan w:val="2"/>
            <w:tcBorders>
              <w:top w:val="nil"/>
              <w:left w:val="nil"/>
              <w:bottom w:val="nil"/>
              <w:right w:val="nil"/>
            </w:tcBorders>
            <w:shd w:val="clear" w:color="auto" w:fill="auto"/>
            <w:vAlign w:val="center"/>
            <w:hideMark/>
          </w:tcPr>
          <w:p w:rsidR="005E52D2" w:rsidRPr="005E52D2" w:rsidRDefault="005E52D2" w:rsidP="005E52D2">
            <w:pPr>
              <w:rPr>
                <w:rFonts w:ascii="Times New Roman" w:hAnsi="Times New Roman" w:cs="Times New Roman"/>
              </w:rPr>
            </w:pPr>
          </w:p>
        </w:tc>
        <w:tc>
          <w:tcPr>
            <w:tcW w:w="1277" w:type="dxa"/>
            <w:gridSpan w:val="5"/>
            <w:tcBorders>
              <w:top w:val="nil"/>
              <w:left w:val="nil"/>
              <w:bottom w:val="nil"/>
              <w:right w:val="nil"/>
            </w:tcBorders>
            <w:shd w:val="clear" w:color="auto" w:fill="auto"/>
            <w:vAlign w:val="center"/>
            <w:hideMark/>
          </w:tcPr>
          <w:p w:rsidR="005E52D2" w:rsidRPr="005E52D2" w:rsidRDefault="005E52D2" w:rsidP="005E52D2">
            <w:pPr>
              <w:rPr>
                <w:rFonts w:ascii="Times New Roman" w:hAnsi="Times New Roman" w:cs="Times New Roman"/>
              </w:rPr>
            </w:pPr>
          </w:p>
        </w:tc>
        <w:tc>
          <w:tcPr>
            <w:tcW w:w="1124" w:type="dxa"/>
            <w:gridSpan w:val="2"/>
            <w:tcBorders>
              <w:top w:val="nil"/>
              <w:left w:val="nil"/>
              <w:bottom w:val="nil"/>
              <w:right w:val="nil"/>
            </w:tcBorders>
            <w:shd w:val="clear" w:color="auto" w:fill="auto"/>
            <w:vAlign w:val="center"/>
            <w:hideMark/>
          </w:tcPr>
          <w:p w:rsidR="005E52D2" w:rsidRPr="005E52D2" w:rsidRDefault="005E52D2" w:rsidP="005E52D2">
            <w:pPr>
              <w:rPr>
                <w:rFonts w:ascii="Times New Roman" w:hAnsi="Times New Roman" w:cs="Times New Roman"/>
              </w:rPr>
            </w:pPr>
          </w:p>
        </w:tc>
      </w:tr>
      <w:tr w:rsidR="005E52D2" w:rsidRPr="005E52D2" w:rsidTr="005E52D2">
        <w:tblPrEx>
          <w:jc w:val="left"/>
          <w:tblLook w:val="04A0" w:firstRow="1" w:lastRow="0" w:firstColumn="1" w:lastColumn="0" w:noHBand="0" w:noVBand="1"/>
        </w:tblPrEx>
        <w:trPr>
          <w:gridAfter w:val="1"/>
          <w:wAfter w:w="408" w:type="dxa"/>
          <w:trHeight w:val="255"/>
        </w:trPr>
        <w:tc>
          <w:tcPr>
            <w:tcW w:w="610" w:type="dxa"/>
            <w:gridSpan w:val="2"/>
            <w:tcBorders>
              <w:top w:val="nil"/>
              <w:left w:val="nil"/>
              <w:bottom w:val="nil"/>
              <w:right w:val="nil"/>
            </w:tcBorders>
            <w:shd w:val="clear" w:color="auto" w:fill="auto"/>
            <w:noWrap/>
            <w:vAlign w:val="bottom"/>
            <w:hideMark/>
          </w:tcPr>
          <w:p w:rsidR="005E52D2" w:rsidRPr="005E52D2" w:rsidRDefault="005E52D2" w:rsidP="005E52D2">
            <w:pPr>
              <w:rPr>
                <w:rFonts w:ascii="Times New Roman" w:hAnsi="Times New Roman" w:cs="Times New Roman"/>
              </w:rPr>
            </w:pPr>
          </w:p>
        </w:tc>
        <w:tc>
          <w:tcPr>
            <w:tcW w:w="4353" w:type="dxa"/>
            <w:gridSpan w:val="3"/>
            <w:tcBorders>
              <w:top w:val="nil"/>
              <w:left w:val="nil"/>
              <w:bottom w:val="nil"/>
              <w:right w:val="nil"/>
            </w:tcBorders>
            <w:shd w:val="clear" w:color="auto" w:fill="auto"/>
            <w:vAlign w:val="center"/>
            <w:hideMark/>
          </w:tcPr>
          <w:p w:rsidR="005E52D2" w:rsidRPr="005E52D2" w:rsidRDefault="005E52D2" w:rsidP="005E52D2">
            <w:pPr>
              <w:jc w:val="center"/>
              <w:rPr>
                <w:rFonts w:ascii="Times New Roman" w:hAnsi="Times New Roman" w:cs="Times New Roman"/>
              </w:rPr>
            </w:pPr>
          </w:p>
        </w:tc>
        <w:tc>
          <w:tcPr>
            <w:tcW w:w="2685" w:type="dxa"/>
            <w:gridSpan w:val="4"/>
            <w:tcBorders>
              <w:top w:val="nil"/>
              <w:left w:val="nil"/>
              <w:bottom w:val="nil"/>
              <w:right w:val="nil"/>
            </w:tcBorders>
            <w:shd w:val="clear" w:color="auto" w:fill="auto"/>
            <w:noWrap/>
            <w:vAlign w:val="center"/>
            <w:hideMark/>
          </w:tcPr>
          <w:p w:rsidR="005E52D2" w:rsidRPr="005E52D2" w:rsidRDefault="005E52D2" w:rsidP="005E52D2">
            <w:pPr>
              <w:jc w:val="center"/>
              <w:rPr>
                <w:rFonts w:ascii="Times New Roman" w:hAnsi="Times New Roman" w:cs="Times New Roman"/>
              </w:rPr>
            </w:pPr>
          </w:p>
        </w:tc>
        <w:tc>
          <w:tcPr>
            <w:tcW w:w="2401" w:type="dxa"/>
            <w:gridSpan w:val="7"/>
            <w:tcBorders>
              <w:top w:val="nil"/>
              <w:left w:val="nil"/>
              <w:bottom w:val="nil"/>
              <w:right w:val="nil"/>
            </w:tcBorders>
            <w:shd w:val="clear" w:color="auto" w:fill="auto"/>
            <w:vAlign w:val="center"/>
            <w:hideMark/>
          </w:tcPr>
          <w:p w:rsidR="005E52D2" w:rsidRPr="005E52D2" w:rsidRDefault="005E52D2" w:rsidP="005E52D2">
            <w:pPr>
              <w:jc w:val="center"/>
              <w:rPr>
                <w:rFonts w:ascii="Times New Roman" w:hAnsi="Times New Roman" w:cs="Times New Roman"/>
              </w:rPr>
            </w:pPr>
          </w:p>
        </w:tc>
      </w:tr>
      <w:tr w:rsidR="005E52D2" w:rsidRPr="005E52D2" w:rsidTr="005E52D2">
        <w:tblPrEx>
          <w:jc w:val="left"/>
          <w:tblLook w:val="04A0" w:firstRow="1" w:lastRow="0" w:firstColumn="1" w:lastColumn="0" w:noHBand="0" w:noVBand="1"/>
        </w:tblPrEx>
        <w:trPr>
          <w:gridAfter w:val="1"/>
          <w:wAfter w:w="408" w:type="dxa"/>
          <w:trHeight w:val="255"/>
        </w:trPr>
        <w:tc>
          <w:tcPr>
            <w:tcW w:w="10049" w:type="dxa"/>
            <w:gridSpan w:val="16"/>
            <w:tcBorders>
              <w:top w:val="nil"/>
              <w:left w:val="nil"/>
              <w:bottom w:val="nil"/>
              <w:right w:val="nil"/>
            </w:tcBorders>
            <w:shd w:val="clear" w:color="auto" w:fill="auto"/>
            <w:noWrap/>
            <w:vAlign w:val="bottom"/>
            <w:hideMark/>
          </w:tcPr>
          <w:p w:rsidR="005E52D2" w:rsidRPr="005E52D2" w:rsidRDefault="005E52D2" w:rsidP="005E52D2">
            <w:pPr>
              <w:jc w:val="center"/>
              <w:rPr>
                <w:rFonts w:ascii="Times New Roman" w:hAnsi="Times New Roman" w:cs="Times New Roman"/>
              </w:rPr>
            </w:pPr>
          </w:p>
        </w:tc>
      </w:tr>
      <w:tr w:rsidR="005E52D2" w:rsidRPr="005E52D2" w:rsidTr="005E52D2">
        <w:tblPrEx>
          <w:jc w:val="left"/>
          <w:tblLook w:val="04A0" w:firstRow="1" w:lastRow="0" w:firstColumn="1" w:lastColumn="0" w:noHBand="0" w:noVBand="1"/>
        </w:tblPrEx>
        <w:trPr>
          <w:gridAfter w:val="1"/>
          <w:wAfter w:w="408" w:type="dxa"/>
          <w:trHeight w:val="255"/>
        </w:trPr>
        <w:tc>
          <w:tcPr>
            <w:tcW w:w="610" w:type="dxa"/>
            <w:gridSpan w:val="2"/>
            <w:tcBorders>
              <w:top w:val="nil"/>
              <w:left w:val="nil"/>
              <w:bottom w:val="single" w:sz="4" w:space="0" w:color="auto"/>
              <w:right w:val="nil"/>
            </w:tcBorders>
            <w:shd w:val="clear" w:color="auto" w:fill="auto"/>
            <w:noWrap/>
            <w:vAlign w:val="bottom"/>
            <w:hideMark/>
          </w:tcPr>
          <w:p w:rsidR="005E52D2" w:rsidRPr="005E52D2" w:rsidRDefault="005E52D2" w:rsidP="005E52D2">
            <w:pPr>
              <w:jc w:val="center"/>
              <w:rPr>
                <w:rFonts w:ascii="Courier New" w:hAnsi="Courier New" w:cs="Courier New"/>
              </w:rPr>
            </w:pPr>
            <w:r w:rsidRPr="005E52D2">
              <w:rPr>
                <w:rFonts w:ascii="Courier New" w:hAnsi="Courier New" w:cs="Courier New"/>
              </w:rPr>
              <w:t> </w:t>
            </w:r>
          </w:p>
        </w:tc>
        <w:tc>
          <w:tcPr>
            <w:tcW w:w="9439" w:type="dxa"/>
            <w:gridSpan w:val="14"/>
            <w:tcBorders>
              <w:top w:val="nil"/>
              <w:left w:val="nil"/>
              <w:bottom w:val="single" w:sz="4" w:space="0" w:color="auto"/>
              <w:right w:val="nil"/>
            </w:tcBorders>
            <w:shd w:val="clear" w:color="auto" w:fill="auto"/>
            <w:noWrap/>
            <w:vAlign w:val="bottom"/>
            <w:hideMark/>
          </w:tcPr>
          <w:p w:rsidR="005E52D2" w:rsidRPr="005E52D2" w:rsidRDefault="005E52D2" w:rsidP="005E52D2">
            <w:pPr>
              <w:jc w:val="center"/>
              <w:rPr>
                <w:b/>
              </w:rPr>
            </w:pPr>
            <w:r w:rsidRPr="005E52D2">
              <w:rPr>
                <w:b/>
              </w:rPr>
              <w:t>SATIN ALINACAK VEYA YAPTIRILACAK MAL VE HİZMETİN</w:t>
            </w:r>
          </w:p>
        </w:tc>
      </w:tr>
      <w:tr w:rsidR="005E52D2" w:rsidRPr="005E52D2" w:rsidTr="005E52D2">
        <w:tblPrEx>
          <w:jc w:val="left"/>
          <w:tblLook w:val="04A0" w:firstRow="1" w:lastRow="0" w:firstColumn="1" w:lastColumn="0" w:noHBand="0" w:noVBand="1"/>
        </w:tblPrEx>
        <w:trPr>
          <w:gridAfter w:val="1"/>
          <w:wAfter w:w="408" w:type="dxa"/>
          <w:trHeight w:val="465"/>
        </w:trPr>
        <w:tc>
          <w:tcPr>
            <w:tcW w:w="610" w:type="dxa"/>
            <w:gridSpan w:val="2"/>
            <w:tcBorders>
              <w:top w:val="nil"/>
              <w:left w:val="single" w:sz="4" w:space="0" w:color="auto"/>
              <w:bottom w:val="single" w:sz="4" w:space="0" w:color="auto"/>
              <w:right w:val="nil"/>
            </w:tcBorders>
            <w:shd w:val="clear" w:color="auto" w:fill="auto"/>
            <w:noWrap/>
            <w:vAlign w:val="center"/>
            <w:hideMark/>
          </w:tcPr>
          <w:p w:rsidR="005E52D2" w:rsidRPr="005E52D2" w:rsidRDefault="005E52D2" w:rsidP="005E52D2">
            <w:pPr>
              <w:jc w:val="center"/>
              <w:rPr>
                <w:b/>
              </w:rPr>
            </w:pPr>
            <w:proofErr w:type="spellStart"/>
            <w:r w:rsidRPr="005E52D2">
              <w:rPr>
                <w:b/>
              </w:rPr>
              <w:t>S.No</w:t>
            </w:r>
            <w:proofErr w:type="spellEnd"/>
          </w:p>
        </w:tc>
        <w:tc>
          <w:tcPr>
            <w:tcW w:w="4353" w:type="dxa"/>
            <w:gridSpan w:val="3"/>
            <w:tcBorders>
              <w:top w:val="nil"/>
              <w:left w:val="single" w:sz="4" w:space="0" w:color="auto"/>
              <w:bottom w:val="nil"/>
              <w:right w:val="single" w:sz="4" w:space="0" w:color="auto"/>
            </w:tcBorders>
            <w:shd w:val="clear" w:color="auto" w:fill="auto"/>
            <w:noWrap/>
            <w:vAlign w:val="center"/>
            <w:hideMark/>
          </w:tcPr>
          <w:p w:rsidR="005E52D2" w:rsidRPr="005E52D2" w:rsidRDefault="005E52D2" w:rsidP="005E52D2">
            <w:pPr>
              <w:jc w:val="center"/>
              <w:rPr>
                <w:b/>
                <w:sz w:val="16"/>
                <w:szCs w:val="16"/>
              </w:rPr>
            </w:pPr>
            <w:r w:rsidRPr="005E52D2">
              <w:rPr>
                <w:b/>
                <w:sz w:val="16"/>
                <w:szCs w:val="16"/>
              </w:rPr>
              <w:t>BİRİM FİYATA ESAS İŞ</w:t>
            </w:r>
          </w:p>
        </w:tc>
        <w:tc>
          <w:tcPr>
            <w:tcW w:w="847" w:type="dxa"/>
            <w:tcBorders>
              <w:top w:val="nil"/>
              <w:left w:val="nil"/>
              <w:bottom w:val="nil"/>
              <w:right w:val="single" w:sz="4" w:space="0" w:color="auto"/>
            </w:tcBorders>
            <w:shd w:val="clear" w:color="auto" w:fill="auto"/>
            <w:noWrap/>
            <w:vAlign w:val="center"/>
            <w:hideMark/>
          </w:tcPr>
          <w:p w:rsidR="005E52D2" w:rsidRPr="005E52D2" w:rsidRDefault="005E52D2" w:rsidP="005E52D2">
            <w:pPr>
              <w:jc w:val="center"/>
              <w:rPr>
                <w:b/>
                <w:sz w:val="16"/>
                <w:szCs w:val="16"/>
              </w:rPr>
            </w:pPr>
            <w:r w:rsidRPr="005E52D2">
              <w:rPr>
                <w:b/>
                <w:sz w:val="16"/>
                <w:szCs w:val="16"/>
              </w:rPr>
              <w:t>MİKTARI</w:t>
            </w:r>
          </w:p>
        </w:tc>
        <w:tc>
          <w:tcPr>
            <w:tcW w:w="993" w:type="dxa"/>
            <w:gridSpan w:val="2"/>
            <w:tcBorders>
              <w:top w:val="nil"/>
              <w:left w:val="nil"/>
              <w:bottom w:val="nil"/>
              <w:right w:val="single" w:sz="4" w:space="0" w:color="auto"/>
            </w:tcBorders>
            <w:shd w:val="clear" w:color="auto" w:fill="auto"/>
            <w:noWrap/>
            <w:vAlign w:val="center"/>
            <w:hideMark/>
          </w:tcPr>
          <w:p w:rsidR="005E52D2" w:rsidRPr="005E52D2" w:rsidRDefault="005E52D2" w:rsidP="005E52D2">
            <w:pPr>
              <w:jc w:val="center"/>
              <w:rPr>
                <w:b/>
                <w:sz w:val="16"/>
                <w:szCs w:val="16"/>
              </w:rPr>
            </w:pPr>
            <w:r w:rsidRPr="005E52D2">
              <w:rPr>
                <w:b/>
                <w:sz w:val="16"/>
                <w:szCs w:val="16"/>
              </w:rPr>
              <w:t>ÖLÇÜSÜ</w:t>
            </w:r>
          </w:p>
        </w:tc>
        <w:tc>
          <w:tcPr>
            <w:tcW w:w="1703" w:type="dxa"/>
            <w:gridSpan w:val="3"/>
            <w:tcBorders>
              <w:top w:val="nil"/>
              <w:left w:val="nil"/>
              <w:bottom w:val="nil"/>
              <w:right w:val="single" w:sz="4" w:space="0" w:color="auto"/>
            </w:tcBorders>
            <w:shd w:val="clear" w:color="auto" w:fill="auto"/>
            <w:noWrap/>
            <w:vAlign w:val="center"/>
            <w:hideMark/>
          </w:tcPr>
          <w:p w:rsidR="005E52D2" w:rsidRPr="005E52D2" w:rsidRDefault="005E52D2" w:rsidP="005E52D2">
            <w:pPr>
              <w:jc w:val="center"/>
              <w:rPr>
                <w:b/>
                <w:sz w:val="16"/>
                <w:szCs w:val="16"/>
              </w:rPr>
            </w:pPr>
            <w:r w:rsidRPr="005E52D2">
              <w:rPr>
                <w:b/>
                <w:sz w:val="16"/>
                <w:szCs w:val="16"/>
              </w:rPr>
              <w:t>BİRİM FİYATI</w:t>
            </w:r>
          </w:p>
        </w:tc>
        <w:tc>
          <w:tcPr>
            <w:tcW w:w="1543" w:type="dxa"/>
            <w:gridSpan w:val="5"/>
            <w:tcBorders>
              <w:top w:val="nil"/>
              <w:left w:val="nil"/>
              <w:bottom w:val="single" w:sz="4" w:space="0" w:color="auto"/>
              <w:right w:val="single" w:sz="4" w:space="0" w:color="auto"/>
            </w:tcBorders>
            <w:shd w:val="clear" w:color="auto" w:fill="auto"/>
            <w:noWrap/>
            <w:vAlign w:val="center"/>
            <w:hideMark/>
          </w:tcPr>
          <w:p w:rsidR="005E52D2" w:rsidRPr="005E52D2" w:rsidRDefault="005E52D2" w:rsidP="005E52D2">
            <w:pPr>
              <w:jc w:val="center"/>
              <w:rPr>
                <w:b/>
                <w:sz w:val="16"/>
                <w:szCs w:val="16"/>
              </w:rPr>
            </w:pPr>
            <w:r w:rsidRPr="005E52D2">
              <w:rPr>
                <w:b/>
                <w:sz w:val="16"/>
                <w:szCs w:val="16"/>
              </w:rPr>
              <w:t>TOPLAM TUTAR</w:t>
            </w:r>
          </w:p>
        </w:tc>
      </w:tr>
      <w:tr w:rsidR="005E52D2" w:rsidRPr="005E52D2" w:rsidTr="005E52D2">
        <w:tblPrEx>
          <w:jc w:val="left"/>
          <w:tblLook w:val="04A0" w:firstRow="1" w:lastRow="0" w:firstColumn="1" w:lastColumn="0" w:noHBand="0" w:noVBand="1"/>
        </w:tblPrEx>
        <w:trPr>
          <w:gridAfter w:val="1"/>
          <w:wAfter w:w="408" w:type="dxa"/>
          <w:trHeight w:val="825"/>
        </w:trPr>
        <w:tc>
          <w:tcPr>
            <w:tcW w:w="610" w:type="dxa"/>
            <w:gridSpan w:val="2"/>
            <w:tcBorders>
              <w:top w:val="nil"/>
              <w:left w:val="single" w:sz="4" w:space="0" w:color="auto"/>
              <w:bottom w:val="single" w:sz="4" w:space="0" w:color="auto"/>
              <w:right w:val="single" w:sz="4" w:space="0" w:color="auto"/>
            </w:tcBorders>
            <w:shd w:val="clear" w:color="auto" w:fill="auto"/>
            <w:noWrap/>
            <w:vAlign w:val="center"/>
            <w:hideMark/>
          </w:tcPr>
          <w:p w:rsidR="005E52D2" w:rsidRPr="005E52D2" w:rsidRDefault="005E52D2" w:rsidP="005E52D2">
            <w:pPr>
              <w:jc w:val="center"/>
            </w:pPr>
            <w:r w:rsidRPr="005E52D2">
              <w:t>1</w:t>
            </w:r>
          </w:p>
        </w:tc>
        <w:tc>
          <w:tcPr>
            <w:tcW w:w="4353" w:type="dxa"/>
            <w:gridSpan w:val="3"/>
            <w:tcBorders>
              <w:top w:val="single" w:sz="4" w:space="0" w:color="auto"/>
              <w:left w:val="nil"/>
              <w:bottom w:val="single" w:sz="4" w:space="0" w:color="auto"/>
              <w:right w:val="nil"/>
            </w:tcBorders>
            <w:shd w:val="clear" w:color="auto" w:fill="auto"/>
            <w:vAlign w:val="center"/>
            <w:hideMark/>
          </w:tcPr>
          <w:p w:rsidR="005E52D2" w:rsidRPr="005E52D2" w:rsidRDefault="005E52D2" w:rsidP="005E52D2">
            <w:pPr>
              <w:rPr>
                <w:rFonts w:ascii="Calibri" w:eastAsia="Calibri" w:hAnsi="Calibri" w:cs="Times New Roman"/>
                <w:bCs/>
                <w:sz w:val="22"/>
                <w:szCs w:val="22"/>
                <w:lang w:eastAsia="en-US"/>
              </w:rPr>
            </w:pPr>
            <w:r w:rsidRPr="005E52D2">
              <w:rPr>
                <w:rFonts w:ascii="Calibri" w:eastAsia="Calibri" w:hAnsi="Calibri" w:cs="Times New Roman"/>
                <w:bCs/>
                <w:sz w:val="22"/>
                <w:szCs w:val="22"/>
                <w:lang w:eastAsia="en-US"/>
              </w:rPr>
              <w:t xml:space="preserve">KIRIKKALE MERKEZ </w:t>
            </w:r>
            <w:r w:rsidR="00A63D3F">
              <w:rPr>
                <w:rFonts w:ascii="Calibri" w:eastAsia="Calibri" w:hAnsi="Calibri" w:cs="Times New Roman"/>
                <w:bCs/>
                <w:sz w:val="22"/>
                <w:szCs w:val="22"/>
                <w:lang w:eastAsia="en-US"/>
              </w:rPr>
              <w:t>ATATÜRK ANADOLU LİSESİ ONARIM</w:t>
            </w:r>
            <w:r w:rsidRPr="005E52D2">
              <w:rPr>
                <w:rFonts w:ascii="Calibri" w:eastAsia="Calibri" w:hAnsi="Calibri" w:cs="Times New Roman"/>
                <w:bCs/>
                <w:sz w:val="22"/>
                <w:szCs w:val="22"/>
                <w:lang w:eastAsia="en-US"/>
              </w:rPr>
              <w:t xml:space="preserve"> İŞİ (Ekte belirtilen işler)</w:t>
            </w:r>
          </w:p>
          <w:p w:rsidR="005E52D2" w:rsidRPr="005E52D2" w:rsidRDefault="005E52D2" w:rsidP="005E52D2"/>
        </w:tc>
        <w:tc>
          <w:tcPr>
            <w:tcW w:w="847" w:type="dxa"/>
            <w:tcBorders>
              <w:top w:val="single" w:sz="4" w:space="0" w:color="auto"/>
              <w:left w:val="single" w:sz="4" w:space="0" w:color="auto"/>
              <w:bottom w:val="nil"/>
              <w:right w:val="single" w:sz="4" w:space="0" w:color="auto"/>
            </w:tcBorders>
            <w:shd w:val="clear" w:color="auto" w:fill="auto"/>
            <w:noWrap/>
            <w:vAlign w:val="center"/>
            <w:hideMark/>
          </w:tcPr>
          <w:p w:rsidR="005E52D2" w:rsidRPr="005E52D2" w:rsidRDefault="005E52D2" w:rsidP="005E52D2">
            <w:pPr>
              <w:jc w:val="center"/>
            </w:pPr>
            <w:r w:rsidRPr="005E52D2">
              <w:t xml:space="preserve">1 </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5E52D2" w:rsidRPr="005E52D2" w:rsidRDefault="005E52D2" w:rsidP="005E52D2">
            <w:pPr>
              <w:jc w:val="center"/>
            </w:pPr>
            <w:r w:rsidRPr="005E52D2">
              <w:t>Adet</w:t>
            </w:r>
          </w:p>
        </w:tc>
        <w:tc>
          <w:tcPr>
            <w:tcW w:w="1703" w:type="dxa"/>
            <w:gridSpan w:val="3"/>
            <w:tcBorders>
              <w:top w:val="single" w:sz="4" w:space="0" w:color="auto"/>
              <w:left w:val="nil"/>
              <w:bottom w:val="single" w:sz="4" w:space="0" w:color="auto"/>
              <w:right w:val="single" w:sz="4" w:space="0" w:color="auto"/>
            </w:tcBorders>
            <w:shd w:val="clear" w:color="auto" w:fill="auto"/>
            <w:vAlign w:val="center"/>
            <w:hideMark/>
          </w:tcPr>
          <w:p w:rsidR="005E52D2" w:rsidRPr="005E52D2" w:rsidRDefault="005E52D2" w:rsidP="005E52D2">
            <w:pPr>
              <w:rPr>
                <w:rFonts w:ascii="Arial TUR" w:hAnsi="Arial TUR" w:cs="Arial TUR"/>
                <w:sz w:val="22"/>
                <w:szCs w:val="22"/>
              </w:rPr>
            </w:pPr>
            <w:r w:rsidRPr="005E52D2">
              <w:rPr>
                <w:rFonts w:ascii="Arial TUR" w:hAnsi="Arial TUR" w:cs="Arial TUR"/>
                <w:sz w:val="22"/>
                <w:szCs w:val="22"/>
              </w:rPr>
              <w:t> </w:t>
            </w:r>
          </w:p>
        </w:tc>
        <w:tc>
          <w:tcPr>
            <w:tcW w:w="1543" w:type="dxa"/>
            <w:gridSpan w:val="5"/>
            <w:tcBorders>
              <w:top w:val="nil"/>
              <w:left w:val="nil"/>
              <w:bottom w:val="single" w:sz="4" w:space="0" w:color="auto"/>
              <w:right w:val="single" w:sz="4" w:space="0" w:color="auto"/>
            </w:tcBorders>
            <w:shd w:val="clear" w:color="auto" w:fill="auto"/>
            <w:noWrap/>
            <w:vAlign w:val="bottom"/>
            <w:hideMark/>
          </w:tcPr>
          <w:p w:rsidR="005E52D2" w:rsidRPr="005E52D2" w:rsidRDefault="005E52D2" w:rsidP="005E52D2">
            <w:r w:rsidRPr="005E52D2">
              <w:t> </w:t>
            </w:r>
          </w:p>
        </w:tc>
      </w:tr>
      <w:tr w:rsidR="005E52D2" w:rsidRPr="005E52D2" w:rsidTr="005E52D2">
        <w:tblPrEx>
          <w:jc w:val="left"/>
          <w:tblLook w:val="04A0" w:firstRow="1" w:lastRow="0" w:firstColumn="1" w:lastColumn="0" w:noHBand="0" w:noVBand="1"/>
        </w:tblPrEx>
        <w:trPr>
          <w:gridAfter w:val="1"/>
          <w:wAfter w:w="408" w:type="dxa"/>
          <w:trHeight w:val="360"/>
        </w:trPr>
        <w:tc>
          <w:tcPr>
            <w:tcW w:w="610" w:type="dxa"/>
            <w:gridSpan w:val="2"/>
            <w:tcBorders>
              <w:top w:val="nil"/>
              <w:left w:val="single" w:sz="4" w:space="0" w:color="auto"/>
              <w:bottom w:val="single" w:sz="4" w:space="0" w:color="auto"/>
              <w:right w:val="single" w:sz="4" w:space="0" w:color="auto"/>
            </w:tcBorders>
            <w:shd w:val="clear" w:color="auto" w:fill="auto"/>
            <w:noWrap/>
            <w:vAlign w:val="center"/>
            <w:hideMark/>
          </w:tcPr>
          <w:p w:rsidR="005E52D2" w:rsidRPr="005E52D2" w:rsidRDefault="005E52D2" w:rsidP="005E52D2">
            <w:pPr>
              <w:jc w:val="center"/>
            </w:pPr>
            <w:r w:rsidRPr="005E52D2">
              <w:t>2</w:t>
            </w:r>
          </w:p>
        </w:tc>
        <w:tc>
          <w:tcPr>
            <w:tcW w:w="4353" w:type="dxa"/>
            <w:gridSpan w:val="3"/>
            <w:tcBorders>
              <w:top w:val="nil"/>
              <w:left w:val="nil"/>
              <w:bottom w:val="single" w:sz="4" w:space="0" w:color="auto"/>
              <w:right w:val="single" w:sz="4" w:space="0" w:color="auto"/>
            </w:tcBorders>
            <w:shd w:val="clear" w:color="auto" w:fill="auto"/>
            <w:vAlign w:val="center"/>
            <w:hideMark/>
          </w:tcPr>
          <w:p w:rsidR="005E52D2" w:rsidRPr="005E52D2" w:rsidRDefault="005E52D2" w:rsidP="005E52D2">
            <w:r w:rsidRPr="005E52D2">
              <w:t> </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rsidR="005E52D2" w:rsidRPr="005E52D2" w:rsidRDefault="005E52D2" w:rsidP="005E52D2">
            <w:r w:rsidRPr="005E52D2">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5E52D2" w:rsidRPr="005E52D2" w:rsidRDefault="005E52D2" w:rsidP="005E52D2">
            <w:pPr>
              <w:jc w:val="center"/>
            </w:pPr>
            <w:r w:rsidRPr="005E52D2">
              <w:t> </w:t>
            </w:r>
          </w:p>
        </w:tc>
        <w:tc>
          <w:tcPr>
            <w:tcW w:w="1703" w:type="dxa"/>
            <w:gridSpan w:val="3"/>
            <w:tcBorders>
              <w:top w:val="nil"/>
              <w:left w:val="nil"/>
              <w:bottom w:val="single" w:sz="4" w:space="0" w:color="auto"/>
              <w:right w:val="single" w:sz="4" w:space="0" w:color="auto"/>
            </w:tcBorders>
            <w:shd w:val="clear" w:color="auto" w:fill="auto"/>
            <w:noWrap/>
            <w:vAlign w:val="bottom"/>
            <w:hideMark/>
          </w:tcPr>
          <w:p w:rsidR="005E52D2" w:rsidRPr="005E52D2" w:rsidRDefault="005E52D2" w:rsidP="005E52D2">
            <w:pPr>
              <w:rPr>
                <w:sz w:val="16"/>
                <w:szCs w:val="16"/>
              </w:rPr>
            </w:pPr>
            <w:r w:rsidRPr="005E52D2">
              <w:rPr>
                <w:sz w:val="16"/>
                <w:szCs w:val="16"/>
              </w:rPr>
              <w:t> </w:t>
            </w:r>
          </w:p>
        </w:tc>
        <w:tc>
          <w:tcPr>
            <w:tcW w:w="1543" w:type="dxa"/>
            <w:gridSpan w:val="5"/>
            <w:tcBorders>
              <w:top w:val="nil"/>
              <w:left w:val="nil"/>
              <w:bottom w:val="single" w:sz="4" w:space="0" w:color="auto"/>
              <w:right w:val="single" w:sz="4" w:space="0" w:color="auto"/>
            </w:tcBorders>
            <w:shd w:val="clear" w:color="auto" w:fill="auto"/>
            <w:noWrap/>
            <w:vAlign w:val="bottom"/>
            <w:hideMark/>
          </w:tcPr>
          <w:p w:rsidR="005E52D2" w:rsidRPr="005E52D2" w:rsidRDefault="005E52D2" w:rsidP="005E52D2">
            <w:r w:rsidRPr="005E52D2">
              <w:t> </w:t>
            </w:r>
          </w:p>
        </w:tc>
      </w:tr>
      <w:tr w:rsidR="005E52D2" w:rsidRPr="005E52D2" w:rsidTr="005E52D2">
        <w:tblPrEx>
          <w:jc w:val="left"/>
          <w:tblLook w:val="04A0" w:firstRow="1" w:lastRow="0" w:firstColumn="1" w:lastColumn="0" w:noHBand="0" w:noVBand="1"/>
        </w:tblPrEx>
        <w:trPr>
          <w:gridAfter w:val="1"/>
          <w:wAfter w:w="408" w:type="dxa"/>
          <w:trHeight w:val="360"/>
        </w:trPr>
        <w:tc>
          <w:tcPr>
            <w:tcW w:w="610" w:type="dxa"/>
            <w:gridSpan w:val="2"/>
            <w:tcBorders>
              <w:top w:val="nil"/>
              <w:left w:val="single" w:sz="4" w:space="0" w:color="auto"/>
              <w:bottom w:val="single" w:sz="4" w:space="0" w:color="auto"/>
              <w:right w:val="single" w:sz="4" w:space="0" w:color="auto"/>
            </w:tcBorders>
            <w:shd w:val="clear" w:color="auto" w:fill="auto"/>
            <w:noWrap/>
            <w:vAlign w:val="center"/>
            <w:hideMark/>
          </w:tcPr>
          <w:p w:rsidR="005E52D2" w:rsidRPr="005E52D2" w:rsidRDefault="005E52D2" w:rsidP="005E52D2">
            <w:pPr>
              <w:jc w:val="center"/>
            </w:pPr>
            <w:r w:rsidRPr="005E52D2">
              <w:t>3</w:t>
            </w:r>
          </w:p>
        </w:tc>
        <w:tc>
          <w:tcPr>
            <w:tcW w:w="4353" w:type="dxa"/>
            <w:gridSpan w:val="3"/>
            <w:tcBorders>
              <w:top w:val="nil"/>
              <w:left w:val="nil"/>
              <w:bottom w:val="single" w:sz="4" w:space="0" w:color="auto"/>
              <w:right w:val="single" w:sz="4" w:space="0" w:color="auto"/>
            </w:tcBorders>
            <w:shd w:val="clear" w:color="auto" w:fill="auto"/>
            <w:vAlign w:val="center"/>
            <w:hideMark/>
          </w:tcPr>
          <w:p w:rsidR="005E52D2" w:rsidRPr="005E52D2" w:rsidRDefault="005E52D2" w:rsidP="005E52D2">
            <w:r w:rsidRPr="005E52D2">
              <w:t> </w:t>
            </w:r>
          </w:p>
        </w:tc>
        <w:tc>
          <w:tcPr>
            <w:tcW w:w="847" w:type="dxa"/>
            <w:tcBorders>
              <w:top w:val="nil"/>
              <w:left w:val="nil"/>
              <w:bottom w:val="single" w:sz="4" w:space="0" w:color="auto"/>
              <w:right w:val="single" w:sz="4" w:space="0" w:color="auto"/>
            </w:tcBorders>
            <w:shd w:val="clear" w:color="auto" w:fill="auto"/>
            <w:noWrap/>
            <w:vAlign w:val="center"/>
            <w:hideMark/>
          </w:tcPr>
          <w:p w:rsidR="005E52D2" w:rsidRPr="005E52D2" w:rsidRDefault="005E52D2" w:rsidP="005E52D2">
            <w:r w:rsidRPr="005E52D2">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5E52D2" w:rsidRPr="005E52D2" w:rsidRDefault="005E52D2" w:rsidP="005E52D2">
            <w:pPr>
              <w:jc w:val="center"/>
            </w:pPr>
            <w:r w:rsidRPr="005E52D2">
              <w:t> </w:t>
            </w:r>
          </w:p>
        </w:tc>
        <w:tc>
          <w:tcPr>
            <w:tcW w:w="1703" w:type="dxa"/>
            <w:gridSpan w:val="3"/>
            <w:tcBorders>
              <w:top w:val="nil"/>
              <w:left w:val="nil"/>
              <w:bottom w:val="single" w:sz="4" w:space="0" w:color="auto"/>
              <w:right w:val="single" w:sz="4" w:space="0" w:color="auto"/>
            </w:tcBorders>
            <w:shd w:val="clear" w:color="auto" w:fill="auto"/>
            <w:noWrap/>
            <w:vAlign w:val="bottom"/>
            <w:hideMark/>
          </w:tcPr>
          <w:p w:rsidR="005E52D2" w:rsidRPr="005E52D2" w:rsidRDefault="005E52D2" w:rsidP="005E52D2">
            <w:pPr>
              <w:rPr>
                <w:sz w:val="16"/>
                <w:szCs w:val="16"/>
              </w:rPr>
            </w:pPr>
            <w:r w:rsidRPr="005E52D2">
              <w:rPr>
                <w:sz w:val="16"/>
                <w:szCs w:val="16"/>
              </w:rPr>
              <w:t> </w:t>
            </w:r>
          </w:p>
        </w:tc>
        <w:tc>
          <w:tcPr>
            <w:tcW w:w="1543" w:type="dxa"/>
            <w:gridSpan w:val="5"/>
            <w:tcBorders>
              <w:top w:val="nil"/>
              <w:left w:val="nil"/>
              <w:bottom w:val="single" w:sz="4" w:space="0" w:color="auto"/>
              <w:right w:val="single" w:sz="4" w:space="0" w:color="auto"/>
            </w:tcBorders>
            <w:shd w:val="clear" w:color="auto" w:fill="auto"/>
            <w:noWrap/>
            <w:vAlign w:val="bottom"/>
            <w:hideMark/>
          </w:tcPr>
          <w:p w:rsidR="005E52D2" w:rsidRPr="005E52D2" w:rsidRDefault="005E52D2" w:rsidP="005E52D2">
            <w:r w:rsidRPr="005E52D2">
              <w:t> </w:t>
            </w:r>
          </w:p>
        </w:tc>
      </w:tr>
      <w:tr w:rsidR="005E52D2" w:rsidRPr="005E52D2" w:rsidTr="005E52D2">
        <w:tblPrEx>
          <w:jc w:val="left"/>
          <w:tblLook w:val="04A0" w:firstRow="1" w:lastRow="0" w:firstColumn="1" w:lastColumn="0" w:noHBand="0" w:noVBand="1"/>
        </w:tblPrEx>
        <w:trPr>
          <w:gridAfter w:val="1"/>
          <w:wAfter w:w="408" w:type="dxa"/>
          <w:trHeight w:val="360"/>
        </w:trPr>
        <w:tc>
          <w:tcPr>
            <w:tcW w:w="610" w:type="dxa"/>
            <w:gridSpan w:val="2"/>
            <w:tcBorders>
              <w:top w:val="nil"/>
              <w:left w:val="single" w:sz="4" w:space="0" w:color="auto"/>
              <w:bottom w:val="single" w:sz="4" w:space="0" w:color="auto"/>
              <w:right w:val="single" w:sz="4" w:space="0" w:color="auto"/>
            </w:tcBorders>
            <w:shd w:val="clear" w:color="auto" w:fill="auto"/>
            <w:noWrap/>
            <w:vAlign w:val="center"/>
            <w:hideMark/>
          </w:tcPr>
          <w:p w:rsidR="005E52D2" w:rsidRPr="005E52D2" w:rsidRDefault="005E52D2" w:rsidP="005E52D2">
            <w:pPr>
              <w:jc w:val="center"/>
            </w:pPr>
            <w:r w:rsidRPr="005E52D2">
              <w:t>4</w:t>
            </w:r>
          </w:p>
        </w:tc>
        <w:tc>
          <w:tcPr>
            <w:tcW w:w="4353" w:type="dxa"/>
            <w:gridSpan w:val="3"/>
            <w:tcBorders>
              <w:top w:val="nil"/>
              <w:left w:val="nil"/>
              <w:bottom w:val="single" w:sz="4" w:space="0" w:color="auto"/>
              <w:right w:val="single" w:sz="4" w:space="0" w:color="auto"/>
            </w:tcBorders>
            <w:shd w:val="clear" w:color="auto" w:fill="auto"/>
            <w:vAlign w:val="center"/>
            <w:hideMark/>
          </w:tcPr>
          <w:p w:rsidR="005E52D2" w:rsidRPr="005E52D2" w:rsidRDefault="005E52D2" w:rsidP="005E52D2">
            <w:r w:rsidRPr="005E52D2">
              <w:t> </w:t>
            </w:r>
          </w:p>
        </w:tc>
        <w:tc>
          <w:tcPr>
            <w:tcW w:w="847" w:type="dxa"/>
            <w:tcBorders>
              <w:top w:val="nil"/>
              <w:left w:val="nil"/>
              <w:bottom w:val="single" w:sz="4" w:space="0" w:color="auto"/>
              <w:right w:val="single" w:sz="4" w:space="0" w:color="auto"/>
            </w:tcBorders>
            <w:shd w:val="clear" w:color="auto" w:fill="auto"/>
            <w:noWrap/>
            <w:vAlign w:val="center"/>
            <w:hideMark/>
          </w:tcPr>
          <w:p w:rsidR="005E52D2" w:rsidRPr="005E52D2" w:rsidRDefault="005E52D2" w:rsidP="005E52D2">
            <w:r w:rsidRPr="005E52D2">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5E52D2" w:rsidRPr="005E52D2" w:rsidRDefault="005E52D2" w:rsidP="005E52D2">
            <w:pPr>
              <w:jc w:val="center"/>
            </w:pPr>
            <w:r w:rsidRPr="005E52D2">
              <w:t> </w:t>
            </w:r>
          </w:p>
        </w:tc>
        <w:tc>
          <w:tcPr>
            <w:tcW w:w="1703" w:type="dxa"/>
            <w:gridSpan w:val="3"/>
            <w:tcBorders>
              <w:top w:val="nil"/>
              <w:left w:val="nil"/>
              <w:bottom w:val="single" w:sz="4" w:space="0" w:color="auto"/>
              <w:right w:val="single" w:sz="4" w:space="0" w:color="auto"/>
            </w:tcBorders>
            <w:shd w:val="clear" w:color="auto" w:fill="auto"/>
            <w:noWrap/>
            <w:vAlign w:val="bottom"/>
            <w:hideMark/>
          </w:tcPr>
          <w:p w:rsidR="005E52D2" w:rsidRPr="005E52D2" w:rsidRDefault="005E52D2" w:rsidP="005E52D2">
            <w:pPr>
              <w:rPr>
                <w:sz w:val="16"/>
                <w:szCs w:val="16"/>
              </w:rPr>
            </w:pPr>
            <w:r w:rsidRPr="005E52D2">
              <w:rPr>
                <w:sz w:val="16"/>
                <w:szCs w:val="16"/>
              </w:rPr>
              <w:t> </w:t>
            </w:r>
          </w:p>
        </w:tc>
        <w:tc>
          <w:tcPr>
            <w:tcW w:w="1543" w:type="dxa"/>
            <w:gridSpan w:val="5"/>
            <w:tcBorders>
              <w:top w:val="nil"/>
              <w:left w:val="nil"/>
              <w:bottom w:val="single" w:sz="4" w:space="0" w:color="auto"/>
              <w:right w:val="single" w:sz="4" w:space="0" w:color="auto"/>
            </w:tcBorders>
            <w:shd w:val="clear" w:color="auto" w:fill="auto"/>
            <w:noWrap/>
            <w:vAlign w:val="bottom"/>
            <w:hideMark/>
          </w:tcPr>
          <w:p w:rsidR="005E52D2" w:rsidRPr="005E52D2" w:rsidRDefault="005E52D2" w:rsidP="005E52D2">
            <w:r w:rsidRPr="005E52D2">
              <w:t> </w:t>
            </w:r>
          </w:p>
        </w:tc>
      </w:tr>
      <w:tr w:rsidR="005E52D2" w:rsidRPr="005E52D2" w:rsidTr="005E52D2">
        <w:tblPrEx>
          <w:jc w:val="left"/>
          <w:tblLook w:val="04A0" w:firstRow="1" w:lastRow="0" w:firstColumn="1" w:lastColumn="0" w:noHBand="0" w:noVBand="1"/>
        </w:tblPrEx>
        <w:trPr>
          <w:gridAfter w:val="1"/>
          <w:wAfter w:w="408" w:type="dxa"/>
          <w:trHeight w:val="360"/>
        </w:trPr>
        <w:tc>
          <w:tcPr>
            <w:tcW w:w="610" w:type="dxa"/>
            <w:gridSpan w:val="2"/>
            <w:tcBorders>
              <w:top w:val="nil"/>
              <w:left w:val="single" w:sz="4" w:space="0" w:color="auto"/>
              <w:bottom w:val="single" w:sz="4" w:space="0" w:color="auto"/>
              <w:right w:val="single" w:sz="4" w:space="0" w:color="auto"/>
            </w:tcBorders>
            <w:shd w:val="clear" w:color="auto" w:fill="auto"/>
            <w:noWrap/>
            <w:vAlign w:val="center"/>
            <w:hideMark/>
          </w:tcPr>
          <w:p w:rsidR="005E52D2" w:rsidRPr="005E52D2" w:rsidRDefault="005E52D2" w:rsidP="005E52D2">
            <w:pPr>
              <w:jc w:val="center"/>
            </w:pPr>
            <w:r w:rsidRPr="005E52D2">
              <w:t>5</w:t>
            </w:r>
          </w:p>
        </w:tc>
        <w:tc>
          <w:tcPr>
            <w:tcW w:w="4353" w:type="dxa"/>
            <w:gridSpan w:val="3"/>
            <w:tcBorders>
              <w:top w:val="nil"/>
              <w:left w:val="nil"/>
              <w:bottom w:val="single" w:sz="4" w:space="0" w:color="auto"/>
              <w:right w:val="single" w:sz="4" w:space="0" w:color="auto"/>
            </w:tcBorders>
            <w:shd w:val="clear" w:color="auto" w:fill="auto"/>
            <w:vAlign w:val="center"/>
            <w:hideMark/>
          </w:tcPr>
          <w:p w:rsidR="005E52D2" w:rsidRPr="005E52D2" w:rsidRDefault="005E52D2" w:rsidP="005E52D2">
            <w:r w:rsidRPr="005E52D2">
              <w:t> </w:t>
            </w:r>
          </w:p>
        </w:tc>
        <w:tc>
          <w:tcPr>
            <w:tcW w:w="847" w:type="dxa"/>
            <w:tcBorders>
              <w:top w:val="nil"/>
              <w:left w:val="nil"/>
              <w:bottom w:val="single" w:sz="4" w:space="0" w:color="auto"/>
              <w:right w:val="single" w:sz="4" w:space="0" w:color="auto"/>
            </w:tcBorders>
            <w:shd w:val="clear" w:color="auto" w:fill="auto"/>
            <w:noWrap/>
            <w:vAlign w:val="center"/>
            <w:hideMark/>
          </w:tcPr>
          <w:p w:rsidR="005E52D2" w:rsidRPr="005E52D2" w:rsidRDefault="005E52D2" w:rsidP="005E52D2">
            <w:r w:rsidRPr="005E52D2">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5E52D2" w:rsidRPr="005E52D2" w:rsidRDefault="005E52D2" w:rsidP="005E52D2">
            <w:pPr>
              <w:jc w:val="center"/>
            </w:pPr>
            <w:r w:rsidRPr="005E52D2">
              <w:t> </w:t>
            </w:r>
          </w:p>
        </w:tc>
        <w:tc>
          <w:tcPr>
            <w:tcW w:w="1703" w:type="dxa"/>
            <w:gridSpan w:val="3"/>
            <w:tcBorders>
              <w:top w:val="nil"/>
              <w:left w:val="nil"/>
              <w:bottom w:val="single" w:sz="4" w:space="0" w:color="auto"/>
              <w:right w:val="single" w:sz="4" w:space="0" w:color="auto"/>
            </w:tcBorders>
            <w:shd w:val="clear" w:color="auto" w:fill="auto"/>
            <w:noWrap/>
            <w:vAlign w:val="bottom"/>
            <w:hideMark/>
          </w:tcPr>
          <w:p w:rsidR="005E52D2" w:rsidRPr="005E52D2" w:rsidRDefault="005E52D2" w:rsidP="005E52D2">
            <w:pPr>
              <w:rPr>
                <w:sz w:val="16"/>
                <w:szCs w:val="16"/>
              </w:rPr>
            </w:pPr>
            <w:r w:rsidRPr="005E52D2">
              <w:rPr>
                <w:sz w:val="16"/>
                <w:szCs w:val="16"/>
              </w:rPr>
              <w:t> </w:t>
            </w:r>
          </w:p>
        </w:tc>
        <w:tc>
          <w:tcPr>
            <w:tcW w:w="1543" w:type="dxa"/>
            <w:gridSpan w:val="5"/>
            <w:tcBorders>
              <w:top w:val="nil"/>
              <w:left w:val="nil"/>
              <w:bottom w:val="single" w:sz="4" w:space="0" w:color="auto"/>
              <w:right w:val="single" w:sz="4" w:space="0" w:color="auto"/>
            </w:tcBorders>
            <w:shd w:val="clear" w:color="auto" w:fill="auto"/>
            <w:noWrap/>
            <w:vAlign w:val="bottom"/>
            <w:hideMark/>
          </w:tcPr>
          <w:p w:rsidR="005E52D2" w:rsidRPr="005E52D2" w:rsidRDefault="005E52D2" w:rsidP="005E52D2">
            <w:r w:rsidRPr="005E52D2">
              <w:t> </w:t>
            </w:r>
          </w:p>
        </w:tc>
      </w:tr>
      <w:tr w:rsidR="005E52D2" w:rsidRPr="005E52D2" w:rsidTr="005E52D2">
        <w:tblPrEx>
          <w:jc w:val="left"/>
          <w:tblLook w:val="04A0" w:firstRow="1" w:lastRow="0" w:firstColumn="1" w:lastColumn="0" w:noHBand="0" w:noVBand="1"/>
        </w:tblPrEx>
        <w:trPr>
          <w:gridAfter w:val="1"/>
          <w:wAfter w:w="408" w:type="dxa"/>
          <w:trHeight w:val="360"/>
        </w:trPr>
        <w:tc>
          <w:tcPr>
            <w:tcW w:w="610" w:type="dxa"/>
            <w:gridSpan w:val="2"/>
            <w:tcBorders>
              <w:top w:val="nil"/>
              <w:left w:val="single" w:sz="4" w:space="0" w:color="auto"/>
              <w:bottom w:val="single" w:sz="4" w:space="0" w:color="auto"/>
              <w:right w:val="single" w:sz="4" w:space="0" w:color="auto"/>
            </w:tcBorders>
            <w:shd w:val="clear" w:color="auto" w:fill="auto"/>
            <w:noWrap/>
            <w:vAlign w:val="center"/>
            <w:hideMark/>
          </w:tcPr>
          <w:p w:rsidR="005E52D2" w:rsidRPr="005E52D2" w:rsidRDefault="005E52D2" w:rsidP="005E52D2">
            <w:pPr>
              <w:jc w:val="center"/>
            </w:pPr>
            <w:r w:rsidRPr="005E52D2">
              <w:t>6</w:t>
            </w:r>
          </w:p>
        </w:tc>
        <w:tc>
          <w:tcPr>
            <w:tcW w:w="4353" w:type="dxa"/>
            <w:gridSpan w:val="3"/>
            <w:tcBorders>
              <w:top w:val="nil"/>
              <w:left w:val="nil"/>
              <w:bottom w:val="single" w:sz="4" w:space="0" w:color="auto"/>
              <w:right w:val="single" w:sz="4" w:space="0" w:color="auto"/>
            </w:tcBorders>
            <w:shd w:val="clear" w:color="auto" w:fill="auto"/>
            <w:vAlign w:val="center"/>
            <w:hideMark/>
          </w:tcPr>
          <w:p w:rsidR="005E52D2" w:rsidRPr="005E52D2" w:rsidRDefault="005E52D2" w:rsidP="005E52D2">
            <w:r w:rsidRPr="005E52D2">
              <w:t> </w:t>
            </w:r>
          </w:p>
        </w:tc>
        <w:tc>
          <w:tcPr>
            <w:tcW w:w="847" w:type="dxa"/>
            <w:tcBorders>
              <w:top w:val="nil"/>
              <w:left w:val="nil"/>
              <w:bottom w:val="single" w:sz="4" w:space="0" w:color="auto"/>
              <w:right w:val="single" w:sz="4" w:space="0" w:color="auto"/>
            </w:tcBorders>
            <w:shd w:val="clear" w:color="auto" w:fill="auto"/>
            <w:noWrap/>
            <w:vAlign w:val="center"/>
            <w:hideMark/>
          </w:tcPr>
          <w:p w:rsidR="005E52D2" w:rsidRPr="005E52D2" w:rsidRDefault="005E52D2" w:rsidP="005E52D2">
            <w:r w:rsidRPr="005E52D2">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5E52D2" w:rsidRPr="005E52D2" w:rsidRDefault="005E52D2" w:rsidP="005E52D2">
            <w:pPr>
              <w:jc w:val="center"/>
            </w:pPr>
            <w:r w:rsidRPr="005E52D2">
              <w:t> </w:t>
            </w:r>
          </w:p>
        </w:tc>
        <w:tc>
          <w:tcPr>
            <w:tcW w:w="1703" w:type="dxa"/>
            <w:gridSpan w:val="3"/>
            <w:tcBorders>
              <w:top w:val="nil"/>
              <w:left w:val="nil"/>
              <w:bottom w:val="single" w:sz="4" w:space="0" w:color="auto"/>
              <w:right w:val="single" w:sz="4" w:space="0" w:color="auto"/>
            </w:tcBorders>
            <w:shd w:val="clear" w:color="auto" w:fill="auto"/>
            <w:noWrap/>
            <w:vAlign w:val="bottom"/>
            <w:hideMark/>
          </w:tcPr>
          <w:p w:rsidR="005E52D2" w:rsidRPr="005E52D2" w:rsidRDefault="005E52D2" w:rsidP="005E52D2">
            <w:pPr>
              <w:rPr>
                <w:sz w:val="16"/>
                <w:szCs w:val="16"/>
              </w:rPr>
            </w:pPr>
            <w:r w:rsidRPr="005E52D2">
              <w:rPr>
                <w:sz w:val="16"/>
                <w:szCs w:val="16"/>
              </w:rPr>
              <w:t> </w:t>
            </w:r>
          </w:p>
        </w:tc>
        <w:tc>
          <w:tcPr>
            <w:tcW w:w="1543" w:type="dxa"/>
            <w:gridSpan w:val="5"/>
            <w:tcBorders>
              <w:top w:val="nil"/>
              <w:left w:val="nil"/>
              <w:bottom w:val="single" w:sz="4" w:space="0" w:color="auto"/>
              <w:right w:val="single" w:sz="4" w:space="0" w:color="auto"/>
            </w:tcBorders>
            <w:shd w:val="clear" w:color="auto" w:fill="auto"/>
            <w:noWrap/>
            <w:vAlign w:val="bottom"/>
            <w:hideMark/>
          </w:tcPr>
          <w:p w:rsidR="005E52D2" w:rsidRPr="005E52D2" w:rsidRDefault="005E52D2" w:rsidP="005E52D2">
            <w:r w:rsidRPr="005E52D2">
              <w:t> </w:t>
            </w:r>
          </w:p>
        </w:tc>
      </w:tr>
      <w:tr w:rsidR="005E52D2" w:rsidRPr="005E52D2" w:rsidTr="005E52D2">
        <w:tblPrEx>
          <w:jc w:val="left"/>
          <w:tblLook w:val="04A0" w:firstRow="1" w:lastRow="0" w:firstColumn="1" w:lastColumn="0" w:noHBand="0" w:noVBand="1"/>
        </w:tblPrEx>
        <w:trPr>
          <w:gridAfter w:val="1"/>
          <w:wAfter w:w="408" w:type="dxa"/>
          <w:trHeight w:val="360"/>
        </w:trPr>
        <w:tc>
          <w:tcPr>
            <w:tcW w:w="610" w:type="dxa"/>
            <w:gridSpan w:val="2"/>
            <w:tcBorders>
              <w:top w:val="nil"/>
              <w:left w:val="single" w:sz="4" w:space="0" w:color="auto"/>
              <w:bottom w:val="single" w:sz="4" w:space="0" w:color="auto"/>
              <w:right w:val="single" w:sz="4" w:space="0" w:color="auto"/>
            </w:tcBorders>
            <w:shd w:val="clear" w:color="auto" w:fill="auto"/>
            <w:noWrap/>
            <w:vAlign w:val="center"/>
            <w:hideMark/>
          </w:tcPr>
          <w:p w:rsidR="005E52D2" w:rsidRPr="005E52D2" w:rsidRDefault="005E52D2" w:rsidP="005E52D2">
            <w:pPr>
              <w:jc w:val="center"/>
            </w:pPr>
            <w:r w:rsidRPr="005E52D2">
              <w:t>7</w:t>
            </w:r>
          </w:p>
        </w:tc>
        <w:tc>
          <w:tcPr>
            <w:tcW w:w="4353" w:type="dxa"/>
            <w:gridSpan w:val="3"/>
            <w:tcBorders>
              <w:top w:val="nil"/>
              <w:left w:val="nil"/>
              <w:bottom w:val="single" w:sz="4" w:space="0" w:color="auto"/>
              <w:right w:val="single" w:sz="4" w:space="0" w:color="auto"/>
            </w:tcBorders>
            <w:shd w:val="clear" w:color="auto" w:fill="auto"/>
            <w:vAlign w:val="center"/>
            <w:hideMark/>
          </w:tcPr>
          <w:p w:rsidR="005E52D2" w:rsidRPr="005E52D2" w:rsidRDefault="005E52D2" w:rsidP="005E52D2">
            <w:r w:rsidRPr="005E52D2">
              <w:t> </w:t>
            </w:r>
          </w:p>
        </w:tc>
        <w:tc>
          <w:tcPr>
            <w:tcW w:w="847" w:type="dxa"/>
            <w:tcBorders>
              <w:top w:val="nil"/>
              <w:left w:val="nil"/>
              <w:bottom w:val="single" w:sz="4" w:space="0" w:color="auto"/>
              <w:right w:val="single" w:sz="4" w:space="0" w:color="auto"/>
            </w:tcBorders>
            <w:shd w:val="clear" w:color="auto" w:fill="auto"/>
            <w:noWrap/>
            <w:vAlign w:val="center"/>
            <w:hideMark/>
          </w:tcPr>
          <w:p w:rsidR="005E52D2" w:rsidRPr="005E52D2" w:rsidRDefault="005E52D2" w:rsidP="005E52D2">
            <w:r w:rsidRPr="005E52D2">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5E52D2" w:rsidRPr="005E52D2" w:rsidRDefault="005E52D2" w:rsidP="005E52D2">
            <w:pPr>
              <w:jc w:val="center"/>
            </w:pPr>
            <w:r w:rsidRPr="005E52D2">
              <w:t> </w:t>
            </w:r>
          </w:p>
        </w:tc>
        <w:tc>
          <w:tcPr>
            <w:tcW w:w="1703" w:type="dxa"/>
            <w:gridSpan w:val="3"/>
            <w:tcBorders>
              <w:top w:val="nil"/>
              <w:left w:val="nil"/>
              <w:bottom w:val="single" w:sz="4" w:space="0" w:color="auto"/>
              <w:right w:val="single" w:sz="4" w:space="0" w:color="auto"/>
            </w:tcBorders>
            <w:shd w:val="clear" w:color="auto" w:fill="auto"/>
            <w:noWrap/>
            <w:vAlign w:val="bottom"/>
            <w:hideMark/>
          </w:tcPr>
          <w:p w:rsidR="005E52D2" w:rsidRPr="005E52D2" w:rsidRDefault="005E52D2" w:rsidP="005E52D2">
            <w:pPr>
              <w:rPr>
                <w:sz w:val="16"/>
                <w:szCs w:val="16"/>
              </w:rPr>
            </w:pPr>
            <w:r w:rsidRPr="005E52D2">
              <w:rPr>
                <w:sz w:val="16"/>
                <w:szCs w:val="16"/>
              </w:rPr>
              <w:t> </w:t>
            </w:r>
          </w:p>
        </w:tc>
        <w:tc>
          <w:tcPr>
            <w:tcW w:w="1543" w:type="dxa"/>
            <w:gridSpan w:val="5"/>
            <w:tcBorders>
              <w:top w:val="nil"/>
              <w:left w:val="nil"/>
              <w:bottom w:val="single" w:sz="4" w:space="0" w:color="auto"/>
              <w:right w:val="single" w:sz="4" w:space="0" w:color="auto"/>
            </w:tcBorders>
            <w:shd w:val="clear" w:color="auto" w:fill="auto"/>
            <w:noWrap/>
            <w:vAlign w:val="bottom"/>
            <w:hideMark/>
          </w:tcPr>
          <w:p w:rsidR="005E52D2" w:rsidRPr="005E52D2" w:rsidRDefault="005E52D2" w:rsidP="005E52D2">
            <w:r w:rsidRPr="005E52D2">
              <w:t> </w:t>
            </w:r>
          </w:p>
        </w:tc>
      </w:tr>
      <w:tr w:rsidR="005E52D2" w:rsidRPr="005E52D2" w:rsidTr="005E52D2">
        <w:tblPrEx>
          <w:jc w:val="left"/>
          <w:tblLook w:val="04A0" w:firstRow="1" w:lastRow="0" w:firstColumn="1" w:lastColumn="0" w:noHBand="0" w:noVBand="1"/>
        </w:tblPrEx>
        <w:trPr>
          <w:gridAfter w:val="1"/>
          <w:wAfter w:w="408" w:type="dxa"/>
          <w:trHeight w:val="360"/>
        </w:trPr>
        <w:tc>
          <w:tcPr>
            <w:tcW w:w="610" w:type="dxa"/>
            <w:gridSpan w:val="2"/>
            <w:tcBorders>
              <w:top w:val="nil"/>
              <w:left w:val="single" w:sz="4" w:space="0" w:color="auto"/>
              <w:bottom w:val="single" w:sz="4" w:space="0" w:color="auto"/>
              <w:right w:val="single" w:sz="4" w:space="0" w:color="auto"/>
            </w:tcBorders>
            <w:shd w:val="clear" w:color="auto" w:fill="auto"/>
            <w:noWrap/>
            <w:vAlign w:val="center"/>
            <w:hideMark/>
          </w:tcPr>
          <w:p w:rsidR="005E52D2" w:rsidRPr="005E52D2" w:rsidRDefault="005E52D2" w:rsidP="005E52D2">
            <w:pPr>
              <w:jc w:val="center"/>
            </w:pPr>
            <w:r w:rsidRPr="005E52D2">
              <w:t>8</w:t>
            </w:r>
          </w:p>
        </w:tc>
        <w:tc>
          <w:tcPr>
            <w:tcW w:w="4353" w:type="dxa"/>
            <w:gridSpan w:val="3"/>
            <w:tcBorders>
              <w:top w:val="nil"/>
              <w:left w:val="nil"/>
              <w:bottom w:val="single" w:sz="4" w:space="0" w:color="auto"/>
              <w:right w:val="single" w:sz="4" w:space="0" w:color="auto"/>
            </w:tcBorders>
            <w:shd w:val="clear" w:color="auto" w:fill="auto"/>
            <w:vAlign w:val="center"/>
            <w:hideMark/>
          </w:tcPr>
          <w:p w:rsidR="005E52D2" w:rsidRPr="005E52D2" w:rsidRDefault="005E52D2" w:rsidP="005E52D2">
            <w:r w:rsidRPr="005E52D2">
              <w:t> </w:t>
            </w:r>
          </w:p>
        </w:tc>
        <w:tc>
          <w:tcPr>
            <w:tcW w:w="847" w:type="dxa"/>
            <w:tcBorders>
              <w:top w:val="nil"/>
              <w:left w:val="nil"/>
              <w:bottom w:val="single" w:sz="4" w:space="0" w:color="auto"/>
              <w:right w:val="single" w:sz="4" w:space="0" w:color="auto"/>
            </w:tcBorders>
            <w:shd w:val="clear" w:color="auto" w:fill="auto"/>
            <w:noWrap/>
            <w:vAlign w:val="center"/>
            <w:hideMark/>
          </w:tcPr>
          <w:p w:rsidR="005E52D2" w:rsidRPr="005E52D2" w:rsidRDefault="005E52D2" w:rsidP="005E52D2">
            <w:r w:rsidRPr="005E52D2">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5E52D2" w:rsidRPr="005E52D2" w:rsidRDefault="005E52D2" w:rsidP="005E52D2">
            <w:pPr>
              <w:jc w:val="center"/>
            </w:pPr>
            <w:r w:rsidRPr="005E52D2">
              <w:t> </w:t>
            </w:r>
          </w:p>
        </w:tc>
        <w:tc>
          <w:tcPr>
            <w:tcW w:w="1703" w:type="dxa"/>
            <w:gridSpan w:val="3"/>
            <w:tcBorders>
              <w:top w:val="nil"/>
              <w:left w:val="nil"/>
              <w:bottom w:val="single" w:sz="4" w:space="0" w:color="auto"/>
              <w:right w:val="single" w:sz="4" w:space="0" w:color="auto"/>
            </w:tcBorders>
            <w:shd w:val="clear" w:color="auto" w:fill="auto"/>
            <w:noWrap/>
            <w:vAlign w:val="bottom"/>
            <w:hideMark/>
          </w:tcPr>
          <w:p w:rsidR="005E52D2" w:rsidRPr="005E52D2" w:rsidRDefault="005E52D2" w:rsidP="005E52D2">
            <w:pPr>
              <w:rPr>
                <w:sz w:val="16"/>
                <w:szCs w:val="16"/>
              </w:rPr>
            </w:pPr>
            <w:r w:rsidRPr="005E52D2">
              <w:rPr>
                <w:sz w:val="16"/>
                <w:szCs w:val="16"/>
              </w:rPr>
              <w:t> </w:t>
            </w:r>
          </w:p>
        </w:tc>
        <w:tc>
          <w:tcPr>
            <w:tcW w:w="1543" w:type="dxa"/>
            <w:gridSpan w:val="5"/>
            <w:tcBorders>
              <w:top w:val="nil"/>
              <w:left w:val="nil"/>
              <w:bottom w:val="single" w:sz="4" w:space="0" w:color="auto"/>
              <w:right w:val="single" w:sz="4" w:space="0" w:color="auto"/>
            </w:tcBorders>
            <w:shd w:val="clear" w:color="auto" w:fill="auto"/>
            <w:noWrap/>
            <w:vAlign w:val="bottom"/>
            <w:hideMark/>
          </w:tcPr>
          <w:p w:rsidR="005E52D2" w:rsidRPr="005E52D2" w:rsidRDefault="005E52D2" w:rsidP="005E52D2">
            <w:r w:rsidRPr="005E52D2">
              <w:t> </w:t>
            </w:r>
          </w:p>
        </w:tc>
      </w:tr>
      <w:tr w:rsidR="005E52D2" w:rsidRPr="005E52D2" w:rsidTr="005E52D2">
        <w:tblPrEx>
          <w:jc w:val="left"/>
          <w:tblLook w:val="04A0" w:firstRow="1" w:lastRow="0" w:firstColumn="1" w:lastColumn="0" w:noHBand="0" w:noVBand="1"/>
        </w:tblPrEx>
        <w:trPr>
          <w:gridAfter w:val="1"/>
          <w:wAfter w:w="408" w:type="dxa"/>
          <w:trHeight w:val="360"/>
        </w:trPr>
        <w:tc>
          <w:tcPr>
            <w:tcW w:w="610" w:type="dxa"/>
            <w:gridSpan w:val="2"/>
            <w:tcBorders>
              <w:top w:val="nil"/>
              <w:left w:val="single" w:sz="4" w:space="0" w:color="auto"/>
              <w:bottom w:val="single" w:sz="4" w:space="0" w:color="auto"/>
              <w:right w:val="single" w:sz="4" w:space="0" w:color="auto"/>
            </w:tcBorders>
            <w:shd w:val="clear" w:color="auto" w:fill="auto"/>
            <w:noWrap/>
            <w:vAlign w:val="center"/>
            <w:hideMark/>
          </w:tcPr>
          <w:p w:rsidR="005E52D2" w:rsidRPr="005E52D2" w:rsidRDefault="005E52D2" w:rsidP="005E52D2">
            <w:pPr>
              <w:jc w:val="center"/>
            </w:pPr>
            <w:r w:rsidRPr="005E52D2">
              <w:t>9</w:t>
            </w:r>
          </w:p>
        </w:tc>
        <w:tc>
          <w:tcPr>
            <w:tcW w:w="4353" w:type="dxa"/>
            <w:gridSpan w:val="3"/>
            <w:tcBorders>
              <w:top w:val="nil"/>
              <w:left w:val="nil"/>
              <w:bottom w:val="single" w:sz="4" w:space="0" w:color="auto"/>
              <w:right w:val="single" w:sz="4" w:space="0" w:color="auto"/>
            </w:tcBorders>
            <w:shd w:val="clear" w:color="auto" w:fill="auto"/>
            <w:vAlign w:val="center"/>
            <w:hideMark/>
          </w:tcPr>
          <w:p w:rsidR="005E52D2" w:rsidRPr="005E52D2" w:rsidRDefault="005E52D2" w:rsidP="005E52D2">
            <w:r w:rsidRPr="005E52D2">
              <w:t> </w:t>
            </w:r>
          </w:p>
        </w:tc>
        <w:tc>
          <w:tcPr>
            <w:tcW w:w="847" w:type="dxa"/>
            <w:tcBorders>
              <w:top w:val="nil"/>
              <w:left w:val="nil"/>
              <w:bottom w:val="single" w:sz="4" w:space="0" w:color="auto"/>
              <w:right w:val="single" w:sz="4" w:space="0" w:color="auto"/>
            </w:tcBorders>
            <w:shd w:val="clear" w:color="auto" w:fill="auto"/>
            <w:noWrap/>
            <w:vAlign w:val="center"/>
            <w:hideMark/>
          </w:tcPr>
          <w:p w:rsidR="005E52D2" w:rsidRPr="005E52D2" w:rsidRDefault="005E52D2" w:rsidP="005E52D2">
            <w:r w:rsidRPr="005E52D2">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5E52D2" w:rsidRPr="005E52D2" w:rsidRDefault="005E52D2" w:rsidP="005E52D2">
            <w:pPr>
              <w:jc w:val="center"/>
            </w:pPr>
            <w:r w:rsidRPr="005E52D2">
              <w:t> </w:t>
            </w:r>
          </w:p>
        </w:tc>
        <w:tc>
          <w:tcPr>
            <w:tcW w:w="1703" w:type="dxa"/>
            <w:gridSpan w:val="3"/>
            <w:tcBorders>
              <w:top w:val="nil"/>
              <w:left w:val="nil"/>
              <w:bottom w:val="single" w:sz="4" w:space="0" w:color="auto"/>
              <w:right w:val="single" w:sz="4" w:space="0" w:color="auto"/>
            </w:tcBorders>
            <w:shd w:val="clear" w:color="auto" w:fill="auto"/>
            <w:noWrap/>
            <w:vAlign w:val="bottom"/>
            <w:hideMark/>
          </w:tcPr>
          <w:p w:rsidR="005E52D2" w:rsidRPr="005E52D2" w:rsidRDefault="005E52D2" w:rsidP="005E52D2">
            <w:pPr>
              <w:rPr>
                <w:sz w:val="16"/>
                <w:szCs w:val="16"/>
              </w:rPr>
            </w:pPr>
            <w:r w:rsidRPr="005E52D2">
              <w:rPr>
                <w:sz w:val="16"/>
                <w:szCs w:val="16"/>
              </w:rPr>
              <w:t> </w:t>
            </w:r>
          </w:p>
        </w:tc>
        <w:tc>
          <w:tcPr>
            <w:tcW w:w="1543" w:type="dxa"/>
            <w:gridSpan w:val="5"/>
            <w:tcBorders>
              <w:top w:val="nil"/>
              <w:left w:val="nil"/>
              <w:bottom w:val="single" w:sz="4" w:space="0" w:color="auto"/>
              <w:right w:val="single" w:sz="4" w:space="0" w:color="auto"/>
            </w:tcBorders>
            <w:shd w:val="clear" w:color="auto" w:fill="auto"/>
            <w:noWrap/>
            <w:vAlign w:val="bottom"/>
            <w:hideMark/>
          </w:tcPr>
          <w:p w:rsidR="005E52D2" w:rsidRPr="005E52D2" w:rsidRDefault="005E52D2" w:rsidP="005E52D2">
            <w:r w:rsidRPr="005E52D2">
              <w:t> </w:t>
            </w:r>
          </w:p>
        </w:tc>
      </w:tr>
      <w:tr w:rsidR="005E52D2" w:rsidRPr="005E52D2" w:rsidTr="005E52D2">
        <w:tblPrEx>
          <w:jc w:val="left"/>
          <w:tblLook w:val="04A0" w:firstRow="1" w:lastRow="0" w:firstColumn="1" w:lastColumn="0" w:noHBand="0" w:noVBand="1"/>
        </w:tblPrEx>
        <w:trPr>
          <w:gridAfter w:val="1"/>
          <w:wAfter w:w="408" w:type="dxa"/>
          <w:trHeight w:val="360"/>
        </w:trPr>
        <w:tc>
          <w:tcPr>
            <w:tcW w:w="610" w:type="dxa"/>
            <w:gridSpan w:val="2"/>
            <w:tcBorders>
              <w:top w:val="nil"/>
              <w:left w:val="single" w:sz="4" w:space="0" w:color="auto"/>
              <w:bottom w:val="single" w:sz="4" w:space="0" w:color="auto"/>
              <w:right w:val="single" w:sz="4" w:space="0" w:color="auto"/>
            </w:tcBorders>
            <w:shd w:val="clear" w:color="auto" w:fill="auto"/>
            <w:noWrap/>
            <w:vAlign w:val="center"/>
            <w:hideMark/>
          </w:tcPr>
          <w:p w:rsidR="005E52D2" w:rsidRPr="005E52D2" w:rsidRDefault="005E52D2" w:rsidP="005E52D2">
            <w:pPr>
              <w:jc w:val="center"/>
            </w:pPr>
            <w:r w:rsidRPr="005E52D2">
              <w:t>10</w:t>
            </w:r>
          </w:p>
        </w:tc>
        <w:tc>
          <w:tcPr>
            <w:tcW w:w="4353" w:type="dxa"/>
            <w:gridSpan w:val="3"/>
            <w:tcBorders>
              <w:top w:val="nil"/>
              <w:left w:val="nil"/>
              <w:bottom w:val="single" w:sz="4" w:space="0" w:color="auto"/>
              <w:right w:val="single" w:sz="4" w:space="0" w:color="auto"/>
            </w:tcBorders>
            <w:shd w:val="clear" w:color="auto" w:fill="auto"/>
            <w:vAlign w:val="center"/>
            <w:hideMark/>
          </w:tcPr>
          <w:p w:rsidR="005E52D2" w:rsidRPr="005E52D2" w:rsidRDefault="005E52D2" w:rsidP="005E52D2">
            <w:r w:rsidRPr="005E52D2">
              <w:t> </w:t>
            </w:r>
          </w:p>
        </w:tc>
        <w:tc>
          <w:tcPr>
            <w:tcW w:w="847" w:type="dxa"/>
            <w:tcBorders>
              <w:top w:val="nil"/>
              <w:left w:val="nil"/>
              <w:bottom w:val="single" w:sz="4" w:space="0" w:color="auto"/>
              <w:right w:val="single" w:sz="4" w:space="0" w:color="auto"/>
            </w:tcBorders>
            <w:shd w:val="clear" w:color="auto" w:fill="auto"/>
            <w:noWrap/>
            <w:vAlign w:val="center"/>
            <w:hideMark/>
          </w:tcPr>
          <w:p w:rsidR="005E52D2" w:rsidRPr="005E52D2" w:rsidRDefault="005E52D2" w:rsidP="005E52D2">
            <w:r w:rsidRPr="005E52D2">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5E52D2" w:rsidRPr="005E52D2" w:rsidRDefault="005E52D2" w:rsidP="005E52D2">
            <w:pPr>
              <w:jc w:val="center"/>
            </w:pPr>
            <w:r w:rsidRPr="005E52D2">
              <w:t> </w:t>
            </w:r>
          </w:p>
        </w:tc>
        <w:tc>
          <w:tcPr>
            <w:tcW w:w="1703" w:type="dxa"/>
            <w:gridSpan w:val="3"/>
            <w:tcBorders>
              <w:top w:val="nil"/>
              <w:left w:val="nil"/>
              <w:bottom w:val="single" w:sz="4" w:space="0" w:color="auto"/>
              <w:right w:val="single" w:sz="4" w:space="0" w:color="auto"/>
            </w:tcBorders>
            <w:shd w:val="clear" w:color="auto" w:fill="auto"/>
            <w:noWrap/>
            <w:vAlign w:val="bottom"/>
            <w:hideMark/>
          </w:tcPr>
          <w:p w:rsidR="005E52D2" w:rsidRPr="005E52D2" w:rsidRDefault="005E52D2" w:rsidP="005E52D2">
            <w:pPr>
              <w:rPr>
                <w:sz w:val="16"/>
                <w:szCs w:val="16"/>
              </w:rPr>
            </w:pPr>
            <w:r w:rsidRPr="005E52D2">
              <w:rPr>
                <w:sz w:val="16"/>
                <w:szCs w:val="16"/>
              </w:rPr>
              <w:t> </w:t>
            </w:r>
          </w:p>
        </w:tc>
        <w:tc>
          <w:tcPr>
            <w:tcW w:w="1543" w:type="dxa"/>
            <w:gridSpan w:val="5"/>
            <w:tcBorders>
              <w:top w:val="nil"/>
              <w:left w:val="nil"/>
              <w:bottom w:val="single" w:sz="4" w:space="0" w:color="auto"/>
              <w:right w:val="single" w:sz="4" w:space="0" w:color="auto"/>
            </w:tcBorders>
            <w:shd w:val="clear" w:color="auto" w:fill="auto"/>
            <w:noWrap/>
            <w:vAlign w:val="bottom"/>
            <w:hideMark/>
          </w:tcPr>
          <w:p w:rsidR="005E52D2" w:rsidRPr="005E52D2" w:rsidRDefault="005E52D2" w:rsidP="005E52D2">
            <w:r w:rsidRPr="005E52D2">
              <w:t> </w:t>
            </w:r>
          </w:p>
        </w:tc>
      </w:tr>
      <w:tr w:rsidR="005E52D2" w:rsidRPr="005E52D2" w:rsidTr="005E52D2">
        <w:tblPrEx>
          <w:jc w:val="left"/>
          <w:tblLook w:val="04A0" w:firstRow="1" w:lastRow="0" w:firstColumn="1" w:lastColumn="0" w:noHBand="0" w:noVBand="1"/>
        </w:tblPrEx>
        <w:trPr>
          <w:gridAfter w:val="1"/>
          <w:wAfter w:w="408" w:type="dxa"/>
          <w:trHeight w:val="360"/>
        </w:trPr>
        <w:tc>
          <w:tcPr>
            <w:tcW w:w="610" w:type="dxa"/>
            <w:gridSpan w:val="2"/>
            <w:tcBorders>
              <w:top w:val="nil"/>
              <w:left w:val="single" w:sz="4" w:space="0" w:color="auto"/>
              <w:bottom w:val="single" w:sz="4" w:space="0" w:color="auto"/>
              <w:right w:val="single" w:sz="4" w:space="0" w:color="auto"/>
            </w:tcBorders>
            <w:shd w:val="clear" w:color="auto" w:fill="auto"/>
            <w:noWrap/>
            <w:vAlign w:val="center"/>
            <w:hideMark/>
          </w:tcPr>
          <w:p w:rsidR="005E52D2" w:rsidRPr="005E52D2" w:rsidRDefault="005E52D2" w:rsidP="005E52D2">
            <w:pPr>
              <w:jc w:val="center"/>
            </w:pPr>
            <w:r w:rsidRPr="005E52D2">
              <w:t>11</w:t>
            </w:r>
          </w:p>
        </w:tc>
        <w:tc>
          <w:tcPr>
            <w:tcW w:w="4353" w:type="dxa"/>
            <w:gridSpan w:val="3"/>
            <w:tcBorders>
              <w:top w:val="nil"/>
              <w:left w:val="nil"/>
              <w:bottom w:val="single" w:sz="4" w:space="0" w:color="auto"/>
              <w:right w:val="single" w:sz="4" w:space="0" w:color="auto"/>
            </w:tcBorders>
            <w:shd w:val="clear" w:color="auto" w:fill="auto"/>
            <w:vAlign w:val="center"/>
            <w:hideMark/>
          </w:tcPr>
          <w:p w:rsidR="005E52D2" w:rsidRPr="005E52D2" w:rsidRDefault="005E52D2" w:rsidP="005E52D2">
            <w:r w:rsidRPr="005E52D2">
              <w:t> </w:t>
            </w:r>
          </w:p>
        </w:tc>
        <w:tc>
          <w:tcPr>
            <w:tcW w:w="847" w:type="dxa"/>
            <w:tcBorders>
              <w:top w:val="nil"/>
              <w:left w:val="nil"/>
              <w:bottom w:val="single" w:sz="4" w:space="0" w:color="auto"/>
              <w:right w:val="single" w:sz="4" w:space="0" w:color="auto"/>
            </w:tcBorders>
            <w:shd w:val="clear" w:color="auto" w:fill="auto"/>
            <w:noWrap/>
            <w:vAlign w:val="center"/>
            <w:hideMark/>
          </w:tcPr>
          <w:p w:rsidR="005E52D2" w:rsidRPr="005E52D2" w:rsidRDefault="005E52D2" w:rsidP="005E52D2">
            <w:r w:rsidRPr="005E52D2">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5E52D2" w:rsidRPr="005E52D2" w:rsidRDefault="005E52D2" w:rsidP="005E52D2">
            <w:pPr>
              <w:jc w:val="center"/>
            </w:pPr>
            <w:r w:rsidRPr="005E52D2">
              <w:t> </w:t>
            </w:r>
          </w:p>
        </w:tc>
        <w:tc>
          <w:tcPr>
            <w:tcW w:w="1703" w:type="dxa"/>
            <w:gridSpan w:val="3"/>
            <w:tcBorders>
              <w:top w:val="nil"/>
              <w:left w:val="nil"/>
              <w:bottom w:val="single" w:sz="4" w:space="0" w:color="auto"/>
              <w:right w:val="single" w:sz="4" w:space="0" w:color="auto"/>
            </w:tcBorders>
            <w:shd w:val="clear" w:color="auto" w:fill="auto"/>
            <w:noWrap/>
            <w:vAlign w:val="bottom"/>
            <w:hideMark/>
          </w:tcPr>
          <w:p w:rsidR="005E52D2" w:rsidRPr="005E52D2" w:rsidRDefault="005E52D2" w:rsidP="005E52D2">
            <w:pPr>
              <w:rPr>
                <w:sz w:val="16"/>
                <w:szCs w:val="16"/>
              </w:rPr>
            </w:pPr>
            <w:r w:rsidRPr="005E52D2">
              <w:rPr>
                <w:sz w:val="16"/>
                <w:szCs w:val="16"/>
              </w:rPr>
              <w:t> </w:t>
            </w:r>
          </w:p>
        </w:tc>
        <w:tc>
          <w:tcPr>
            <w:tcW w:w="1543" w:type="dxa"/>
            <w:gridSpan w:val="5"/>
            <w:tcBorders>
              <w:top w:val="nil"/>
              <w:left w:val="nil"/>
              <w:bottom w:val="single" w:sz="4" w:space="0" w:color="auto"/>
              <w:right w:val="single" w:sz="4" w:space="0" w:color="auto"/>
            </w:tcBorders>
            <w:shd w:val="clear" w:color="auto" w:fill="auto"/>
            <w:noWrap/>
            <w:vAlign w:val="bottom"/>
            <w:hideMark/>
          </w:tcPr>
          <w:p w:rsidR="005E52D2" w:rsidRPr="005E52D2" w:rsidRDefault="005E52D2" w:rsidP="005E52D2">
            <w:r w:rsidRPr="005E52D2">
              <w:t> </w:t>
            </w:r>
          </w:p>
        </w:tc>
      </w:tr>
      <w:tr w:rsidR="005E52D2" w:rsidRPr="005E52D2" w:rsidTr="005E52D2">
        <w:tblPrEx>
          <w:jc w:val="left"/>
          <w:tblLook w:val="04A0" w:firstRow="1" w:lastRow="0" w:firstColumn="1" w:lastColumn="0" w:noHBand="0" w:noVBand="1"/>
        </w:tblPrEx>
        <w:trPr>
          <w:gridAfter w:val="1"/>
          <w:wAfter w:w="408" w:type="dxa"/>
          <w:trHeight w:val="360"/>
        </w:trPr>
        <w:tc>
          <w:tcPr>
            <w:tcW w:w="610" w:type="dxa"/>
            <w:gridSpan w:val="2"/>
            <w:tcBorders>
              <w:top w:val="nil"/>
              <w:left w:val="single" w:sz="4" w:space="0" w:color="auto"/>
              <w:bottom w:val="single" w:sz="4" w:space="0" w:color="auto"/>
              <w:right w:val="single" w:sz="4" w:space="0" w:color="auto"/>
            </w:tcBorders>
            <w:shd w:val="clear" w:color="auto" w:fill="auto"/>
            <w:noWrap/>
            <w:vAlign w:val="center"/>
            <w:hideMark/>
          </w:tcPr>
          <w:p w:rsidR="005E52D2" w:rsidRPr="005E52D2" w:rsidRDefault="005E52D2" w:rsidP="005E52D2">
            <w:pPr>
              <w:jc w:val="center"/>
            </w:pPr>
            <w:r w:rsidRPr="005E52D2">
              <w:t>12</w:t>
            </w:r>
          </w:p>
        </w:tc>
        <w:tc>
          <w:tcPr>
            <w:tcW w:w="4353" w:type="dxa"/>
            <w:gridSpan w:val="3"/>
            <w:tcBorders>
              <w:top w:val="nil"/>
              <w:left w:val="nil"/>
              <w:bottom w:val="single" w:sz="4" w:space="0" w:color="auto"/>
              <w:right w:val="single" w:sz="4" w:space="0" w:color="auto"/>
            </w:tcBorders>
            <w:shd w:val="clear" w:color="auto" w:fill="auto"/>
            <w:vAlign w:val="center"/>
            <w:hideMark/>
          </w:tcPr>
          <w:p w:rsidR="005E52D2" w:rsidRPr="005E52D2" w:rsidRDefault="005E52D2" w:rsidP="005E52D2">
            <w:r w:rsidRPr="005E52D2">
              <w:t> </w:t>
            </w:r>
          </w:p>
        </w:tc>
        <w:tc>
          <w:tcPr>
            <w:tcW w:w="847" w:type="dxa"/>
            <w:tcBorders>
              <w:top w:val="nil"/>
              <w:left w:val="nil"/>
              <w:bottom w:val="single" w:sz="4" w:space="0" w:color="auto"/>
              <w:right w:val="single" w:sz="4" w:space="0" w:color="auto"/>
            </w:tcBorders>
            <w:shd w:val="clear" w:color="auto" w:fill="auto"/>
            <w:noWrap/>
            <w:vAlign w:val="center"/>
            <w:hideMark/>
          </w:tcPr>
          <w:p w:rsidR="005E52D2" w:rsidRPr="005E52D2" w:rsidRDefault="005E52D2" w:rsidP="005E52D2">
            <w:r w:rsidRPr="005E52D2">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5E52D2" w:rsidRPr="005E52D2" w:rsidRDefault="005E52D2" w:rsidP="005E52D2">
            <w:pPr>
              <w:jc w:val="center"/>
            </w:pPr>
            <w:r w:rsidRPr="005E52D2">
              <w:t> </w:t>
            </w:r>
          </w:p>
        </w:tc>
        <w:tc>
          <w:tcPr>
            <w:tcW w:w="1703" w:type="dxa"/>
            <w:gridSpan w:val="3"/>
            <w:tcBorders>
              <w:top w:val="nil"/>
              <w:left w:val="nil"/>
              <w:bottom w:val="single" w:sz="4" w:space="0" w:color="auto"/>
              <w:right w:val="single" w:sz="4" w:space="0" w:color="auto"/>
            </w:tcBorders>
            <w:shd w:val="clear" w:color="auto" w:fill="auto"/>
            <w:noWrap/>
            <w:vAlign w:val="bottom"/>
            <w:hideMark/>
          </w:tcPr>
          <w:p w:rsidR="005E52D2" w:rsidRPr="005E52D2" w:rsidRDefault="005E52D2" w:rsidP="005E52D2">
            <w:pPr>
              <w:rPr>
                <w:sz w:val="16"/>
                <w:szCs w:val="16"/>
              </w:rPr>
            </w:pPr>
            <w:r w:rsidRPr="005E52D2">
              <w:rPr>
                <w:sz w:val="16"/>
                <w:szCs w:val="16"/>
              </w:rPr>
              <w:t> </w:t>
            </w:r>
          </w:p>
        </w:tc>
        <w:tc>
          <w:tcPr>
            <w:tcW w:w="1543" w:type="dxa"/>
            <w:gridSpan w:val="5"/>
            <w:tcBorders>
              <w:top w:val="nil"/>
              <w:left w:val="nil"/>
              <w:bottom w:val="single" w:sz="4" w:space="0" w:color="auto"/>
              <w:right w:val="single" w:sz="4" w:space="0" w:color="auto"/>
            </w:tcBorders>
            <w:shd w:val="clear" w:color="auto" w:fill="auto"/>
            <w:noWrap/>
            <w:vAlign w:val="bottom"/>
            <w:hideMark/>
          </w:tcPr>
          <w:p w:rsidR="005E52D2" w:rsidRPr="005E52D2" w:rsidRDefault="005E52D2" w:rsidP="005E52D2">
            <w:r w:rsidRPr="005E52D2">
              <w:t> </w:t>
            </w:r>
          </w:p>
        </w:tc>
      </w:tr>
      <w:tr w:rsidR="005E52D2" w:rsidRPr="005E52D2" w:rsidTr="005E52D2">
        <w:tblPrEx>
          <w:jc w:val="left"/>
          <w:tblLook w:val="04A0" w:firstRow="1" w:lastRow="0" w:firstColumn="1" w:lastColumn="0" w:noHBand="0" w:noVBand="1"/>
        </w:tblPrEx>
        <w:trPr>
          <w:gridAfter w:val="1"/>
          <w:wAfter w:w="408" w:type="dxa"/>
          <w:trHeight w:val="360"/>
        </w:trPr>
        <w:tc>
          <w:tcPr>
            <w:tcW w:w="610" w:type="dxa"/>
            <w:gridSpan w:val="2"/>
            <w:tcBorders>
              <w:top w:val="nil"/>
              <w:left w:val="single" w:sz="4" w:space="0" w:color="auto"/>
              <w:bottom w:val="single" w:sz="4" w:space="0" w:color="auto"/>
              <w:right w:val="single" w:sz="4" w:space="0" w:color="auto"/>
            </w:tcBorders>
            <w:shd w:val="clear" w:color="auto" w:fill="auto"/>
            <w:noWrap/>
            <w:vAlign w:val="center"/>
            <w:hideMark/>
          </w:tcPr>
          <w:p w:rsidR="005E52D2" w:rsidRPr="005E52D2" w:rsidRDefault="005E52D2" w:rsidP="005E52D2">
            <w:pPr>
              <w:jc w:val="center"/>
            </w:pPr>
            <w:r w:rsidRPr="005E52D2">
              <w:t>13</w:t>
            </w:r>
          </w:p>
        </w:tc>
        <w:tc>
          <w:tcPr>
            <w:tcW w:w="4353" w:type="dxa"/>
            <w:gridSpan w:val="3"/>
            <w:tcBorders>
              <w:top w:val="nil"/>
              <w:left w:val="nil"/>
              <w:bottom w:val="single" w:sz="4" w:space="0" w:color="auto"/>
              <w:right w:val="single" w:sz="4" w:space="0" w:color="auto"/>
            </w:tcBorders>
            <w:shd w:val="clear" w:color="auto" w:fill="auto"/>
            <w:vAlign w:val="center"/>
            <w:hideMark/>
          </w:tcPr>
          <w:p w:rsidR="005E52D2" w:rsidRPr="005E52D2" w:rsidRDefault="005E52D2" w:rsidP="005E52D2">
            <w:r w:rsidRPr="005E52D2">
              <w:t> </w:t>
            </w:r>
          </w:p>
        </w:tc>
        <w:tc>
          <w:tcPr>
            <w:tcW w:w="847" w:type="dxa"/>
            <w:tcBorders>
              <w:top w:val="nil"/>
              <w:left w:val="nil"/>
              <w:bottom w:val="single" w:sz="4" w:space="0" w:color="auto"/>
              <w:right w:val="single" w:sz="4" w:space="0" w:color="auto"/>
            </w:tcBorders>
            <w:shd w:val="clear" w:color="auto" w:fill="auto"/>
            <w:noWrap/>
            <w:vAlign w:val="center"/>
            <w:hideMark/>
          </w:tcPr>
          <w:p w:rsidR="005E52D2" w:rsidRPr="005E52D2" w:rsidRDefault="005E52D2" w:rsidP="005E52D2">
            <w:r w:rsidRPr="005E52D2">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5E52D2" w:rsidRPr="005E52D2" w:rsidRDefault="005E52D2" w:rsidP="005E52D2">
            <w:pPr>
              <w:jc w:val="center"/>
            </w:pPr>
            <w:r w:rsidRPr="005E52D2">
              <w:t> </w:t>
            </w:r>
          </w:p>
        </w:tc>
        <w:tc>
          <w:tcPr>
            <w:tcW w:w="1703" w:type="dxa"/>
            <w:gridSpan w:val="3"/>
            <w:tcBorders>
              <w:top w:val="nil"/>
              <w:left w:val="nil"/>
              <w:bottom w:val="single" w:sz="4" w:space="0" w:color="auto"/>
              <w:right w:val="single" w:sz="4" w:space="0" w:color="auto"/>
            </w:tcBorders>
            <w:shd w:val="clear" w:color="auto" w:fill="auto"/>
            <w:noWrap/>
            <w:vAlign w:val="bottom"/>
            <w:hideMark/>
          </w:tcPr>
          <w:p w:rsidR="005E52D2" w:rsidRPr="005E52D2" w:rsidRDefault="005E52D2" w:rsidP="005E52D2">
            <w:pPr>
              <w:rPr>
                <w:sz w:val="16"/>
                <w:szCs w:val="16"/>
              </w:rPr>
            </w:pPr>
            <w:r w:rsidRPr="005E52D2">
              <w:rPr>
                <w:sz w:val="16"/>
                <w:szCs w:val="16"/>
              </w:rPr>
              <w:t> </w:t>
            </w:r>
          </w:p>
        </w:tc>
        <w:tc>
          <w:tcPr>
            <w:tcW w:w="1543" w:type="dxa"/>
            <w:gridSpan w:val="5"/>
            <w:tcBorders>
              <w:top w:val="nil"/>
              <w:left w:val="nil"/>
              <w:bottom w:val="single" w:sz="4" w:space="0" w:color="auto"/>
              <w:right w:val="single" w:sz="4" w:space="0" w:color="auto"/>
            </w:tcBorders>
            <w:shd w:val="clear" w:color="auto" w:fill="auto"/>
            <w:noWrap/>
            <w:vAlign w:val="bottom"/>
            <w:hideMark/>
          </w:tcPr>
          <w:p w:rsidR="005E52D2" w:rsidRPr="005E52D2" w:rsidRDefault="005E52D2" w:rsidP="005E52D2">
            <w:r w:rsidRPr="005E52D2">
              <w:t> </w:t>
            </w:r>
          </w:p>
        </w:tc>
      </w:tr>
      <w:tr w:rsidR="005E52D2" w:rsidRPr="005E52D2" w:rsidTr="005E52D2">
        <w:tblPrEx>
          <w:jc w:val="left"/>
          <w:tblLook w:val="04A0" w:firstRow="1" w:lastRow="0" w:firstColumn="1" w:lastColumn="0" w:noHBand="0" w:noVBand="1"/>
        </w:tblPrEx>
        <w:trPr>
          <w:gridAfter w:val="1"/>
          <w:wAfter w:w="408" w:type="dxa"/>
          <w:trHeight w:val="360"/>
        </w:trPr>
        <w:tc>
          <w:tcPr>
            <w:tcW w:w="610" w:type="dxa"/>
            <w:gridSpan w:val="2"/>
            <w:tcBorders>
              <w:top w:val="nil"/>
              <w:left w:val="single" w:sz="4" w:space="0" w:color="auto"/>
              <w:bottom w:val="single" w:sz="4" w:space="0" w:color="auto"/>
              <w:right w:val="single" w:sz="4" w:space="0" w:color="auto"/>
            </w:tcBorders>
            <w:shd w:val="clear" w:color="auto" w:fill="auto"/>
            <w:noWrap/>
            <w:vAlign w:val="center"/>
            <w:hideMark/>
          </w:tcPr>
          <w:p w:rsidR="005E52D2" w:rsidRPr="005E52D2" w:rsidRDefault="005E52D2" w:rsidP="005E52D2">
            <w:pPr>
              <w:jc w:val="center"/>
            </w:pPr>
            <w:r w:rsidRPr="005E52D2">
              <w:t>14</w:t>
            </w:r>
          </w:p>
        </w:tc>
        <w:tc>
          <w:tcPr>
            <w:tcW w:w="4353" w:type="dxa"/>
            <w:gridSpan w:val="3"/>
            <w:tcBorders>
              <w:top w:val="nil"/>
              <w:left w:val="nil"/>
              <w:bottom w:val="single" w:sz="4" w:space="0" w:color="auto"/>
              <w:right w:val="single" w:sz="4" w:space="0" w:color="auto"/>
            </w:tcBorders>
            <w:shd w:val="clear" w:color="auto" w:fill="auto"/>
            <w:vAlign w:val="center"/>
            <w:hideMark/>
          </w:tcPr>
          <w:p w:rsidR="005E52D2" w:rsidRPr="005E52D2" w:rsidRDefault="005E52D2" w:rsidP="005E52D2">
            <w:r w:rsidRPr="005E52D2">
              <w:t> </w:t>
            </w:r>
          </w:p>
        </w:tc>
        <w:tc>
          <w:tcPr>
            <w:tcW w:w="847" w:type="dxa"/>
            <w:tcBorders>
              <w:top w:val="nil"/>
              <w:left w:val="nil"/>
              <w:bottom w:val="single" w:sz="4" w:space="0" w:color="auto"/>
              <w:right w:val="single" w:sz="4" w:space="0" w:color="auto"/>
            </w:tcBorders>
            <w:shd w:val="clear" w:color="auto" w:fill="auto"/>
            <w:noWrap/>
            <w:vAlign w:val="center"/>
            <w:hideMark/>
          </w:tcPr>
          <w:p w:rsidR="005E52D2" w:rsidRPr="005E52D2" w:rsidRDefault="005E52D2" w:rsidP="005E52D2">
            <w:r w:rsidRPr="005E52D2">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5E52D2" w:rsidRPr="005E52D2" w:rsidRDefault="005E52D2" w:rsidP="005E52D2">
            <w:pPr>
              <w:jc w:val="center"/>
            </w:pPr>
            <w:r w:rsidRPr="005E52D2">
              <w:t> </w:t>
            </w:r>
          </w:p>
        </w:tc>
        <w:tc>
          <w:tcPr>
            <w:tcW w:w="1703" w:type="dxa"/>
            <w:gridSpan w:val="3"/>
            <w:tcBorders>
              <w:top w:val="nil"/>
              <w:left w:val="nil"/>
              <w:bottom w:val="single" w:sz="4" w:space="0" w:color="auto"/>
              <w:right w:val="single" w:sz="4" w:space="0" w:color="auto"/>
            </w:tcBorders>
            <w:shd w:val="clear" w:color="auto" w:fill="auto"/>
            <w:noWrap/>
            <w:vAlign w:val="bottom"/>
            <w:hideMark/>
          </w:tcPr>
          <w:p w:rsidR="005E52D2" w:rsidRPr="005E52D2" w:rsidRDefault="005E52D2" w:rsidP="005E52D2">
            <w:pPr>
              <w:rPr>
                <w:sz w:val="16"/>
                <w:szCs w:val="16"/>
              </w:rPr>
            </w:pPr>
            <w:r w:rsidRPr="005E52D2">
              <w:rPr>
                <w:sz w:val="16"/>
                <w:szCs w:val="16"/>
              </w:rPr>
              <w:t> </w:t>
            </w:r>
          </w:p>
        </w:tc>
        <w:tc>
          <w:tcPr>
            <w:tcW w:w="1543" w:type="dxa"/>
            <w:gridSpan w:val="5"/>
            <w:tcBorders>
              <w:top w:val="nil"/>
              <w:left w:val="nil"/>
              <w:bottom w:val="single" w:sz="4" w:space="0" w:color="auto"/>
              <w:right w:val="single" w:sz="4" w:space="0" w:color="auto"/>
            </w:tcBorders>
            <w:shd w:val="clear" w:color="auto" w:fill="auto"/>
            <w:noWrap/>
            <w:vAlign w:val="bottom"/>
            <w:hideMark/>
          </w:tcPr>
          <w:p w:rsidR="005E52D2" w:rsidRPr="005E52D2" w:rsidRDefault="005E52D2" w:rsidP="005E52D2">
            <w:r w:rsidRPr="005E52D2">
              <w:t> </w:t>
            </w:r>
          </w:p>
        </w:tc>
      </w:tr>
      <w:tr w:rsidR="005E52D2" w:rsidRPr="005E52D2" w:rsidTr="005E52D2">
        <w:tblPrEx>
          <w:jc w:val="left"/>
          <w:tblLook w:val="04A0" w:firstRow="1" w:lastRow="0" w:firstColumn="1" w:lastColumn="0" w:noHBand="0" w:noVBand="1"/>
        </w:tblPrEx>
        <w:trPr>
          <w:gridAfter w:val="1"/>
          <w:wAfter w:w="408" w:type="dxa"/>
          <w:trHeight w:val="360"/>
        </w:trPr>
        <w:tc>
          <w:tcPr>
            <w:tcW w:w="610" w:type="dxa"/>
            <w:gridSpan w:val="2"/>
            <w:tcBorders>
              <w:top w:val="nil"/>
              <w:left w:val="single" w:sz="4" w:space="0" w:color="auto"/>
              <w:bottom w:val="single" w:sz="4" w:space="0" w:color="auto"/>
              <w:right w:val="single" w:sz="4" w:space="0" w:color="auto"/>
            </w:tcBorders>
            <w:shd w:val="clear" w:color="auto" w:fill="auto"/>
            <w:noWrap/>
            <w:vAlign w:val="center"/>
            <w:hideMark/>
          </w:tcPr>
          <w:p w:rsidR="005E52D2" w:rsidRPr="005E52D2" w:rsidRDefault="005E52D2" w:rsidP="005E52D2">
            <w:pPr>
              <w:jc w:val="center"/>
            </w:pPr>
            <w:r w:rsidRPr="005E52D2">
              <w:t>15</w:t>
            </w:r>
          </w:p>
        </w:tc>
        <w:tc>
          <w:tcPr>
            <w:tcW w:w="4353" w:type="dxa"/>
            <w:gridSpan w:val="3"/>
            <w:tcBorders>
              <w:top w:val="nil"/>
              <w:left w:val="nil"/>
              <w:bottom w:val="single" w:sz="4" w:space="0" w:color="auto"/>
              <w:right w:val="single" w:sz="4" w:space="0" w:color="auto"/>
            </w:tcBorders>
            <w:shd w:val="clear" w:color="auto" w:fill="auto"/>
            <w:vAlign w:val="center"/>
            <w:hideMark/>
          </w:tcPr>
          <w:p w:rsidR="005E52D2" w:rsidRPr="005E52D2" w:rsidRDefault="005E52D2" w:rsidP="005E52D2">
            <w:r w:rsidRPr="005E52D2">
              <w:t> </w:t>
            </w:r>
          </w:p>
        </w:tc>
        <w:tc>
          <w:tcPr>
            <w:tcW w:w="847" w:type="dxa"/>
            <w:tcBorders>
              <w:top w:val="nil"/>
              <w:left w:val="nil"/>
              <w:bottom w:val="single" w:sz="4" w:space="0" w:color="auto"/>
              <w:right w:val="single" w:sz="4" w:space="0" w:color="auto"/>
            </w:tcBorders>
            <w:shd w:val="clear" w:color="auto" w:fill="auto"/>
            <w:noWrap/>
            <w:vAlign w:val="center"/>
            <w:hideMark/>
          </w:tcPr>
          <w:p w:rsidR="005E52D2" w:rsidRPr="005E52D2" w:rsidRDefault="005E52D2" w:rsidP="005E52D2">
            <w:r w:rsidRPr="005E52D2">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5E52D2" w:rsidRPr="005E52D2" w:rsidRDefault="005E52D2" w:rsidP="005E52D2">
            <w:pPr>
              <w:jc w:val="center"/>
            </w:pPr>
            <w:r w:rsidRPr="005E52D2">
              <w:t> </w:t>
            </w:r>
          </w:p>
        </w:tc>
        <w:tc>
          <w:tcPr>
            <w:tcW w:w="1703" w:type="dxa"/>
            <w:gridSpan w:val="3"/>
            <w:tcBorders>
              <w:top w:val="nil"/>
              <w:left w:val="nil"/>
              <w:bottom w:val="single" w:sz="4" w:space="0" w:color="auto"/>
              <w:right w:val="single" w:sz="4" w:space="0" w:color="auto"/>
            </w:tcBorders>
            <w:shd w:val="clear" w:color="auto" w:fill="auto"/>
            <w:noWrap/>
            <w:vAlign w:val="bottom"/>
            <w:hideMark/>
          </w:tcPr>
          <w:p w:rsidR="005E52D2" w:rsidRPr="005E52D2" w:rsidRDefault="005E52D2" w:rsidP="005E52D2">
            <w:pPr>
              <w:rPr>
                <w:sz w:val="16"/>
                <w:szCs w:val="16"/>
              </w:rPr>
            </w:pPr>
            <w:r w:rsidRPr="005E52D2">
              <w:rPr>
                <w:sz w:val="16"/>
                <w:szCs w:val="16"/>
              </w:rPr>
              <w:t> </w:t>
            </w:r>
          </w:p>
        </w:tc>
        <w:tc>
          <w:tcPr>
            <w:tcW w:w="1543" w:type="dxa"/>
            <w:gridSpan w:val="5"/>
            <w:tcBorders>
              <w:top w:val="nil"/>
              <w:left w:val="nil"/>
              <w:bottom w:val="single" w:sz="4" w:space="0" w:color="auto"/>
              <w:right w:val="single" w:sz="4" w:space="0" w:color="auto"/>
            </w:tcBorders>
            <w:shd w:val="clear" w:color="auto" w:fill="auto"/>
            <w:noWrap/>
            <w:vAlign w:val="bottom"/>
            <w:hideMark/>
          </w:tcPr>
          <w:p w:rsidR="005E52D2" w:rsidRPr="005E52D2" w:rsidRDefault="005E52D2" w:rsidP="005E52D2">
            <w:r w:rsidRPr="005E52D2">
              <w:t> </w:t>
            </w:r>
          </w:p>
        </w:tc>
      </w:tr>
      <w:tr w:rsidR="005E52D2" w:rsidRPr="005E52D2" w:rsidTr="005E52D2">
        <w:tblPrEx>
          <w:jc w:val="left"/>
          <w:tblLook w:val="04A0" w:firstRow="1" w:lastRow="0" w:firstColumn="1" w:lastColumn="0" w:noHBand="0" w:noVBand="1"/>
        </w:tblPrEx>
        <w:trPr>
          <w:gridAfter w:val="1"/>
          <w:wAfter w:w="408" w:type="dxa"/>
          <w:trHeight w:val="360"/>
        </w:trPr>
        <w:tc>
          <w:tcPr>
            <w:tcW w:w="610" w:type="dxa"/>
            <w:gridSpan w:val="2"/>
            <w:tcBorders>
              <w:top w:val="nil"/>
              <w:left w:val="single" w:sz="4" w:space="0" w:color="auto"/>
              <w:bottom w:val="single" w:sz="4" w:space="0" w:color="auto"/>
              <w:right w:val="nil"/>
            </w:tcBorders>
            <w:shd w:val="clear" w:color="auto" w:fill="auto"/>
            <w:noWrap/>
            <w:vAlign w:val="bottom"/>
            <w:hideMark/>
          </w:tcPr>
          <w:p w:rsidR="005E52D2" w:rsidRPr="005E52D2" w:rsidRDefault="005E52D2" w:rsidP="005E52D2">
            <w:pPr>
              <w:jc w:val="right"/>
              <w:rPr>
                <w:sz w:val="18"/>
                <w:szCs w:val="18"/>
              </w:rPr>
            </w:pPr>
          </w:p>
        </w:tc>
        <w:tc>
          <w:tcPr>
            <w:tcW w:w="7896" w:type="dxa"/>
            <w:gridSpan w:val="9"/>
            <w:tcBorders>
              <w:top w:val="single" w:sz="4" w:space="0" w:color="auto"/>
              <w:left w:val="nil"/>
              <w:bottom w:val="single" w:sz="4" w:space="0" w:color="auto"/>
              <w:right w:val="single" w:sz="4" w:space="0" w:color="000000"/>
            </w:tcBorders>
            <w:shd w:val="clear" w:color="auto" w:fill="auto"/>
            <w:noWrap/>
            <w:vAlign w:val="bottom"/>
            <w:hideMark/>
          </w:tcPr>
          <w:p w:rsidR="005E52D2" w:rsidRPr="005E52D2" w:rsidRDefault="005E52D2" w:rsidP="005E52D2">
            <w:pPr>
              <w:jc w:val="right"/>
              <w:rPr>
                <w:b/>
                <w:sz w:val="18"/>
                <w:szCs w:val="18"/>
              </w:rPr>
            </w:pPr>
            <w:r w:rsidRPr="005E52D2">
              <w:rPr>
                <w:b/>
                <w:sz w:val="18"/>
                <w:szCs w:val="18"/>
              </w:rPr>
              <w:t>TOPLAM:</w:t>
            </w:r>
          </w:p>
        </w:tc>
        <w:tc>
          <w:tcPr>
            <w:tcW w:w="1543" w:type="dxa"/>
            <w:gridSpan w:val="5"/>
            <w:tcBorders>
              <w:top w:val="nil"/>
              <w:left w:val="nil"/>
              <w:bottom w:val="single" w:sz="4" w:space="0" w:color="auto"/>
              <w:right w:val="single" w:sz="4" w:space="0" w:color="auto"/>
            </w:tcBorders>
            <w:shd w:val="clear" w:color="auto" w:fill="auto"/>
            <w:noWrap/>
            <w:vAlign w:val="bottom"/>
            <w:hideMark/>
          </w:tcPr>
          <w:p w:rsidR="005E52D2" w:rsidRPr="005E52D2" w:rsidRDefault="005E52D2" w:rsidP="005E52D2">
            <w:r w:rsidRPr="005E52D2">
              <w:t> </w:t>
            </w:r>
          </w:p>
        </w:tc>
      </w:tr>
      <w:tr w:rsidR="005E52D2" w:rsidRPr="005E52D2" w:rsidTr="005E52D2">
        <w:tblPrEx>
          <w:jc w:val="left"/>
          <w:tblLook w:val="04A0" w:firstRow="1" w:lastRow="0" w:firstColumn="1" w:lastColumn="0" w:noHBand="0" w:noVBand="1"/>
        </w:tblPrEx>
        <w:trPr>
          <w:gridAfter w:val="1"/>
          <w:wAfter w:w="408" w:type="dxa"/>
          <w:trHeight w:val="360"/>
        </w:trPr>
        <w:tc>
          <w:tcPr>
            <w:tcW w:w="610" w:type="dxa"/>
            <w:gridSpan w:val="2"/>
            <w:tcBorders>
              <w:top w:val="nil"/>
              <w:left w:val="nil"/>
              <w:bottom w:val="nil"/>
              <w:right w:val="nil"/>
            </w:tcBorders>
            <w:shd w:val="clear" w:color="auto" w:fill="auto"/>
            <w:noWrap/>
            <w:vAlign w:val="bottom"/>
            <w:hideMark/>
          </w:tcPr>
          <w:p w:rsidR="005E52D2" w:rsidRPr="005E52D2" w:rsidRDefault="005E52D2" w:rsidP="005E52D2"/>
        </w:tc>
        <w:tc>
          <w:tcPr>
            <w:tcW w:w="4353" w:type="dxa"/>
            <w:gridSpan w:val="3"/>
            <w:tcBorders>
              <w:top w:val="nil"/>
              <w:left w:val="nil"/>
              <w:bottom w:val="nil"/>
              <w:right w:val="nil"/>
            </w:tcBorders>
            <w:shd w:val="clear" w:color="auto" w:fill="auto"/>
            <w:noWrap/>
            <w:vAlign w:val="bottom"/>
            <w:hideMark/>
          </w:tcPr>
          <w:p w:rsidR="005E52D2" w:rsidRPr="005E52D2" w:rsidRDefault="005E52D2" w:rsidP="005E52D2">
            <w:pPr>
              <w:jc w:val="center"/>
              <w:rPr>
                <w:sz w:val="18"/>
                <w:szCs w:val="18"/>
              </w:rPr>
            </w:pPr>
            <w:r w:rsidRPr="005E52D2">
              <w:rPr>
                <w:sz w:val="18"/>
                <w:szCs w:val="18"/>
              </w:rPr>
              <w:t> </w:t>
            </w:r>
          </w:p>
        </w:tc>
        <w:tc>
          <w:tcPr>
            <w:tcW w:w="1312" w:type="dxa"/>
            <w:gridSpan w:val="2"/>
            <w:tcBorders>
              <w:top w:val="nil"/>
              <w:left w:val="nil"/>
              <w:bottom w:val="nil"/>
              <w:right w:val="nil"/>
            </w:tcBorders>
            <w:shd w:val="clear" w:color="auto" w:fill="auto"/>
            <w:noWrap/>
            <w:vAlign w:val="bottom"/>
            <w:hideMark/>
          </w:tcPr>
          <w:p w:rsidR="005E52D2" w:rsidRPr="005E52D2" w:rsidRDefault="005E52D2" w:rsidP="005E52D2">
            <w:pPr>
              <w:jc w:val="center"/>
              <w:rPr>
                <w:sz w:val="18"/>
                <w:szCs w:val="18"/>
              </w:rPr>
            </w:pPr>
          </w:p>
        </w:tc>
        <w:tc>
          <w:tcPr>
            <w:tcW w:w="1373" w:type="dxa"/>
            <w:gridSpan w:val="2"/>
            <w:tcBorders>
              <w:top w:val="nil"/>
              <w:left w:val="nil"/>
              <w:bottom w:val="nil"/>
              <w:right w:val="nil"/>
            </w:tcBorders>
            <w:shd w:val="clear" w:color="auto" w:fill="auto"/>
            <w:noWrap/>
            <w:vAlign w:val="bottom"/>
            <w:hideMark/>
          </w:tcPr>
          <w:p w:rsidR="005E52D2" w:rsidRPr="005E52D2" w:rsidRDefault="005E52D2" w:rsidP="005E52D2">
            <w:pPr>
              <w:jc w:val="center"/>
              <w:rPr>
                <w:rFonts w:ascii="Times New Roman" w:hAnsi="Times New Roman" w:cs="Times New Roman"/>
              </w:rPr>
            </w:pPr>
          </w:p>
        </w:tc>
        <w:tc>
          <w:tcPr>
            <w:tcW w:w="858" w:type="dxa"/>
            <w:gridSpan w:val="2"/>
            <w:tcBorders>
              <w:top w:val="nil"/>
              <w:left w:val="nil"/>
              <w:bottom w:val="nil"/>
              <w:right w:val="nil"/>
            </w:tcBorders>
            <w:shd w:val="clear" w:color="auto" w:fill="auto"/>
            <w:noWrap/>
            <w:vAlign w:val="bottom"/>
            <w:hideMark/>
          </w:tcPr>
          <w:p w:rsidR="005E52D2" w:rsidRPr="005E52D2" w:rsidRDefault="005E52D2" w:rsidP="005E52D2">
            <w:pPr>
              <w:jc w:val="center"/>
              <w:rPr>
                <w:rFonts w:ascii="Times New Roman" w:hAnsi="Times New Roman" w:cs="Times New Roman"/>
              </w:rPr>
            </w:pPr>
          </w:p>
        </w:tc>
        <w:tc>
          <w:tcPr>
            <w:tcW w:w="1543" w:type="dxa"/>
            <w:gridSpan w:val="5"/>
            <w:tcBorders>
              <w:top w:val="nil"/>
              <w:left w:val="nil"/>
              <w:bottom w:val="nil"/>
              <w:right w:val="nil"/>
            </w:tcBorders>
            <w:shd w:val="clear" w:color="auto" w:fill="auto"/>
            <w:noWrap/>
            <w:vAlign w:val="bottom"/>
            <w:hideMark/>
          </w:tcPr>
          <w:p w:rsidR="005E52D2" w:rsidRPr="005E52D2" w:rsidRDefault="005E52D2" w:rsidP="005E52D2">
            <w:pPr>
              <w:rPr>
                <w:rFonts w:ascii="Times New Roman" w:hAnsi="Times New Roman" w:cs="Times New Roman"/>
              </w:rPr>
            </w:pPr>
          </w:p>
        </w:tc>
      </w:tr>
      <w:tr w:rsidR="005E52D2" w:rsidRPr="005E52D2" w:rsidTr="005E52D2">
        <w:tblPrEx>
          <w:jc w:val="left"/>
          <w:tblLook w:val="04A0" w:firstRow="1" w:lastRow="0" w:firstColumn="1" w:lastColumn="0" w:noHBand="0" w:noVBand="1"/>
        </w:tblPrEx>
        <w:trPr>
          <w:gridAfter w:val="1"/>
          <w:wAfter w:w="408" w:type="dxa"/>
          <w:trHeight w:val="360"/>
        </w:trPr>
        <w:tc>
          <w:tcPr>
            <w:tcW w:w="610" w:type="dxa"/>
            <w:gridSpan w:val="2"/>
            <w:tcBorders>
              <w:top w:val="nil"/>
              <w:left w:val="nil"/>
              <w:bottom w:val="nil"/>
              <w:right w:val="nil"/>
            </w:tcBorders>
            <w:shd w:val="clear" w:color="auto" w:fill="auto"/>
            <w:noWrap/>
            <w:vAlign w:val="bottom"/>
            <w:hideMark/>
          </w:tcPr>
          <w:p w:rsidR="005E52D2" w:rsidRPr="005E52D2" w:rsidRDefault="005E52D2" w:rsidP="005E52D2">
            <w:pPr>
              <w:rPr>
                <w:rFonts w:ascii="Times New Roman" w:hAnsi="Times New Roman" w:cs="Times New Roman"/>
              </w:rPr>
            </w:pPr>
          </w:p>
        </w:tc>
        <w:tc>
          <w:tcPr>
            <w:tcW w:w="4353" w:type="dxa"/>
            <w:gridSpan w:val="3"/>
            <w:tcBorders>
              <w:top w:val="nil"/>
              <w:left w:val="nil"/>
              <w:bottom w:val="nil"/>
              <w:right w:val="nil"/>
            </w:tcBorders>
            <w:shd w:val="clear" w:color="auto" w:fill="auto"/>
            <w:noWrap/>
            <w:vAlign w:val="bottom"/>
            <w:hideMark/>
          </w:tcPr>
          <w:p w:rsidR="005E52D2" w:rsidRPr="005E52D2" w:rsidRDefault="005E52D2" w:rsidP="005E52D2"/>
        </w:tc>
        <w:tc>
          <w:tcPr>
            <w:tcW w:w="1312" w:type="dxa"/>
            <w:gridSpan w:val="2"/>
            <w:tcBorders>
              <w:top w:val="nil"/>
              <w:left w:val="nil"/>
              <w:bottom w:val="nil"/>
              <w:right w:val="nil"/>
            </w:tcBorders>
            <w:shd w:val="clear" w:color="auto" w:fill="auto"/>
            <w:noWrap/>
            <w:vAlign w:val="bottom"/>
            <w:hideMark/>
          </w:tcPr>
          <w:p w:rsidR="005E52D2" w:rsidRPr="005E52D2" w:rsidRDefault="005E52D2" w:rsidP="005E52D2"/>
        </w:tc>
        <w:tc>
          <w:tcPr>
            <w:tcW w:w="1373" w:type="dxa"/>
            <w:gridSpan w:val="2"/>
            <w:tcBorders>
              <w:top w:val="nil"/>
              <w:left w:val="nil"/>
              <w:bottom w:val="nil"/>
              <w:right w:val="nil"/>
            </w:tcBorders>
            <w:shd w:val="clear" w:color="auto" w:fill="auto"/>
            <w:noWrap/>
            <w:vAlign w:val="bottom"/>
            <w:hideMark/>
          </w:tcPr>
          <w:p w:rsidR="005E52D2" w:rsidRPr="005E52D2" w:rsidRDefault="005E52D2" w:rsidP="005E52D2">
            <w:pPr>
              <w:jc w:val="center"/>
              <w:rPr>
                <w:rFonts w:ascii="Times New Roman" w:hAnsi="Times New Roman" w:cs="Times New Roman"/>
              </w:rPr>
            </w:pPr>
          </w:p>
        </w:tc>
        <w:tc>
          <w:tcPr>
            <w:tcW w:w="2401" w:type="dxa"/>
            <w:gridSpan w:val="7"/>
            <w:vMerge w:val="restart"/>
            <w:tcBorders>
              <w:top w:val="nil"/>
              <w:left w:val="nil"/>
              <w:bottom w:val="nil"/>
              <w:right w:val="nil"/>
            </w:tcBorders>
            <w:shd w:val="clear" w:color="auto" w:fill="auto"/>
            <w:vAlign w:val="center"/>
            <w:hideMark/>
          </w:tcPr>
          <w:p w:rsidR="005E52D2" w:rsidRPr="005E52D2" w:rsidRDefault="005E52D2" w:rsidP="005E52D2">
            <w:pPr>
              <w:jc w:val="center"/>
            </w:pPr>
            <w:r w:rsidRPr="005E52D2">
              <w:t>Teklif verenin Adı Soyadı                 Firma Kaşesi ve İmzası</w:t>
            </w:r>
          </w:p>
        </w:tc>
      </w:tr>
      <w:tr w:rsidR="005E52D2" w:rsidRPr="005E52D2" w:rsidTr="005E52D2">
        <w:tblPrEx>
          <w:jc w:val="left"/>
          <w:tblLook w:val="04A0" w:firstRow="1" w:lastRow="0" w:firstColumn="1" w:lastColumn="0" w:noHBand="0" w:noVBand="1"/>
        </w:tblPrEx>
        <w:trPr>
          <w:gridAfter w:val="1"/>
          <w:wAfter w:w="408" w:type="dxa"/>
          <w:trHeight w:val="360"/>
        </w:trPr>
        <w:tc>
          <w:tcPr>
            <w:tcW w:w="610" w:type="dxa"/>
            <w:gridSpan w:val="2"/>
            <w:tcBorders>
              <w:top w:val="nil"/>
              <w:left w:val="nil"/>
              <w:bottom w:val="nil"/>
              <w:right w:val="nil"/>
            </w:tcBorders>
            <w:shd w:val="clear" w:color="auto" w:fill="auto"/>
            <w:noWrap/>
            <w:vAlign w:val="bottom"/>
            <w:hideMark/>
          </w:tcPr>
          <w:p w:rsidR="005E52D2" w:rsidRPr="005E52D2" w:rsidRDefault="005E52D2" w:rsidP="005E52D2">
            <w:pPr>
              <w:jc w:val="center"/>
            </w:pPr>
          </w:p>
        </w:tc>
        <w:tc>
          <w:tcPr>
            <w:tcW w:w="4353" w:type="dxa"/>
            <w:gridSpan w:val="3"/>
            <w:tcBorders>
              <w:top w:val="nil"/>
              <w:left w:val="nil"/>
              <w:bottom w:val="nil"/>
              <w:right w:val="nil"/>
            </w:tcBorders>
            <w:shd w:val="clear" w:color="auto" w:fill="auto"/>
            <w:noWrap/>
            <w:vAlign w:val="bottom"/>
            <w:hideMark/>
          </w:tcPr>
          <w:p w:rsidR="005E52D2" w:rsidRPr="005E52D2" w:rsidRDefault="005E52D2" w:rsidP="005E52D2">
            <w:pPr>
              <w:jc w:val="center"/>
              <w:rPr>
                <w:rFonts w:ascii="Times New Roman" w:hAnsi="Times New Roman" w:cs="Times New Roman"/>
              </w:rPr>
            </w:pPr>
          </w:p>
        </w:tc>
        <w:tc>
          <w:tcPr>
            <w:tcW w:w="1312" w:type="dxa"/>
            <w:gridSpan w:val="2"/>
            <w:tcBorders>
              <w:top w:val="nil"/>
              <w:left w:val="nil"/>
              <w:bottom w:val="nil"/>
              <w:right w:val="nil"/>
            </w:tcBorders>
            <w:shd w:val="clear" w:color="auto" w:fill="auto"/>
            <w:noWrap/>
            <w:vAlign w:val="bottom"/>
            <w:hideMark/>
          </w:tcPr>
          <w:p w:rsidR="005E52D2" w:rsidRPr="005E52D2" w:rsidRDefault="005E52D2" w:rsidP="005E52D2">
            <w:pPr>
              <w:rPr>
                <w:rFonts w:ascii="Times New Roman" w:hAnsi="Times New Roman" w:cs="Times New Roman"/>
              </w:rPr>
            </w:pPr>
          </w:p>
        </w:tc>
        <w:tc>
          <w:tcPr>
            <w:tcW w:w="1373" w:type="dxa"/>
            <w:gridSpan w:val="2"/>
            <w:tcBorders>
              <w:top w:val="nil"/>
              <w:left w:val="nil"/>
              <w:bottom w:val="nil"/>
              <w:right w:val="nil"/>
            </w:tcBorders>
            <w:shd w:val="clear" w:color="auto" w:fill="auto"/>
            <w:noWrap/>
            <w:vAlign w:val="bottom"/>
            <w:hideMark/>
          </w:tcPr>
          <w:p w:rsidR="005E52D2" w:rsidRPr="005E52D2" w:rsidRDefault="005E52D2" w:rsidP="005E52D2">
            <w:pPr>
              <w:jc w:val="center"/>
              <w:rPr>
                <w:rFonts w:ascii="Times New Roman" w:hAnsi="Times New Roman" w:cs="Times New Roman"/>
              </w:rPr>
            </w:pPr>
          </w:p>
        </w:tc>
        <w:tc>
          <w:tcPr>
            <w:tcW w:w="2401" w:type="dxa"/>
            <w:gridSpan w:val="7"/>
            <w:vMerge/>
            <w:tcBorders>
              <w:top w:val="nil"/>
              <w:left w:val="nil"/>
              <w:bottom w:val="nil"/>
              <w:right w:val="nil"/>
            </w:tcBorders>
            <w:vAlign w:val="center"/>
            <w:hideMark/>
          </w:tcPr>
          <w:p w:rsidR="005E52D2" w:rsidRPr="005E52D2" w:rsidRDefault="005E52D2" w:rsidP="005E52D2"/>
        </w:tc>
      </w:tr>
    </w:tbl>
    <w:p w:rsidR="005E52D2" w:rsidRPr="005E52D2" w:rsidRDefault="005E52D2" w:rsidP="005E52D2">
      <w:pPr>
        <w:spacing w:after="160" w:line="259" w:lineRule="auto"/>
        <w:contextualSpacing/>
        <w:rPr>
          <w:rFonts w:ascii="Calibri" w:eastAsia="Calibri" w:hAnsi="Calibri" w:cs="Times New Roman"/>
          <w:b/>
          <w:bCs/>
          <w:sz w:val="22"/>
          <w:szCs w:val="22"/>
          <w:lang w:eastAsia="en-US"/>
        </w:rPr>
      </w:pPr>
    </w:p>
    <w:p w:rsidR="00D11E5D" w:rsidRDefault="00D11E5D"/>
    <w:sectPr w:rsidR="00D11E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TUR">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120"/>
    <w:rsid w:val="000878E5"/>
    <w:rsid w:val="005E52D2"/>
    <w:rsid w:val="007B0CD0"/>
    <w:rsid w:val="00844D3E"/>
    <w:rsid w:val="008E1FD8"/>
    <w:rsid w:val="00A63D3F"/>
    <w:rsid w:val="00A74120"/>
    <w:rsid w:val="00AA5BBD"/>
    <w:rsid w:val="00D11E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D3E"/>
    <w:pPr>
      <w:spacing w:after="0" w:line="240" w:lineRule="auto"/>
    </w:pPr>
    <w:rPr>
      <w:rFonts w:ascii="Arial" w:eastAsia="Times New Roman" w:hAnsi="Arial"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844D3E"/>
    <w:pPr>
      <w:tabs>
        <w:tab w:val="center" w:pos="4536"/>
        <w:tab w:val="right" w:pos="9072"/>
      </w:tabs>
    </w:pPr>
  </w:style>
  <w:style w:type="character" w:customStyle="1" w:styleId="stbilgiChar">
    <w:name w:val="Üstbilgi Char"/>
    <w:basedOn w:val="VarsaylanParagrafYazTipi"/>
    <w:link w:val="stbilgi"/>
    <w:uiPriority w:val="99"/>
    <w:rsid w:val="00844D3E"/>
    <w:rPr>
      <w:rFonts w:ascii="Arial" w:eastAsia="Times New Roman" w:hAnsi="Arial" w:cs="Arial"/>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D3E"/>
    <w:pPr>
      <w:spacing w:after="0" w:line="240" w:lineRule="auto"/>
    </w:pPr>
    <w:rPr>
      <w:rFonts w:ascii="Arial" w:eastAsia="Times New Roman" w:hAnsi="Arial"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844D3E"/>
    <w:pPr>
      <w:tabs>
        <w:tab w:val="center" w:pos="4536"/>
        <w:tab w:val="right" w:pos="9072"/>
      </w:tabs>
    </w:pPr>
  </w:style>
  <w:style w:type="character" w:customStyle="1" w:styleId="stbilgiChar">
    <w:name w:val="Üstbilgi Char"/>
    <w:basedOn w:val="VarsaylanParagrafYazTipi"/>
    <w:link w:val="stbilgi"/>
    <w:uiPriority w:val="99"/>
    <w:rsid w:val="00844D3E"/>
    <w:rPr>
      <w:rFonts w:ascii="Arial" w:eastAsia="Times New Roman" w:hAnsi="Arial" w:cs="Arial"/>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1244</Words>
  <Characters>7091</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OmerBUYUKSAHIN</dc:creator>
  <cp:lastModifiedBy>OmerBUYUKSAHIN</cp:lastModifiedBy>
  <cp:revision>8</cp:revision>
  <dcterms:created xsi:type="dcterms:W3CDTF">2022-01-05T10:52:00Z</dcterms:created>
  <dcterms:modified xsi:type="dcterms:W3CDTF">2022-01-14T05:33:00Z</dcterms:modified>
</cp:coreProperties>
</file>