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519" w:rsidRPr="00C37519" w:rsidRDefault="00C37519" w:rsidP="00C37519">
      <w:pPr>
        <w:shd w:val="clear" w:color="auto" w:fill="FFFFFF"/>
        <w:spacing w:after="300" w:line="240" w:lineRule="auto"/>
        <w:jc w:val="center"/>
        <w:rPr>
          <w:rFonts w:ascii="Times New Roman" w:eastAsia="Times New Roman" w:hAnsi="Times New Roman" w:cs="Times New Roman"/>
          <w:sz w:val="24"/>
          <w:szCs w:val="24"/>
          <w:lang w:eastAsia="tr-TR"/>
        </w:rPr>
      </w:pPr>
      <w:r w:rsidRPr="00C37519">
        <w:rPr>
          <w:rFonts w:ascii="Times New Roman" w:eastAsia="Times New Roman" w:hAnsi="Times New Roman" w:cs="Times New Roman"/>
          <w:b/>
          <w:bCs/>
          <w:sz w:val="24"/>
          <w:szCs w:val="24"/>
          <w:lang w:eastAsia="tr-TR"/>
        </w:rPr>
        <w:t>SİGORTACILIK HİZMETİ ALINACAKTIR</w:t>
      </w:r>
    </w:p>
    <w:p w:rsidR="00C37519" w:rsidRPr="00C37519" w:rsidRDefault="00C37519" w:rsidP="00C37519">
      <w:pPr>
        <w:shd w:val="clear" w:color="auto" w:fill="FFFFFF"/>
        <w:spacing w:after="30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b/>
          <w:bCs/>
          <w:sz w:val="24"/>
          <w:szCs w:val="24"/>
          <w:u w:val="single"/>
          <w:lang w:eastAsia="tr-TR"/>
        </w:rPr>
        <w:t>KIRIKKALE İL ÖZEL İDARESİ GENEL SEKRETERLİK</w:t>
      </w:r>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sz w:val="24"/>
          <w:szCs w:val="24"/>
          <w:lang w:eastAsia="tr-TR"/>
        </w:rPr>
        <w:br/>
        <w:t xml:space="preserve">İL ÖZEL İDARESİ ARAÇLARININ 2021-2022 YILI (BİR YIL) ZORUNLU TRAFİK POLİÇELERİNİN YENİLENMESİ HİZMET ALIMI hizmet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C37519" w:rsidRPr="00C37519" w:rsidTr="00C37519">
        <w:tc>
          <w:tcPr>
            <w:tcW w:w="3300" w:type="dxa"/>
            <w:shd w:val="clear" w:color="auto" w:fill="auto"/>
            <w:vAlign w:val="center"/>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b/>
                <w:bCs/>
                <w:sz w:val="24"/>
                <w:szCs w:val="24"/>
                <w:lang w:eastAsia="tr-TR"/>
              </w:rPr>
              <w:t>2021/225034</w:t>
            </w:r>
          </w:p>
        </w:tc>
      </w:tr>
    </w:tbl>
    <w:p w:rsidR="00C37519" w:rsidRPr="00C37519" w:rsidRDefault="00C37519" w:rsidP="00C37519">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C37519" w:rsidRPr="00C37519" w:rsidTr="00C37519">
        <w:tc>
          <w:tcPr>
            <w:tcW w:w="0" w:type="auto"/>
            <w:gridSpan w:val="3"/>
            <w:shd w:val="clear" w:color="auto" w:fill="auto"/>
            <w:vAlign w:val="center"/>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t>1-İdarenin</w:t>
            </w:r>
          </w:p>
        </w:tc>
      </w:tr>
      <w:tr w:rsidR="00C37519" w:rsidRPr="00C37519" w:rsidTr="00C37519">
        <w:tc>
          <w:tcPr>
            <w:tcW w:w="3300" w:type="dxa"/>
            <w:shd w:val="clear" w:color="auto" w:fill="auto"/>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b/>
                <w:bCs/>
                <w:sz w:val="24"/>
                <w:szCs w:val="24"/>
                <w:lang w:eastAsia="tr-TR"/>
              </w:rPr>
              <w:t>a)</w:t>
            </w:r>
            <w:r w:rsidRPr="00C37519">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t>:</w:t>
            </w:r>
          </w:p>
        </w:tc>
        <w:tc>
          <w:tcPr>
            <w:tcW w:w="0" w:type="auto"/>
            <w:shd w:val="clear" w:color="auto" w:fill="auto"/>
            <w:vAlign w:val="center"/>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t>KIRIKKALE İL ÖZEL İDARESİ GENEL SEKRETERLİK</w:t>
            </w:r>
          </w:p>
        </w:tc>
      </w:tr>
      <w:tr w:rsidR="00C37519" w:rsidRPr="00C37519" w:rsidTr="00C37519">
        <w:tc>
          <w:tcPr>
            <w:tcW w:w="3300" w:type="dxa"/>
            <w:shd w:val="clear" w:color="auto" w:fill="auto"/>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b/>
                <w:bCs/>
                <w:sz w:val="24"/>
                <w:szCs w:val="24"/>
                <w:lang w:eastAsia="tr-TR"/>
              </w:rPr>
              <w:t>b)</w:t>
            </w:r>
            <w:r w:rsidRPr="00C37519">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t>:</w:t>
            </w:r>
          </w:p>
        </w:tc>
        <w:tc>
          <w:tcPr>
            <w:tcW w:w="0" w:type="auto"/>
            <w:shd w:val="clear" w:color="auto" w:fill="auto"/>
            <w:vAlign w:val="center"/>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t>Erenler Mahallesi Cumhuriyet Caddesi No:158 71450 YAHŞİHAN/KIRIKKALE</w:t>
            </w:r>
          </w:p>
        </w:tc>
      </w:tr>
      <w:tr w:rsidR="00C37519" w:rsidRPr="00C37519" w:rsidTr="00C37519">
        <w:tc>
          <w:tcPr>
            <w:tcW w:w="3300" w:type="dxa"/>
            <w:shd w:val="clear" w:color="auto" w:fill="auto"/>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b/>
                <w:bCs/>
                <w:sz w:val="24"/>
                <w:szCs w:val="24"/>
                <w:lang w:eastAsia="tr-TR"/>
              </w:rPr>
              <w:t>c)</w:t>
            </w:r>
            <w:r w:rsidRPr="00C37519">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t>:</w:t>
            </w:r>
          </w:p>
        </w:tc>
        <w:tc>
          <w:tcPr>
            <w:tcW w:w="0" w:type="auto"/>
            <w:shd w:val="clear" w:color="auto" w:fill="auto"/>
            <w:vAlign w:val="center"/>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proofErr w:type="gramStart"/>
            <w:r w:rsidRPr="00C37519">
              <w:rPr>
                <w:rFonts w:ascii="Times New Roman" w:eastAsia="Times New Roman" w:hAnsi="Times New Roman" w:cs="Times New Roman"/>
                <w:sz w:val="24"/>
                <w:szCs w:val="24"/>
                <w:lang w:eastAsia="tr-TR"/>
              </w:rPr>
              <w:t>3183573700</w:t>
            </w:r>
            <w:proofErr w:type="gramEnd"/>
            <w:r w:rsidRPr="00C37519">
              <w:rPr>
                <w:rFonts w:ascii="Times New Roman" w:eastAsia="Times New Roman" w:hAnsi="Times New Roman" w:cs="Times New Roman"/>
                <w:sz w:val="24"/>
                <w:szCs w:val="24"/>
                <w:lang w:eastAsia="tr-TR"/>
              </w:rPr>
              <w:t xml:space="preserve"> - 3183573712</w:t>
            </w:r>
          </w:p>
        </w:tc>
      </w:tr>
      <w:tr w:rsidR="00C37519" w:rsidRPr="00C37519" w:rsidTr="00C37519">
        <w:tc>
          <w:tcPr>
            <w:tcW w:w="3300" w:type="dxa"/>
            <w:shd w:val="clear" w:color="auto" w:fill="auto"/>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b/>
                <w:bCs/>
                <w:sz w:val="24"/>
                <w:szCs w:val="24"/>
                <w:lang w:eastAsia="tr-TR"/>
              </w:rPr>
              <w:t>ç)</w:t>
            </w:r>
            <w:r w:rsidRPr="00C37519">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t>:</w:t>
            </w:r>
          </w:p>
        </w:tc>
        <w:tc>
          <w:tcPr>
            <w:tcW w:w="0" w:type="auto"/>
            <w:shd w:val="clear" w:color="auto" w:fill="auto"/>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t xml:space="preserve">https://ekap.kik.gov.tr/EKAP/ </w:t>
            </w:r>
          </w:p>
        </w:tc>
      </w:tr>
    </w:tbl>
    <w:p w:rsidR="00C37519" w:rsidRPr="00C37519" w:rsidRDefault="00C37519" w:rsidP="00C37519">
      <w:pPr>
        <w:shd w:val="clear" w:color="auto" w:fill="FFFFFF"/>
        <w:spacing w:after="30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br/>
        <w:t>2-İhale konusu hizmet alımın</w:t>
      </w:r>
    </w:p>
    <w:tbl>
      <w:tblPr>
        <w:tblW w:w="5000" w:type="pct"/>
        <w:tblCellMar>
          <w:top w:w="15" w:type="dxa"/>
          <w:left w:w="15" w:type="dxa"/>
          <w:bottom w:w="15" w:type="dxa"/>
          <w:right w:w="15" w:type="dxa"/>
        </w:tblCellMar>
        <w:tblLook w:val="04A0"/>
      </w:tblPr>
      <w:tblGrid>
        <w:gridCol w:w="3300"/>
        <w:gridCol w:w="97"/>
        <w:gridCol w:w="5705"/>
      </w:tblGrid>
      <w:tr w:rsidR="00C37519" w:rsidRPr="00C37519" w:rsidTr="00C37519">
        <w:tc>
          <w:tcPr>
            <w:tcW w:w="3300" w:type="dxa"/>
            <w:shd w:val="clear" w:color="auto" w:fill="auto"/>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b/>
                <w:bCs/>
                <w:sz w:val="24"/>
                <w:szCs w:val="24"/>
                <w:lang w:eastAsia="tr-TR"/>
              </w:rPr>
              <w:t>a)</w:t>
            </w:r>
            <w:r w:rsidRPr="00C37519">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t>:</w:t>
            </w:r>
          </w:p>
        </w:tc>
        <w:tc>
          <w:tcPr>
            <w:tcW w:w="0" w:type="auto"/>
            <w:shd w:val="clear" w:color="auto" w:fill="auto"/>
            <w:vAlign w:val="center"/>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t>İL ÖZEL İDARESİ ARAÇLARININ 2021-2022 YILI (BİR YIL) ZORUNLU TRAFİK POLİÇELERİNİN YENİLENMESİ HİZMET ALIMI</w:t>
            </w:r>
          </w:p>
        </w:tc>
      </w:tr>
      <w:tr w:rsidR="00C37519" w:rsidRPr="00C37519" w:rsidTr="00C37519">
        <w:tc>
          <w:tcPr>
            <w:tcW w:w="3300" w:type="dxa"/>
            <w:shd w:val="clear" w:color="auto" w:fill="auto"/>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b/>
                <w:bCs/>
                <w:sz w:val="24"/>
                <w:szCs w:val="24"/>
                <w:lang w:eastAsia="tr-TR"/>
              </w:rPr>
              <w:t>b)</w:t>
            </w:r>
            <w:r w:rsidRPr="00C37519">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t>:</w:t>
            </w:r>
          </w:p>
        </w:tc>
        <w:tc>
          <w:tcPr>
            <w:tcW w:w="0" w:type="auto"/>
            <w:shd w:val="clear" w:color="auto" w:fill="auto"/>
            <w:vAlign w:val="center"/>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t>116 adet İl Özel İdaresi Araçlarının 2021-2022 Yılı (Bir Yıl) Zorunlu Trafik Poliçelerinin Yenilenmesi Hizmet Alımı</w:t>
            </w:r>
            <w:r w:rsidRPr="00C37519">
              <w:rPr>
                <w:rFonts w:ascii="Times New Roman" w:eastAsia="Times New Roman" w:hAnsi="Times New Roman" w:cs="Times New Roman"/>
                <w:sz w:val="24"/>
                <w:szCs w:val="24"/>
                <w:lang w:eastAsia="tr-TR"/>
              </w:rPr>
              <w:br/>
              <w:t xml:space="preserve">Ayrıntılı bilgiye </w:t>
            </w:r>
            <w:proofErr w:type="spellStart"/>
            <w:r w:rsidRPr="00C37519">
              <w:rPr>
                <w:rFonts w:ascii="Times New Roman" w:eastAsia="Times New Roman" w:hAnsi="Times New Roman" w:cs="Times New Roman"/>
                <w:sz w:val="24"/>
                <w:szCs w:val="24"/>
                <w:lang w:eastAsia="tr-TR"/>
              </w:rPr>
              <w:t>EKAP’ta</w:t>
            </w:r>
            <w:proofErr w:type="spellEnd"/>
            <w:r w:rsidRPr="00C37519">
              <w:rPr>
                <w:rFonts w:ascii="Times New Roman" w:eastAsia="Times New Roman" w:hAnsi="Times New Roman" w:cs="Times New Roman"/>
                <w:sz w:val="24"/>
                <w:szCs w:val="24"/>
                <w:lang w:eastAsia="tr-TR"/>
              </w:rPr>
              <w:t xml:space="preserve"> yer alan ihale dokümanı içinde bulunan idari şartnameden ulaşılabilir.</w:t>
            </w:r>
          </w:p>
        </w:tc>
      </w:tr>
      <w:tr w:rsidR="00C37519" w:rsidRPr="00C37519" w:rsidTr="00C37519">
        <w:tc>
          <w:tcPr>
            <w:tcW w:w="3300" w:type="dxa"/>
            <w:shd w:val="clear" w:color="auto" w:fill="auto"/>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b/>
                <w:bCs/>
                <w:sz w:val="24"/>
                <w:szCs w:val="24"/>
                <w:lang w:eastAsia="tr-TR"/>
              </w:rPr>
              <w:t>c)</w:t>
            </w:r>
            <w:r w:rsidRPr="00C37519">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t>:</w:t>
            </w:r>
          </w:p>
        </w:tc>
        <w:tc>
          <w:tcPr>
            <w:tcW w:w="0" w:type="auto"/>
            <w:shd w:val="clear" w:color="auto" w:fill="auto"/>
            <w:vAlign w:val="center"/>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t>Kırıkkale İl Özel İdaresi Destek Hizmetler Müdürlüğü</w:t>
            </w:r>
          </w:p>
        </w:tc>
      </w:tr>
      <w:tr w:rsidR="00C37519" w:rsidRPr="00C37519" w:rsidTr="00C37519">
        <w:tc>
          <w:tcPr>
            <w:tcW w:w="3300" w:type="dxa"/>
            <w:shd w:val="clear" w:color="auto" w:fill="auto"/>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b/>
                <w:bCs/>
                <w:sz w:val="24"/>
                <w:szCs w:val="24"/>
                <w:lang w:eastAsia="tr-TR"/>
              </w:rPr>
              <w:t>ç)</w:t>
            </w:r>
            <w:r w:rsidRPr="00C37519">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t>:</w:t>
            </w:r>
          </w:p>
        </w:tc>
        <w:tc>
          <w:tcPr>
            <w:tcW w:w="0" w:type="auto"/>
            <w:shd w:val="clear" w:color="auto" w:fill="auto"/>
            <w:vAlign w:val="center"/>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t>İşe başlama tarihi 01.06.2021, işin bitiş tarihi 31.05.2022</w:t>
            </w:r>
          </w:p>
        </w:tc>
      </w:tr>
      <w:tr w:rsidR="00C37519" w:rsidRPr="00C37519" w:rsidTr="00C37519">
        <w:tc>
          <w:tcPr>
            <w:tcW w:w="3300" w:type="dxa"/>
            <w:shd w:val="clear" w:color="auto" w:fill="auto"/>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b/>
                <w:bCs/>
                <w:sz w:val="24"/>
                <w:szCs w:val="24"/>
                <w:lang w:eastAsia="tr-TR"/>
              </w:rPr>
              <w:t>d)</w:t>
            </w:r>
            <w:r w:rsidRPr="00C37519">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t>:</w:t>
            </w:r>
          </w:p>
        </w:tc>
        <w:tc>
          <w:tcPr>
            <w:tcW w:w="0" w:type="auto"/>
            <w:shd w:val="clear" w:color="auto" w:fill="auto"/>
            <w:vAlign w:val="center"/>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t>01.06.2021</w:t>
            </w:r>
          </w:p>
        </w:tc>
      </w:tr>
    </w:tbl>
    <w:p w:rsidR="00C37519" w:rsidRPr="00C37519" w:rsidRDefault="00C37519" w:rsidP="00C37519">
      <w:pPr>
        <w:shd w:val="clear" w:color="auto" w:fill="FFFFFF"/>
        <w:spacing w:after="30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C37519" w:rsidRPr="00C37519" w:rsidTr="00C37519">
        <w:tc>
          <w:tcPr>
            <w:tcW w:w="3300" w:type="dxa"/>
            <w:shd w:val="clear" w:color="auto" w:fill="auto"/>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b/>
                <w:bCs/>
                <w:sz w:val="24"/>
                <w:szCs w:val="24"/>
                <w:lang w:eastAsia="tr-TR"/>
              </w:rPr>
              <w:t>a)</w:t>
            </w:r>
            <w:r w:rsidRPr="00C37519">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t>:</w:t>
            </w:r>
          </w:p>
        </w:tc>
        <w:tc>
          <w:tcPr>
            <w:tcW w:w="0" w:type="auto"/>
            <w:shd w:val="clear" w:color="auto" w:fill="auto"/>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t xml:space="preserve">28.04.2021 - </w:t>
            </w:r>
            <w:proofErr w:type="gramStart"/>
            <w:r w:rsidRPr="00C37519">
              <w:rPr>
                <w:rFonts w:ascii="Times New Roman" w:eastAsia="Times New Roman" w:hAnsi="Times New Roman" w:cs="Times New Roman"/>
                <w:sz w:val="24"/>
                <w:szCs w:val="24"/>
                <w:lang w:eastAsia="tr-TR"/>
              </w:rPr>
              <w:t>10:00</w:t>
            </w:r>
            <w:proofErr w:type="gramEnd"/>
          </w:p>
        </w:tc>
      </w:tr>
      <w:tr w:rsidR="00C37519" w:rsidRPr="00C37519" w:rsidTr="00C37519">
        <w:tc>
          <w:tcPr>
            <w:tcW w:w="0" w:type="auto"/>
            <w:shd w:val="clear" w:color="auto" w:fill="auto"/>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b/>
                <w:bCs/>
                <w:sz w:val="24"/>
                <w:szCs w:val="24"/>
                <w:lang w:eastAsia="tr-TR"/>
              </w:rPr>
              <w:t>b)</w:t>
            </w:r>
            <w:r w:rsidRPr="00C37519">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t>:</w:t>
            </w:r>
          </w:p>
        </w:tc>
        <w:tc>
          <w:tcPr>
            <w:tcW w:w="0" w:type="auto"/>
            <w:shd w:val="clear" w:color="auto" w:fill="auto"/>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C37519" w:rsidRPr="00C37519" w:rsidRDefault="00C37519" w:rsidP="00C37519">
      <w:pPr>
        <w:shd w:val="clear" w:color="auto" w:fill="FFFFFF"/>
        <w:spacing w:after="30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C37519">
        <w:rPr>
          <w:rFonts w:ascii="Times New Roman" w:eastAsia="Times New Roman" w:hAnsi="Times New Roman" w:cs="Times New Roman"/>
          <w:sz w:val="24"/>
          <w:szCs w:val="24"/>
          <w:lang w:eastAsia="tr-TR"/>
        </w:rPr>
        <w:br/>
      </w:r>
      <w:proofErr w:type="gramStart"/>
      <w:r w:rsidRPr="00C37519">
        <w:rPr>
          <w:rFonts w:ascii="Times New Roman" w:eastAsia="Times New Roman" w:hAnsi="Times New Roman" w:cs="Times New Roman"/>
          <w:b/>
          <w:bCs/>
          <w:sz w:val="24"/>
          <w:szCs w:val="24"/>
          <w:lang w:eastAsia="tr-TR"/>
        </w:rPr>
        <w:t>4.1</w:t>
      </w:r>
      <w:proofErr w:type="gramEnd"/>
      <w:r w:rsidRPr="00C37519">
        <w:rPr>
          <w:rFonts w:ascii="Times New Roman" w:eastAsia="Times New Roman" w:hAnsi="Times New Roman" w:cs="Times New Roman"/>
          <w:b/>
          <w:bCs/>
          <w:sz w:val="24"/>
          <w:szCs w:val="24"/>
          <w:lang w:eastAsia="tr-TR"/>
        </w:rPr>
        <w:t>.</w:t>
      </w:r>
      <w:r w:rsidRPr="00C37519">
        <w:rPr>
          <w:rFonts w:ascii="Times New Roman" w:eastAsia="Times New Roman" w:hAnsi="Times New Roman" w:cs="Times New Roman"/>
          <w:sz w:val="24"/>
          <w:szCs w:val="24"/>
          <w:lang w:eastAsia="tr-TR"/>
        </w:rPr>
        <w:t xml:space="preserve"> İsteklilerin ihaleye katılabilmeleri için aşağıda sayılan belgeler ve yeterlik kriterleri ile </w:t>
      </w:r>
      <w:r w:rsidRPr="00C37519">
        <w:rPr>
          <w:rFonts w:ascii="Times New Roman" w:eastAsia="Times New Roman" w:hAnsi="Times New Roman" w:cs="Times New Roman"/>
          <w:sz w:val="24"/>
          <w:szCs w:val="24"/>
          <w:lang w:eastAsia="tr-TR"/>
        </w:rPr>
        <w:lastRenderedPageBreak/>
        <w:t xml:space="preserve">fiyat dışı unsurlara ilişkin bilgileri e-teklifleri kapsamında beyan etmeleri gerekmektedir. </w:t>
      </w:r>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b/>
          <w:bCs/>
          <w:sz w:val="24"/>
          <w:szCs w:val="24"/>
          <w:lang w:eastAsia="tr-TR"/>
        </w:rPr>
        <w:t>4.1.1.3.</w:t>
      </w:r>
      <w:r w:rsidRPr="00C37519">
        <w:rPr>
          <w:rFonts w:ascii="Times New Roman" w:eastAsia="Times New Roman" w:hAnsi="Times New Roman" w:cs="Times New Roman"/>
          <w:sz w:val="24"/>
          <w:szCs w:val="24"/>
          <w:lang w:eastAsia="tr-TR"/>
        </w:rPr>
        <w:t xml:space="preserve"> İhale konusu işin yerine getirilmesi için alınması zorunlu olan ve ilgili mevzuatında o iş için özel olarak düzenlenen sicil, izin, ruhsat vb. belgeler, </w:t>
      </w:r>
    </w:p>
    <w:p w:rsidR="00C37519" w:rsidRPr="00C37519" w:rsidRDefault="00C37519" w:rsidP="00C37519">
      <w:pPr>
        <w:shd w:val="clear" w:color="auto" w:fill="FFFFFF"/>
        <w:spacing w:after="15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t>İstekliler işin gereği olarak sözleşme yapmaya ve prim tahsil etmeye yetkili olduklarına dair Acentelik Yetki Belgesi ve Sözleşmesini teklifleri ile birlikte beyan edecektir.</w:t>
      </w:r>
    </w:p>
    <w:p w:rsidR="00C37519" w:rsidRPr="00C37519" w:rsidRDefault="00C37519" w:rsidP="00C37519">
      <w:pPr>
        <w:shd w:val="clear" w:color="auto" w:fill="FFFFFF"/>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br/>
      </w:r>
      <w:proofErr w:type="gramStart"/>
      <w:r w:rsidRPr="00C37519">
        <w:rPr>
          <w:rFonts w:ascii="Times New Roman" w:eastAsia="Times New Roman" w:hAnsi="Times New Roman" w:cs="Times New Roman"/>
          <w:b/>
          <w:bCs/>
          <w:sz w:val="24"/>
          <w:szCs w:val="24"/>
          <w:lang w:eastAsia="tr-TR"/>
        </w:rPr>
        <w:t>4.1.2.</w:t>
      </w:r>
      <w:r w:rsidRPr="00C37519">
        <w:rPr>
          <w:rFonts w:ascii="Times New Roman" w:eastAsia="Times New Roman" w:hAnsi="Times New Roman" w:cs="Times New Roman"/>
          <w:sz w:val="24"/>
          <w:szCs w:val="24"/>
          <w:lang w:eastAsia="tr-TR"/>
        </w:rPr>
        <w:t xml:space="preserve"> Teklif vermeye yetkili olduğunu gösteren imza beyannamesi veya imza sirkülerine ilişkin bilgileri; </w:t>
      </w:r>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b/>
          <w:bCs/>
          <w:sz w:val="24"/>
          <w:szCs w:val="24"/>
          <w:lang w:eastAsia="tr-TR"/>
        </w:rPr>
        <w:t>4.1.2.1.</w:t>
      </w:r>
      <w:r w:rsidRPr="00C37519">
        <w:rPr>
          <w:rFonts w:ascii="Times New Roman" w:eastAsia="Times New Roman" w:hAnsi="Times New Roman" w:cs="Times New Roman"/>
          <w:sz w:val="24"/>
          <w:szCs w:val="24"/>
          <w:lang w:eastAsia="tr-TR"/>
        </w:rPr>
        <w:t xml:space="preserve"> Gerçek kişi olması halinde, noter tasdikli imza beyannamesi bilgileri, </w:t>
      </w:r>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b/>
          <w:bCs/>
          <w:sz w:val="24"/>
          <w:szCs w:val="24"/>
          <w:lang w:eastAsia="tr-TR"/>
        </w:rPr>
        <w:t>4.1.2.2.</w:t>
      </w:r>
      <w:r w:rsidRPr="00C37519">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b/>
          <w:bCs/>
          <w:sz w:val="24"/>
          <w:szCs w:val="24"/>
          <w:lang w:eastAsia="tr-TR"/>
        </w:rPr>
        <w:t>4.1.3.</w:t>
      </w:r>
      <w:r w:rsidRPr="00C37519">
        <w:rPr>
          <w:rFonts w:ascii="Times New Roman" w:eastAsia="Times New Roman" w:hAnsi="Times New Roman" w:cs="Times New Roman"/>
          <w:sz w:val="24"/>
          <w:szCs w:val="24"/>
          <w:lang w:eastAsia="tr-TR"/>
        </w:rPr>
        <w:t xml:space="preserve"> Şekli ve içeriği İdari Şartnamede belirlenen teklif mektubu. </w:t>
      </w:r>
      <w:proofErr w:type="gramEnd"/>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b/>
          <w:bCs/>
          <w:sz w:val="24"/>
          <w:szCs w:val="24"/>
          <w:lang w:eastAsia="tr-TR"/>
        </w:rPr>
        <w:t>4.1.4.</w:t>
      </w:r>
      <w:r w:rsidRPr="00C37519">
        <w:rPr>
          <w:rFonts w:ascii="Times New Roman" w:eastAsia="Times New Roman" w:hAnsi="Times New Roman" w:cs="Times New Roman"/>
          <w:sz w:val="24"/>
          <w:szCs w:val="24"/>
          <w:lang w:eastAsia="tr-TR"/>
        </w:rPr>
        <w:t xml:space="preserve"> Şekli ve içeriği İdari Şartnamede belirlenen geçici teminat bilgileri. </w:t>
      </w:r>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b/>
          <w:bCs/>
          <w:sz w:val="24"/>
          <w:szCs w:val="24"/>
          <w:lang w:eastAsia="tr-TR"/>
        </w:rPr>
        <w:t>4.1.5</w:t>
      </w:r>
      <w:r w:rsidRPr="00C37519">
        <w:rPr>
          <w:rFonts w:ascii="Times New Roman" w:eastAsia="Times New Roman" w:hAnsi="Times New Roman" w:cs="Times New Roman"/>
          <w:sz w:val="24"/>
          <w:szCs w:val="24"/>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2"/>
      </w:tblGrid>
      <w:tr w:rsidR="00C37519" w:rsidRPr="00C37519" w:rsidTr="00C37519">
        <w:tc>
          <w:tcPr>
            <w:tcW w:w="0" w:type="auto"/>
            <w:shd w:val="clear" w:color="auto" w:fill="auto"/>
            <w:vAlign w:val="center"/>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C37519">
              <w:rPr>
                <w:rFonts w:ascii="Times New Roman" w:eastAsia="Times New Roman" w:hAnsi="Times New Roman" w:cs="Times New Roman"/>
                <w:b/>
                <w:bCs/>
                <w:sz w:val="24"/>
                <w:szCs w:val="24"/>
                <w:lang w:eastAsia="tr-TR"/>
              </w:rPr>
              <w:t>kriterler</w:t>
            </w:r>
            <w:proofErr w:type="gramEnd"/>
            <w:r w:rsidRPr="00C37519">
              <w:rPr>
                <w:rFonts w:ascii="Times New Roman" w:eastAsia="Times New Roman" w:hAnsi="Times New Roman" w:cs="Times New Roman"/>
                <w:b/>
                <w:bCs/>
                <w:sz w:val="24"/>
                <w:szCs w:val="24"/>
                <w:lang w:eastAsia="tr-TR"/>
              </w:rPr>
              <w:t>:</w:t>
            </w:r>
          </w:p>
        </w:tc>
      </w:tr>
      <w:tr w:rsidR="00C37519" w:rsidRPr="00C37519" w:rsidTr="00C37519">
        <w:tc>
          <w:tcPr>
            <w:tcW w:w="0" w:type="auto"/>
            <w:shd w:val="clear" w:color="auto" w:fill="auto"/>
            <w:vAlign w:val="center"/>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t xml:space="preserve">İdare tarafından ekonomik ve mali yeterliğe ilişkin </w:t>
            </w:r>
            <w:proofErr w:type="gramStart"/>
            <w:r w:rsidRPr="00C37519">
              <w:rPr>
                <w:rFonts w:ascii="Times New Roman" w:eastAsia="Times New Roman" w:hAnsi="Times New Roman" w:cs="Times New Roman"/>
                <w:sz w:val="24"/>
                <w:szCs w:val="24"/>
                <w:lang w:eastAsia="tr-TR"/>
              </w:rPr>
              <w:t>kriter</w:t>
            </w:r>
            <w:proofErr w:type="gramEnd"/>
            <w:r w:rsidRPr="00C37519">
              <w:rPr>
                <w:rFonts w:ascii="Times New Roman" w:eastAsia="Times New Roman" w:hAnsi="Times New Roman" w:cs="Times New Roman"/>
                <w:sz w:val="24"/>
                <w:szCs w:val="24"/>
                <w:lang w:eastAsia="tr-TR"/>
              </w:rPr>
              <w:t xml:space="preserve"> belirtilmemiştir.</w:t>
            </w:r>
          </w:p>
        </w:tc>
      </w:tr>
    </w:tbl>
    <w:p w:rsidR="00C37519" w:rsidRPr="00C37519" w:rsidRDefault="00C37519" w:rsidP="00C37519">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C37519" w:rsidRPr="00C37519" w:rsidTr="00C37519">
        <w:tc>
          <w:tcPr>
            <w:tcW w:w="0" w:type="auto"/>
            <w:shd w:val="clear" w:color="auto" w:fill="auto"/>
            <w:vAlign w:val="center"/>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C37519">
              <w:rPr>
                <w:rFonts w:ascii="Times New Roman" w:eastAsia="Times New Roman" w:hAnsi="Times New Roman" w:cs="Times New Roman"/>
                <w:b/>
                <w:bCs/>
                <w:sz w:val="24"/>
                <w:szCs w:val="24"/>
                <w:lang w:eastAsia="tr-TR"/>
              </w:rPr>
              <w:t>kriterler</w:t>
            </w:r>
            <w:proofErr w:type="gramEnd"/>
            <w:r w:rsidRPr="00C37519">
              <w:rPr>
                <w:rFonts w:ascii="Times New Roman" w:eastAsia="Times New Roman" w:hAnsi="Times New Roman" w:cs="Times New Roman"/>
                <w:b/>
                <w:bCs/>
                <w:sz w:val="24"/>
                <w:szCs w:val="24"/>
                <w:lang w:eastAsia="tr-TR"/>
              </w:rPr>
              <w:t xml:space="preserve">: </w:t>
            </w:r>
          </w:p>
        </w:tc>
      </w:tr>
      <w:tr w:rsidR="00C37519" w:rsidRPr="00C37519" w:rsidTr="00C37519">
        <w:tc>
          <w:tcPr>
            <w:tcW w:w="0" w:type="auto"/>
            <w:shd w:val="clear" w:color="auto" w:fill="auto"/>
            <w:vAlign w:val="center"/>
            <w:hideMark/>
          </w:tcPr>
          <w:p w:rsidR="00C37519" w:rsidRPr="00C37519" w:rsidRDefault="00C37519" w:rsidP="00C37519">
            <w:pPr>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t xml:space="preserve">İdare tarafından mesleki ve teknik yeterliğe ilişkin </w:t>
            </w:r>
            <w:proofErr w:type="gramStart"/>
            <w:r w:rsidRPr="00C37519">
              <w:rPr>
                <w:rFonts w:ascii="Times New Roman" w:eastAsia="Times New Roman" w:hAnsi="Times New Roman" w:cs="Times New Roman"/>
                <w:sz w:val="24"/>
                <w:szCs w:val="24"/>
                <w:lang w:eastAsia="tr-TR"/>
              </w:rPr>
              <w:t>kriter</w:t>
            </w:r>
            <w:proofErr w:type="gramEnd"/>
            <w:r w:rsidRPr="00C37519">
              <w:rPr>
                <w:rFonts w:ascii="Times New Roman" w:eastAsia="Times New Roman" w:hAnsi="Times New Roman" w:cs="Times New Roman"/>
                <w:sz w:val="24"/>
                <w:szCs w:val="24"/>
                <w:lang w:eastAsia="tr-TR"/>
              </w:rPr>
              <w:t xml:space="preserve"> belirtilmemiştir.</w:t>
            </w:r>
          </w:p>
        </w:tc>
      </w:tr>
    </w:tbl>
    <w:p w:rsidR="00C37519" w:rsidRPr="00C37519" w:rsidRDefault="00C37519" w:rsidP="00C37519">
      <w:pPr>
        <w:shd w:val="clear" w:color="auto" w:fill="FFFFFF"/>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b/>
          <w:bCs/>
          <w:sz w:val="24"/>
          <w:szCs w:val="24"/>
          <w:lang w:eastAsia="tr-TR"/>
        </w:rPr>
        <w:t>5.</w:t>
      </w:r>
      <w:r w:rsidRPr="00C37519">
        <w:rPr>
          <w:rFonts w:ascii="Times New Roman" w:eastAsia="Times New Roman" w:hAnsi="Times New Roman" w:cs="Times New Roman"/>
          <w:sz w:val="24"/>
          <w:szCs w:val="24"/>
          <w:lang w:eastAsia="tr-TR"/>
        </w:rPr>
        <w:t xml:space="preserve"> Ekonomik açıdan en avantajlı teklif sadece fiyat esasına göre belirlenecektir. </w:t>
      </w:r>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b/>
          <w:bCs/>
          <w:sz w:val="24"/>
          <w:szCs w:val="24"/>
          <w:lang w:eastAsia="tr-TR"/>
        </w:rPr>
        <w:t>6.</w:t>
      </w:r>
      <w:r w:rsidRPr="00C37519">
        <w:rPr>
          <w:rFonts w:ascii="Times New Roman" w:eastAsia="Times New Roman" w:hAnsi="Times New Roman" w:cs="Times New Roman"/>
          <w:sz w:val="24"/>
          <w:szCs w:val="24"/>
          <w:lang w:eastAsia="tr-TR"/>
        </w:rPr>
        <w:t xml:space="preserve"> İhaleye sadece yerli istekliler katılabilecektir. </w:t>
      </w:r>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b/>
          <w:bCs/>
          <w:sz w:val="24"/>
          <w:szCs w:val="24"/>
          <w:lang w:eastAsia="tr-TR"/>
        </w:rPr>
        <w:t>7.</w:t>
      </w:r>
      <w:r w:rsidRPr="00C37519">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b/>
          <w:bCs/>
          <w:sz w:val="24"/>
          <w:szCs w:val="24"/>
          <w:lang w:eastAsia="tr-TR"/>
        </w:rPr>
        <w:t>8.</w:t>
      </w:r>
      <w:r w:rsidRPr="00C37519">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b/>
          <w:bCs/>
          <w:sz w:val="24"/>
          <w:szCs w:val="24"/>
          <w:lang w:eastAsia="tr-TR"/>
        </w:rPr>
        <w:t>9.</w:t>
      </w:r>
      <w:r w:rsidRPr="00C37519">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b/>
          <w:bCs/>
          <w:sz w:val="24"/>
          <w:szCs w:val="24"/>
          <w:lang w:eastAsia="tr-TR"/>
        </w:rPr>
        <w:t>10.</w:t>
      </w:r>
      <w:r w:rsidRPr="00C37519">
        <w:rPr>
          <w:rFonts w:ascii="Times New Roman" w:eastAsia="Times New Roman" w:hAnsi="Times New Roman" w:cs="Times New Roman"/>
          <w:sz w:val="24"/>
          <w:szCs w:val="24"/>
          <w:lang w:eastAsia="tr-TR"/>
        </w:rPr>
        <w:t xml:space="preserve"> Bu ihalede, işin tamamı için teklif verilecektir. </w:t>
      </w:r>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b/>
          <w:bCs/>
          <w:sz w:val="24"/>
          <w:szCs w:val="24"/>
          <w:lang w:eastAsia="tr-TR"/>
        </w:rPr>
        <w:t>11.</w:t>
      </w:r>
      <w:r w:rsidRPr="00C37519">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b/>
          <w:bCs/>
          <w:sz w:val="24"/>
          <w:szCs w:val="24"/>
          <w:lang w:eastAsia="tr-TR"/>
        </w:rPr>
        <w:t>12.</w:t>
      </w:r>
      <w:r w:rsidRPr="00C37519">
        <w:rPr>
          <w:rFonts w:ascii="Times New Roman" w:eastAsia="Times New Roman" w:hAnsi="Times New Roman" w:cs="Times New Roman"/>
          <w:sz w:val="24"/>
          <w:szCs w:val="24"/>
          <w:lang w:eastAsia="tr-TR"/>
        </w:rPr>
        <w:t xml:space="preserve"> Bu ihalede elektronik eksiltme yapılmayacaktır. </w:t>
      </w:r>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sz w:val="24"/>
          <w:szCs w:val="24"/>
          <w:lang w:eastAsia="tr-TR"/>
        </w:rPr>
        <w:lastRenderedPageBreak/>
        <w:br/>
      </w:r>
      <w:r w:rsidRPr="00C37519">
        <w:rPr>
          <w:rFonts w:ascii="Times New Roman" w:eastAsia="Times New Roman" w:hAnsi="Times New Roman" w:cs="Times New Roman"/>
          <w:b/>
          <w:bCs/>
          <w:sz w:val="24"/>
          <w:szCs w:val="24"/>
          <w:lang w:eastAsia="tr-TR"/>
        </w:rPr>
        <w:t>13.</w:t>
      </w:r>
      <w:r w:rsidRPr="00C37519">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C37519">
        <w:rPr>
          <w:rFonts w:ascii="Times New Roman" w:eastAsia="Times New Roman" w:hAnsi="Times New Roman" w:cs="Times New Roman"/>
          <w:sz w:val="24"/>
          <w:szCs w:val="24"/>
          <w:lang w:eastAsia="tr-TR"/>
        </w:rPr>
        <w:t>YüzElli</w:t>
      </w:r>
      <w:proofErr w:type="spellEnd"/>
      <w:r w:rsidRPr="00C37519">
        <w:rPr>
          <w:rFonts w:ascii="Times New Roman" w:eastAsia="Times New Roman" w:hAnsi="Times New Roman" w:cs="Times New Roman"/>
          <w:sz w:val="24"/>
          <w:szCs w:val="24"/>
          <w:lang w:eastAsia="tr-TR"/>
        </w:rPr>
        <w:t xml:space="preserve">) takvim günüdür. </w:t>
      </w:r>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b/>
          <w:bCs/>
          <w:sz w:val="24"/>
          <w:szCs w:val="24"/>
          <w:lang w:eastAsia="tr-TR"/>
        </w:rPr>
        <w:t>14.</w:t>
      </w:r>
      <w:r w:rsidRPr="00C37519">
        <w:rPr>
          <w:rFonts w:ascii="Times New Roman" w:eastAsia="Times New Roman" w:hAnsi="Times New Roman" w:cs="Times New Roman"/>
          <w:sz w:val="24"/>
          <w:szCs w:val="24"/>
          <w:lang w:eastAsia="tr-TR"/>
        </w:rPr>
        <w:t>Konsorsiyum olarak ihaleye teklif verilemez.</w:t>
      </w:r>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sz w:val="24"/>
          <w:szCs w:val="24"/>
          <w:lang w:eastAsia="tr-TR"/>
        </w:rPr>
        <w:br/>
      </w:r>
      <w:r w:rsidRPr="00C37519">
        <w:rPr>
          <w:rFonts w:ascii="Times New Roman" w:eastAsia="Times New Roman" w:hAnsi="Times New Roman" w:cs="Times New Roman"/>
          <w:b/>
          <w:bCs/>
          <w:sz w:val="24"/>
          <w:szCs w:val="24"/>
          <w:lang w:eastAsia="tr-TR"/>
        </w:rPr>
        <w:t>15. Diğer hususlar:</w:t>
      </w:r>
    </w:p>
    <w:p w:rsidR="00C37519" w:rsidRPr="00C37519" w:rsidRDefault="00C37519" w:rsidP="00C37519">
      <w:pPr>
        <w:shd w:val="clear" w:color="auto" w:fill="FFFFFF"/>
        <w:spacing w:after="0" w:line="240" w:lineRule="auto"/>
        <w:rPr>
          <w:rFonts w:ascii="Times New Roman" w:eastAsia="Times New Roman" w:hAnsi="Times New Roman" w:cs="Times New Roman"/>
          <w:sz w:val="24"/>
          <w:szCs w:val="24"/>
          <w:lang w:eastAsia="tr-TR"/>
        </w:rPr>
      </w:pPr>
      <w:r w:rsidRPr="00C37519">
        <w:rPr>
          <w:rFonts w:ascii="Times New Roman" w:eastAsia="Times New Roman" w:hAnsi="Times New Roman" w:cs="Times New Roman"/>
          <w:sz w:val="24"/>
          <w:szCs w:val="24"/>
          <w:lang w:eastAsia="tr-TR"/>
        </w:rPr>
        <w:t>İhalede Uygulanacak Sınır Değer Katsayısı (R) : Sigorta Hizmetleri/0,80</w:t>
      </w:r>
      <w:r w:rsidRPr="00C37519">
        <w:rPr>
          <w:rFonts w:ascii="Times New Roman" w:eastAsia="Times New Roman" w:hAnsi="Times New Roman" w:cs="Times New Roman"/>
          <w:sz w:val="24"/>
          <w:szCs w:val="24"/>
          <w:lang w:eastAsia="tr-TR"/>
        </w:rPr>
        <w:br/>
        <w:t xml:space="preserve">Aşırı düşük teklif değerlendirme yöntemi: İhale, Kanunun 38 inci maddesinde öngörülen açıklama istenmeksizin ekonomik açıdan en avantajlı teklif üzerinde bırakılacaktır. </w:t>
      </w:r>
    </w:p>
    <w:p w:rsidR="00C746A4" w:rsidRPr="00C37519" w:rsidRDefault="00C37519" w:rsidP="00C37519">
      <w:pPr>
        <w:rPr>
          <w:rFonts w:ascii="Times New Roman" w:hAnsi="Times New Roman" w:cs="Times New Roman"/>
          <w:sz w:val="24"/>
          <w:szCs w:val="24"/>
        </w:rPr>
      </w:pPr>
      <w:r w:rsidRPr="00C37519">
        <w:rPr>
          <w:rFonts w:ascii="Times New Roman" w:eastAsia="Times New Roman" w:hAnsi="Times New Roman" w:cs="Times New Roman"/>
          <w:sz w:val="24"/>
          <w:szCs w:val="24"/>
          <w:lang w:eastAsia="tr-TR"/>
        </w:rPr>
        <w:br/>
      </w:r>
    </w:p>
    <w:sectPr w:rsidR="00C746A4" w:rsidRPr="00C37519"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7519"/>
    <w:rsid w:val="00412E5F"/>
    <w:rsid w:val="005C7267"/>
    <w:rsid w:val="00B807CF"/>
    <w:rsid w:val="00C37519"/>
    <w:rsid w:val="00C746A4"/>
    <w:rsid w:val="00D656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37519"/>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C37519"/>
  </w:style>
  <w:style w:type="character" w:customStyle="1" w:styleId="idarebilgi">
    <w:name w:val="idarebilgi"/>
    <w:basedOn w:val="VarsaylanParagrafYazTipi"/>
    <w:rsid w:val="00C37519"/>
  </w:style>
  <w:style w:type="character" w:customStyle="1" w:styleId="ilanbaslik">
    <w:name w:val="ilanbaslik"/>
    <w:basedOn w:val="VarsaylanParagrafYazTipi"/>
    <w:rsid w:val="00C37519"/>
  </w:style>
</w:styles>
</file>

<file path=word/webSettings.xml><?xml version="1.0" encoding="utf-8"?>
<w:webSettings xmlns:r="http://schemas.openxmlformats.org/officeDocument/2006/relationships" xmlns:w="http://schemas.openxmlformats.org/wordprocessingml/2006/main">
  <w:divs>
    <w:div w:id="1381903438">
      <w:bodyDiv w:val="1"/>
      <w:marLeft w:val="0"/>
      <w:marRight w:val="0"/>
      <w:marTop w:val="0"/>
      <w:marBottom w:val="0"/>
      <w:divBdr>
        <w:top w:val="none" w:sz="0" w:space="0" w:color="auto"/>
        <w:left w:val="none" w:sz="0" w:space="0" w:color="auto"/>
        <w:bottom w:val="none" w:sz="0" w:space="0" w:color="auto"/>
        <w:right w:val="none" w:sz="0" w:space="0" w:color="auto"/>
      </w:divBdr>
      <w:divsChild>
        <w:div w:id="251282542">
          <w:marLeft w:val="0"/>
          <w:marRight w:val="0"/>
          <w:marTop w:val="0"/>
          <w:marBottom w:val="0"/>
          <w:divBdr>
            <w:top w:val="none" w:sz="0" w:space="0" w:color="auto"/>
            <w:left w:val="none" w:sz="0" w:space="0" w:color="auto"/>
            <w:bottom w:val="none" w:sz="0" w:space="0" w:color="auto"/>
            <w:right w:val="none" w:sz="0" w:space="0" w:color="auto"/>
          </w:divBdr>
          <w:divsChild>
            <w:div w:id="499201732">
              <w:marLeft w:val="0"/>
              <w:marRight w:val="0"/>
              <w:marTop w:val="0"/>
              <w:marBottom w:val="0"/>
              <w:divBdr>
                <w:top w:val="none" w:sz="0" w:space="0" w:color="auto"/>
                <w:left w:val="none" w:sz="0" w:space="0" w:color="auto"/>
                <w:bottom w:val="none" w:sz="0" w:space="0" w:color="auto"/>
                <w:right w:val="none" w:sz="0" w:space="0" w:color="auto"/>
              </w:divBdr>
              <w:divsChild>
                <w:div w:id="1045328114">
                  <w:marLeft w:val="0"/>
                  <w:marRight w:val="0"/>
                  <w:marTop w:val="0"/>
                  <w:marBottom w:val="0"/>
                  <w:divBdr>
                    <w:top w:val="none" w:sz="0" w:space="0" w:color="auto"/>
                    <w:left w:val="none" w:sz="0" w:space="0" w:color="auto"/>
                    <w:bottom w:val="none" w:sz="0" w:space="0" w:color="auto"/>
                    <w:right w:val="none" w:sz="0" w:space="0" w:color="auto"/>
                  </w:divBdr>
                  <w:divsChild>
                    <w:div w:id="1960455059">
                      <w:marLeft w:val="0"/>
                      <w:marRight w:val="0"/>
                      <w:marTop w:val="0"/>
                      <w:marBottom w:val="0"/>
                      <w:divBdr>
                        <w:top w:val="none" w:sz="0" w:space="0" w:color="auto"/>
                        <w:left w:val="none" w:sz="0" w:space="0" w:color="auto"/>
                        <w:bottom w:val="none" w:sz="0" w:space="0" w:color="auto"/>
                        <w:right w:val="none" w:sz="0" w:space="0" w:color="auto"/>
                      </w:divBdr>
                    </w:div>
                    <w:div w:id="937642594">
                      <w:marLeft w:val="0"/>
                      <w:marRight w:val="0"/>
                      <w:marTop w:val="0"/>
                      <w:marBottom w:val="0"/>
                      <w:divBdr>
                        <w:top w:val="none" w:sz="0" w:space="0" w:color="auto"/>
                        <w:left w:val="none" w:sz="0" w:space="0" w:color="auto"/>
                        <w:bottom w:val="none" w:sz="0" w:space="0" w:color="auto"/>
                        <w:right w:val="none" w:sz="0" w:space="0" w:color="auto"/>
                      </w:divBdr>
                    </w:div>
                    <w:div w:id="5379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4270</Characters>
  <Application>Microsoft Office Word</Application>
  <DocSecurity>0</DocSecurity>
  <Lines>35</Lines>
  <Paragraphs>10</Paragraphs>
  <ScaleCrop>false</ScaleCrop>
  <Company>Hewlett-Packard Company</Company>
  <LinksUpToDate>false</LinksUpToDate>
  <CharactersWithSpaces>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2021-04-16T07:02:00Z</dcterms:created>
  <dcterms:modified xsi:type="dcterms:W3CDTF">2021-04-16T07:02:00Z</dcterms:modified>
</cp:coreProperties>
</file>