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DFE" w:rsidRDefault="00483DFE" w:rsidP="00483DFE">
      <w:pPr>
        <w:jc w:val="center"/>
      </w:pPr>
      <w:r>
        <w:t>DOĞRUDAN TEMİN İLAN</w:t>
      </w:r>
    </w:p>
    <w:p w:rsidR="00483DFE" w:rsidRDefault="00483DFE" w:rsidP="00483DFE">
      <w:r>
        <w:tab/>
      </w:r>
      <w:bookmarkStart w:id="0" w:name="_GoBack"/>
      <w:r w:rsidR="00AE3E04">
        <w:rPr>
          <w:bCs/>
        </w:rPr>
        <w:t>İL GENEL MECLİSİ ALTINDA BULUNAN BİR ADET DÜKKANIN CAMEKAN YENİLEMESİ İŞİ</w:t>
      </w:r>
      <w:r w:rsidR="00AE3E04" w:rsidRPr="000C2B2F">
        <w:rPr>
          <w:rFonts w:ascii="Arial" w:eastAsia="Times New Roman" w:hAnsi="Arial" w:cs="Arial"/>
          <w:sz w:val="20"/>
          <w:szCs w:val="20"/>
          <w:lang w:eastAsia="tr-TR"/>
        </w:rPr>
        <w:t xml:space="preserve"> </w:t>
      </w:r>
      <w:bookmarkEnd w:id="0"/>
      <w:r w:rsidR="00BC2871" w:rsidRPr="000C2B2F">
        <w:rPr>
          <w:rFonts w:ascii="Arial" w:eastAsia="Times New Roman" w:hAnsi="Arial" w:cs="Arial"/>
          <w:sz w:val="20"/>
          <w:szCs w:val="20"/>
          <w:lang w:eastAsia="tr-TR"/>
        </w:rPr>
        <w:t>4734 sayılı Kamu İhale Kanunun 22.maddesi (d) bendi</w:t>
      </w:r>
      <w:r>
        <w:t xml:space="preserve"> </w:t>
      </w:r>
      <w:r w:rsidR="00BC2871">
        <w:t xml:space="preserve">gereğince </w:t>
      </w:r>
      <w:r>
        <w:t xml:space="preserve">Doğrudan Temin yöntemiyle piyasaya yaptırılacaktır. Yaptırılacak olan işler </w:t>
      </w:r>
      <w:r w:rsidR="008078BA">
        <w:t>için teknik şartname ve detayları</w:t>
      </w:r>
      <w:r>
        <w:t xml:space="preserve"> aşağıda belirtilmektedir</w:t>
      </w:r>
    </w:p>
    <w:p w:rsidR="00C90055" w:rsidRDefault="00483DFE" w:rsidP="00483DFE">
      <w:r>
        <w:tab/>
        <w:t xml:space="preserve"> Tekli</w:t>
      </w:r>
      <w:r w:rsidR="002A2E5A">
        <w:t>f v</w:t>
      </w:r>
      <w:r w:rsidR="0004772C">
        <w:t xml:space="preserve">ermek isteyen isteklilerin </w:t>
      </w:r>
      <w:r w:rsidR="00AE3E04">
        <w:t>15.03.2021 Pazartesi</w:t>
      </w:r>
      <w:r>
        <w:t xml:space="preserve"> günü </w:t>
      </w:r>
      <w:r w:rsidR="00D04F81">
        <w:t>saat 11</w:t>
      </w:r>
      <w:r w:rsidR="000C2B2F">
        <w:t>:00 a kadar</w:t>
      </w:r>
      <w:r>
        <w:t xml:space="preserve"> İl Özel İdaresi Yatırım ve İnşaat Müdürlüğü’ne</w:t>
      </w:r>
      <w:r w:rsidR="000C2B2F">
        <w:t xml:space="preserve"> kapalı zarf ile birlikte</w:t>
      </w:r>
      <w:r w:rsidR="00AE3E04">
        <w:t xml:space="preserve"> şahsen</w:t>
      </w:r>
      <w:r w:rsidR="000C2B2F">
        <w:t xml:space="preserve"> teslim edilmesi</w:t>
      </w:r>
      <w:r>
        <w:t xml:space="preserve"> gerekmektedir</w:t>
      </w:r>
      <w:r w:rsidR="00C90055">
        <w:t>.</w:t>
      </w:r>
    </w:p>
    <w:p w:rsidR="000C2B2F" w:rsidRDefault="000C2B2F" w:rsidP="00483DFE">
      <w:r>
        <w:t>***Teslim edilen zarflar a</w:t>
      </w:r>
      <w:r w:rsidR="00D04F81">
        <w:t>ynı gün içerisinde saat 11:15’de</w:t>
      </w:r>
      <w:r>
        <w:t xml:space="preserve"> katılmak isteyen istekliler</w:t>
      </w:r>
      <w:r w:rsidR="005039B1">
        <w:t xml:space="preserve"> huzurunda</w:t>
      </w:r>
      <w:r>
        <w:t xml:space="preserve"> </w:t>
      </w:r>
      <w:r w:rsidR="005039B1">
        <w:t>açılacaktır.</w:t>
      </w:r>
      <w:r>
        <w:t xml:space="preserve"> </w:t>
      </w:r>
    </w:p>
    <w:p w:rsidR="000C2B2F" w:rsidRDefault="00AE3E04" w:rsidP="00483DFE">
      <w:r>
        <w:t>**</w:t>
      </w:r>
      <w:r w:rsidR="00D04F81">
        <w:t>*Tekliflerin elektronik ortamda, mail veya</w:t>
      </w:r>
      <w:r>
        <w:t xml:space="preserve"> faks yolu ile gelmesi durumunda geçersiz sayılacaktır.</w:t>
      </w:r>
    </w:p>
    <w:p w:rsidR="0004772C" w:rsidRDefault="0021189D" w:rsidP="0004772C">
      <w:pPr>
        <w:spacing w:before="100" w:beforeAutospacing="1"/>
        <w:contextualSpacing/>
        <w:jc w:val="center"/>
        <w:rPr>
          <w:b/>
          <w:bCs/>
          <w:sz w:val="24"/>
          <w:szCs w:val="24"/>
          <w:lang w:val="en-US"/>
        </w:rPr>
      </w:pPr>
      <w:r w:rsidRPr="0021189D">
        <w:t>    </w:t>
      </w:r>
      <w:r w:rsidR="0004772C">
        <w:rPr>
          <w:b/>
          <w:bCs/>
          <w:sz w:val="24"/>
          <w:szCs w:val="24"/>
        </w:rPr>
        <w:t>TEKNİK ŞARTNAME (İş Kalemleri)</w:t>
      </w:r>
    </w:p>
    <w:tbl>
      <w:tblPr>
        <w:tblW w:w="10030" w:type="dxa"/>
        <w:jc w:val="center"/>
        <w:tblLayout w:type="fixed"/>
        <w:tblCellMar>
          <w:left w:w="70" w:type="dxa"/>
          <w:right w:w="70" w:type="dxa"/>
        </w:tblCellMar>
        <w:tblLook w:val="0000" w:firstRow="0" w:lastRow="0" w:firstColumn="0" w:lastColumn="0" w:noHBand="0" w:noVBand="0"/>
      </w:tblPr>
      <w:tblGrid>
        <w:gridCol w:w="70"/>
        <w:gridCol w:w="290"/>
        <w:gridCol w:w="180"/>
        <w:gridCol w:w="72"/>
        <w:gridCol w:w="928"/>
        <w:gridCol w:w="180"/>
        <w:gridCol w:w="70"/>
        <w:gridCol w:w="5562"/>
        <w:gridCol w:w="180"/>
        <w:gridCol w:w="70"/>
        <w:gridCol w:w="317"/>
        <w:gridCol w:w="180"/>
        <w:gridCol w:w="70"/>
        <w:gridCol w:w="118"/>
        <w:gridCol w:w="624"/>
        <w:gridCol w:w="180"/>
        <w:gridCol w:w="70"/>
        <w:gridCol w:w="762"/>
        <w:gridCol w:w="37"/>
        <w:gridCol w:w="70"/>
      </w:tblGrid>
      <w:tr w:rsidR="0004772C" w:rsidRPr="00955CFA" w:rsidTr="0004772C">
        <w:trPr>
          <w:gridBefore w:val="1"/>
          <w:wBefore w:w="70" w:type="dxa"/>
          <w:trHeight w:val="284"/>
          <w:jc w:val="center"/>
        </w:trPr>
        <w:tc>
          <w:tcPr>
            <w:tcW w:w="9960" w:type="dxa"/>
            <w:gridSpan w:val="19"/>
            <w:tcBorders>
              <w:top w:val="nil"/>
              <w:left w:val="nil"/>
              <w:bottom w:val="nil"/>
            </w:tcBorders>
            <w:noWrap/>
            <w:vAlign w:val="center"/>
          </w:tcPr>
          <w:p w:rsidR="0004772C" w:rsidRPr="00955CFA" w:rsidRDefault="0004772C" w:rsidP="004865FA">
            <w:pPr>
              <w:spacing w:before="100" w:beforeAutospacing="1"/>
              <w:contextualSpacing/>
              <w:rPr>
                <w:rFonts w:ascii="Arial TUR" w:hAnsi="Arial TUR" w:cs="Arial TUR"/>
                <w:color w:val="FF0000"/>
              </w:rPr>
            </w:pPr>
            <w:r w:rsidRPr="00955CFA">
              <w:rPr>
                <w:b/>
                <w:bCs/>
                <w:lang w:val="en-US"/>
              </w:rPr>
              <w:t>İşin Adı</w:t>
            </w:r>
            <w:r>
              <w:rPr>
                <w:b/>
                <w:bCs/>
                <w:lang w:val="en-US"/>
              </w:rPr>
              <w:t xml:space="preserve">: </w:t>
            </w:r>
            <w:r w:rsidR="00AE3E04">
              <w:rPr>
                <w:bCs/>
              </w:rPr>
              <w:t>İL GENEL MECLİSİ ALTINDA BULUNAN BİR ADET DÜKKANIN CAMEKAN YENİLEMESİ İŞİ</w:t>
            </w:r>
          </w:p>
        </w:tc>
      </w:tr>
      <w:tr w:rsidR="0004772C" w:rsidRPr="00955CFA" w:rsidTr="0004772C">
        <w:trPr>
          <w:gridBefore w:val="1"/>
          <w:wBefore w:w="70" w:type="dxa"/>
          <w:trHeight w:val="284"/>
          <w:jc w:val="center"/>
        </w:trPr>
        <w:tc>
          <w:tcPr>
            <w:tcW w:w="8217" w:type="dxa"/>
            <w:gridSpan w:val="13"/>
            <w:tcBorders>
              <w:top w:val="nil"/>
              <w:left w:val="nil"/>
              <w:bottom w:val="single" w:sz="4" w:space="0" w:color="7F7F7F"/>
              <w:right w:val="nil"/>
            </w:tcBorders>
            <w:noWrap/>
            <w:vAlign w:val="center"/>
          </w:tcPr>
          <w:p w:rsidR="0004772C" w:rsidRPr="00955CFA" w:rsidRDefault="0004772C" w:rsidP="004865FA">
            <w:pPr>
              <w:spacing w:before="100" w:beforeAutospacing="1"/>
              <w:contextualSpacing/>
            </w:pPr>
            <w:r w:rsidRPr="00955CFA">
              <w:rPr>
                <w:b/>
                <w:bCs/>
                <w:lang w:val="en-US"/>
              </w:rPr>
              <w:t>İş Grubu</w:t>
            </w:r>
            <w:r>
              <w:rPr>
                <w:b/>
                <w:bCs/>
                <w:lang w:val="en-US"/>
              </w:rPr>
              <w:t xml:space="preserve">: </w:t>
            </w:r>
            <w:r w:rsidRPr="00DB59E3">
              <w:t>Ana Grup&gt;İnşaat İmalatları</w:t>
            </w:r>
          </w:p>
        </w:tc>
        <w:tc>
          <w:tcPr>
            <w:tcW w:w="1743" w:type="dxa"/>
            <w:gridSpan w:val="6"/>
            <w:tcBorders>
              <w:top w:val="nil"/>
              <w:left w:val="nil"/>
              <w:bottom w:val="single" w:sz="4" w:space="0" w:color="7F7F7F"/>
              <w:right w:val="nil"/>
            </w:tcBorders>
            <w:noWrap/>
            <w:vAlign w:val="center"/>
          </w:tcPr>
          <w:p w:rsidR="0004772C" w:rsidRPr="00CF72E1" w:rsidRDefault="0004772C" w:rsidP="004865FA">
            <w:pPr>
              <w:pStyle w:val="stBilgi"/>
              <w:spacing w:before="100" w:beforeAutospacing="1"/>
              <w:contextualSpacing/>
              <w:jc w:val="right"/>
            </w:pPr>
            <w:r w:rsidRPr="00CF72E1">
              <w:t xml:space="preserve">Sayfa </w:t>
            </w:r>
            <w:r w:rsidRPr="00CF72E1">
              <w:rPr>
                <w:bCs/>
              </w:rPr>
              <w:fldChar w:fldCharType="begin"/>
            </w:r>
            <w:r w:rsidRPr="00CF72E1">
              <w:rPr>
                <w:bCs/>
              </w:rPr>
              <w:instrText>PAGE  \* Arabic  \* MERGEFORMAT</w:instrText>
            </w:r>
            <w:r w:rsidRPr="00CF72E1">
              <w:rPr>
                <w:bCs/>
              </w:rPr>
              <w:fldChar w:fldCharType="separate"/>
            </w:r>
            <w:r>
              <w:rPr>
                <w:bCs/>
                <w:noProof/>
              </w:rPr>
              <w:t>1</w:t>
            </w:r>
            <w:r w:rsidRPr="00CF72E1">
              <w:rPr>
                <w:bCs/>
              </w:rPr>
              <w:fldChar w:fldCharType="end"/>
            </w:r>
            <w:r w:rsidRPr="00CF72E1">
              <w:t xml:space="preserve"> / </w:t>
            </w:r>
            <w:r w:rsidRPr="00CF72E1">
              <w:rPr>
                <w:bCs/>
              </w:rPr>
              <w:fldChar w:fldCharType="begin"/>
            </w:r>
            <w:r w:rsidRPr="00CF72E1">
              <w:rPr>
                <w:bCs/>
              </w:rPr>
              <w:instrText>NUMPAGES  \* Arabic  \* MERGEFORMAT</w:instrText>
            </w:r>
            <w:r w:rsidRPr="00CF72E1">
              <w:rPr>
                <w:bCs/>
              </w:rPr>
              <w:fldChar w:fldCharType="separate"/>
            </w:r>
            <w:r>
              <w:rPr>
                <w:bCs/>
                <w:noProof/>
              </w:rPr>
              <w:t>1</w:t>
            </w:r>
            <w:r w:rsidRPr="00CF72E1">
              <w:rPr>
                <w:bCs/>
              </w:rPr>
              <w:fldChar w:fldCharType="end"/>
            </w:r>
          </w:p>
        </w:tc>
      </w:tr>
      <w:tr w:rsidR="0004772C" w:rsidRPr="002F04C4" w:rsidTr="0004772C">
        <w:trPr>
          <w:gridBefore w:val="1"/>
          <w:wBefore w:w="70" w:type="dxa"/>
          <w:trHeight w:val="340"/>
          <w:jc w:val="center"/>
        </w:trPr>
        <w:tc>
          <w:tcPr>
            <w:tcW w:w="542" w:type="dxa"/>
            <w:gridSpan w:val="3"/>
            <w:tcBorders>
              <w:top w:val="single" w:sz="4" w:space="0" w:color="7F7F7F"/>
              <w:left w:val="single" w:sz="4" w:space="0" w:color="7F7F7F"/>
              <w:bottom w:val="single" w:sz="4" w:space="0" w:color="7F7F7F"/>
              <w:right w:val="single" w:sz="4" w:space="0" w:color="7F7F7F"/>
            </w:tcBorders>
            <w:vAlign w:val="center"/>
          </w:tcPr>
          <w:p w:rsidR="0004772C" w:rsidRDefault="0004772C" w:rsidP="004865FA">
            <w:pPr>
              <w:spacing w:before="100" w:beforeAutospacing="1"/>
              <w:contextualSpacing/>
              <w:jc w:val="center"/>
              <w:rPr>
                <w:b/>
                <w:bCs/>
                <w:sz w:val="16"/>
                <w:szCs w:val="16"/>
              </w:rPr>
            </w:pPr>
            <w:r>
              <w:rPr>
                <w:b/>
                <w:bCs/>
                <w:sz w:val="16"/>
                <w:szCs w:val="16"/>
              </w:rPr>
              <w:t>S.</w:t>
            </w:r>
          </w:p>
          <w:p w:rsidR="0004772C" w:rsidRPr="002F04C4" w:rsidRDefault="0004772C" w:rsidP="004865FA">
            <w:pPr>
              <w:spacing w:before="100" w:beforeAutospacing="1"/>
              <w:contextualSpacing/>
              <w:jc w:val="center"/>
              <w:rPr>
                <w:b/>
                <w:bCs/>
                <w:sz w:val="16"/>
                <w:szCs w:val="16"/>
              </w:rPr>
            </w:pPr>
            <w:r w:rsidRPr="002F04C4">
              <w:rPr>
                <w:b/>
                <w:bCs/>
                <w:sz w:val="16"/>
                <w:szCs w:val="16"/>
              </w:rPr>
              <w:t>No</w:t>
            </w:r>
          </w:p>
        </w:tc>
        <w:tc>
          <w:tcPr>
            <w:tcW w:w="1178" w:type="dxa"/>
            <w:gridSpan w:val="3"/>
            <w:tcBorders>
              <w:top w:val="single" w:sz="4" w:space="0" w:color="7F7F7F"/>
              <w:left w:val="single" w:sz="4" w:space="0" w:color="7F7F7F"/>
              <w:bottom w:val="single" w:sz="4" w:space="0" w:color="7F7F7F"/>
              <w:right w:val="single" w:sz="4" w:space="0" w:color="7F7F7F"/>
            </w:tcBorders>
            <w:vAlign w:val="center"/>
          </w:tcPr>
          <w:p w:rsidR="0004772C" w:rsidRPr="002F04C4" w:rsidRDefault="0004772C" w:rsidP="004865FA">
            <w:pPr>
              <w:spacing w:before="100" w:beforeAutospacing="1"/>
              <w:contextualSpacing/>
              <w:jc w:val="center"/>
              <w:rPr>
                <w:b/>
                <w:bCs/>
                <w:sz w:val="16"/>
                <w:szCs w:val="16"/>
              </w:rPr>
            </w:pPr>
            <w:r w:rsidRPr="002F04C4">
              <w:rPr>
                <w:b/>
                <w:bCs/>
                <w:sz w:val="16"/>
                <w:szCs w:val="16"/>
              </w:rPr>
              <w:t>Poz No</w:t>
            </w:r>
          </w:p>
        </w:tc>
        <w:tc>
          <w:tcPr>
            <w:tcW w:w="5812" w:type="dxa"/>
            <w:gridSpan w:val="3"/>
            <w:tcBorders>
              <w:top w:val="single" w:sz="4" w:space="0" w:color="7F7F7F"/>
              <w:left w:val="single" w:sz="4" w:space="0" w:color="7F7F7F"/>
              <w:bottom w:val="single" w:sz="4" w:space="0" w:color="7F7F7F"/>
              <w:right w:val="single" w:sz="4" w:space="0" w:color="7F7F7F"/>
            </w:tcBorders>
            <w:vAlign w:val="center"/>
          </w:tcPr>
          <w:p w:rsidR="0004772C" w:rsidRPr="002F04C4" w:rsidRDefault="0004772C" w:rsidP="004865FA">
            <w:pPr>
              <w:spacing w:before="100" w:beforeAutospacing="1"/>
              <w:contextualSpacing/>
              <w:jc w:val="center"/>
              <w:rPr>
                <w:b/>
                <w:bCs/>
                <w:sz w:val="16"/>
                <w:szCs w:val="16"/>
              </w:rPr>
            </w:pPr>
            <w:r w:rsidRPr="002F04C4">
              <w:rPr>
                <w:b/>
                <w:bCs/>
                <w:sz w:val="16"/>
                <w:szCs w:val="16"/>
              </w:rPr>
              <w:t>İmalatın Cinsi</w:t>
            </w:r>
          </w:p>
        </w:tc>
        <w:tc>
          <w:tcPr>
            <w:tcW w:w="567" w:type="dxa"/>
            <w:gridSpan w:val="3"/>
            <w:tcBorders>
              <w:top w:val="single" w:sz="4" w:space="0" w:color="7F7F7F"/>
              <w:left w:val="single" w:sz="4" w:space="0" w:color="7F7F7F"/>
              <w:bottom w:val="single" w:sz="4" w:space="0" w:color="7F7F7F"/>
              <w:right w:val="single" w:sz="4" w:space="0" w:color="7F7F7F"/>
            </w:tcBorders>
            <w:vAlign w:val="center"/>
          </w:tcPr>
          <w:p w:rsidR="0004772C" w:rsidRPr="002F04C4" w:rsidRDefault="0004772C" w:rsidP="004865FA">
            <w:pPr>
              <w:spacing w:before="100" w:beforeAutospacing="1"/>
              <w:ind w:left="-70" w:right="-70"/>
              <w:contextualSpacing/>
              <w:jc w:val="center"/>
              <w:rPr>
                <w:b/>
                <w:bCs/>
                <w:sz w:val="16"/>
                <w:szCs w:val="16"/>
              </w:rPr>
            </w:pPr>
            <w:r w:rsidRPr="002F04C4">
              <w:rPr>
                <w:b/>
                <w:bCs/>
                <w:sz w:val="16"/>
                <w:szCs w:val="16"/>
              </w:rPr>
              <w:t>Birim</w:t>
            </w:r>
          </w:p>
        </w:tc>
        <w:tc>
          <w:tcPr>
            <w:tcW w:w="992" w:type="dxa"/>
            <w:gridSpan w:val="4"/>
            <w:tcBorders>
              <w:top w:val="single" w:sz="4" w:space="0" w:color="7F7F7F"/>
              <w:left w:val="single" w:sz="4" w:space="0" w:color="7F7F7F"/>
              <w:bottom w:val="single" w:sz="4" w:space="0" w:color="7F7F7F"/>
              <w:right w:val="single" w:sz="4" w:space="0" w:color="7F7F7F"/>
            </w:tcBorders>
            <w:vAlign w:val="center"/>
          </w:tcPr>
          <w:p w:rsidR="0004772C" w:rsidRPr="002F04C4" w:rsidRDefault="0004772C" w:rsidP="004865FA">
            <w:pPr>
              <w:spacing w:before="100" w:beforeAutospacing="1"/>
              <w:contextualSpacing/>
              <w:jc w:val="center"/>
              <w:rPr>
                <w:b/>
                <w:bCs/>
                <w:sz w:val="16"/>
                <w:szCs w:val="16"/>
              </w:rPr>
            </w:pPr>
            <w:r w:rsidRPr="002F04C4">
              <w:rPr>
                <w:b/>
                <w:bCs/>
                <w:sz w:val="16"/>
                <w:szCs w:val="16"/>
              </w:rPr>
              <w:t>Miktarı</w:t>
            </w:r>
          </w:p>
        </w:tc>
        <w:tc>
          <w:tcPr>
            <w:tcW w:w="869" w:type="dxa"/>
            <w:gridSpan w:val="3"/>
            <w:tcBorders>
              <w:top w:val="single" w:sz="4" w:space="0" w:color="7F7F7F"/>
              <w:left w:val="single" w:sz="4" w:space="0" w:color="7F7F7F"/>
              <w:bottom w:val="single" w:sz="4" w:space="0" w:color="7F7F7F"/>
              <w:right w:val="single" w:sz="4" w:space="0" w:color="7F7F7F"/>
            </w:tcBorders>
            <w:vAlign w:val="center"/>
          </w:tcPr>
          <w:p w:rsidR="0004772C" w:rsidRDefault="0004772C" w:rsidP="004865FA">
            <w:pPr>
              <w:spacing w:before="100" w:beforeAutospacing="1"/>
              <w:ind w:left="-70"/>
              <w:contextualSpacing/>
              <w:jc w:val="center"/>
              <w:rPr>
                <w:b/>
                <w:bCs/>
                <w:sz w:val="16"/>
                <w:szCs w:val="16"/>
              </w:rPr>
            </w:pPr>
            <w:r w:rsidRPr="002F04C4">
              <w:rPr>
                <w:b/>
                <w:bCs/>
                <w:sz w:val="16"/>
                <w:szCs w:val="16"/>
              </w:rPr>
              <w:t>Pursantaj</w:t>
            </w:r>
          </w:p>
          <w:p w:rsidR="0004772C" w:rsidRPr="002F04C4" w:rsidRDefault="0004772C" w:rsidP="004865FA">
            <w:pPr>
              <w:spacing w:before="100" w:beforeAutospacing="1"/>
              <w:contextualSpacing/>
              <w:jc w:val="center"/>
              <w:rPr>
                <w:b/>
                <w:bCs/>
                <w:sz w:val="16"/>
                <w:szCs w:val="16"/>
              </w:rPr>
            </w:pPr>
            <w:r>
              <w:rPr>
                <w:b/>
                <w:bCs/>
                <w:sz w:val="16"/>
                <w:szCs w:val="16"/>
              </w:rPr>
              <w:t>(%)</w:t>
            </w:r>
          </w:p>
        </w:tc>
      </w:tr>
      <w:tr w:rsidR="0004772C" w:rsidRPr="002F04C4" w:rsidTr="0004772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2"/>
          <w:wAfter w:w="107" w:type="dxa"/>
          <w:trHeight w:val="284"/>
          <w:jc w:val="center"/>
        </w:trPr>
        <w:tc>
          <w:tcPr>
            <w:tcW w:w="360" w:type="dxa"/>
            <w:gridSpan w:val="2"/>
            <w:noWrap/>
            <w:vAlign w:val="center"/>
          </w:tcPr>
          <w:p w:rsidR="0004772C" w:rsidRPr="005E54AF" w:rsidRDefault="0004772C" w:rsidP="004865FA">
            <w:pPr>
              <w:ind w:left="-70"/>
              <w:contextualSpacing/>
              <w:jc w:val="center"/>
              <w:rPr>
                <w:sz w:val="16"/>
                <w:szCs w:val="16"/>
              </w:rPr>
            </w:pPr>
            <w:r w:rsidRPr="004B4139">
              <w:rPr>
                <w:sz w:val="18"/>
                <w:szCs w:val="18"/>
              </w:rPr>
              <w:t>1</w:t>
            </w:r>
          </w:p>
        </w:tc>
        <w:tc>
          <w:tcPr>
            <w:tcW w:w="1180" w:type="dxa"/>
            <w:gridSpan w:val="3"/>
            <w:vAlign w:val="center"/>
          </w:tcPr>
          <w:p w:rsidR="0004772C" w:rsidRPr="005E54AF" w:rsidRDefault="0004772C" w:rsidP="004865FA">
            <w:pPr>
              <w:ind w:left="-57" w:right="-113"/>
              <w:contextualSpacing/>
              <w:rPr>
                <w:sz w:val="16"/>
                <w:szCs w:val="16"/>
              </w:rPr>
            </w:pPr>
            <w:r w:rsidRPr="005E54AF">
              <w:rPr>
                <w:sz w:val="16"/>
                <w:szCs w:val="16"/>
              </w:rPr>
              <w:t>18.198/28</w:t>
            </w:r>
          </w:p>
        </w:tc>
        <w:tc>
          <w:tcPr>
            <w:tcW w:w="5812" w:type="dxa"/>
            <w:gridSpan w:val="3"/>
            <w:noWrap/>
            <w:vAlign w:val="center"/>
          </w:tcPr>
          <w:p w:rsidR="0004772C" w:rsidRPr="00ED7C2A" w:rsidRDefault="0004772C" w:rsidP="004865FA">
            <w:pPr>
              <w:contextualSpacing/>
              <w:rPr>
                <w:sz w:val="18"/>
                <w:szCs w:val="18"/>
              </w:rPr>
            </w:pPr>
            <w:r w:rsidRPr="00ED7C2A">
              <w:rPr>
                <w:sz w:val="18"/>
                <w:szCs w:val="18"/>
              </w:rPr>
              <w:t xml:space="preserve">Alüminyum ve PVC den yapılan her türlü kapı ve pencere doğramasının sökülmesi </w:t>
            </w:r>
          </w:p>
        </w:tc>
        <w:tc>
          <w:tcPr>
            <w:tcW w:w="567" w:type="dxa"/>
            <w:gridSpan w:val="3"/>
            <w:noWrap/>
            <w:vAlign w:val="center"/>
          </w:tcPr>
          <w:p w:rsidR="0004772C" w:rsidRPr="002F04C4" w:rsidRDefault="0004772C" w:rsidP="004865FA">
            <w:pPr>
              <w:contextualSpacing/>
              <w:jc w:val="center"/>
              <w:rPr>
                <w:sz w:val="16"/>
                <w:szCs w:val="16"/>
              </w:rPr>
            </w:pPr>
            <w:r w:rsidRPr="00BA13EB">
              <w:rPr>
                <w:sz w:val="16"/>
                <w:szCs w:val="16"/>
              </w:rPr>
              <w:t>m²</w:t>
            </w:r>
          </w:p>
        </w:tc>
        <w:tc>
          <w:tcPr>
            <w:tcW w:w="992" w:type="dxa"/>
            <w:gridSpan w:val="4"/>
            <w:noWrap/>
            <w:vAlign w:val="center"/>
          </w:tcPr>
          <w:p w:rsidR="0004772C" w:rsidRPr="00833BE5" w:rsidRDefault="0004772C" w:rsidP="004865FA">
            <w:pPr>
              <w:ind w:left="-70"/>
              <w:contextualSpacing/>
            </w:pPr>
          </w:p>
        </w:tc>
        <w:tc>
          <w:tcPr>
            <w:tcW w:w="1012" w:type="dxa"/>
            <w:gridSpan w:val="3"/>
            <w:noWrap/>
            <w:vAlign w:val="center"/>
          </w:tcPr>
          <w:p w:rsidR="0004772C" w:rsidRPr="002F04C4" w:rsidRDefault="0004772C" w:rsidP="004865FA">
            <w:pPr>
              <w:ind w:left="-70"/>
              <w:contextualSpacing/>
              <w:rPr>
                <w:sz w:val="16"/>
                <w:szCs w:val="16"/>
              </w:rPr>
            </w:pPr>
          </w:p>
        </w:tc>
      </w:tr>
      <w:tr w:rsidR="0004772C" w:rsidRPr="002F04C4" w:rsidTr="0004772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70" w:type="dxa"/>
          <w:trHeight w:val="284"/>
          <w:jc w:val="center"/>
        </w:trPr>
        <w:tc>
          <w:tcPr>
            <w:tcW w:w="540" w:type="dxa"/>
            <w:gridSpan w:val="3"/>
            <w:vAlign w:val="center"/>
          </w:tcPr>
          <w:p w:rsidR="0004772C" w:rsidRPr="002F04C4" w:rsidRDefault="0004772C" w:rsidP="004865FA">
            <w:pPr>
              <w:ind w:left="-70"/>
              <w:contextualSpacing/>
              <w:rPr>
                <w:sz w:val="16"/>
                <w:szCs w:val="16"/>
              </w:rPr>
            </w:pPr>
          </w:p>
        </w:tc>
        <w:tc>
          <w:tcPr>
            <w:tcW w:w="9420" w:type="dxa"/>
            <w:gridSpan w:val="16"/>
            <w:vAlign w:val="center"/>
          </w:tcPr>
          <w:p w:rsidR="0004772C" w:rsidRDefault="0004772C" w:rsidP="004865FA">
            <w:pPr>
              <w:contextualSpacing/>
              <w:rPr>
                <w:sz w:val="16"/>
                <w:szCs w:val="16"/>
              </w:rPr>
            </w:pPr>
            <w:r>
              <w:rPr>
                <w:sz w:val="16"/>
                <w:szCs w:val="16"/>
              </w:rPr>
              <w:t>Teknik Tarifi: PVC ve alüminyum pencere doğramasını yeniden kullanılabilecek şekilde itinalı olarak sökülmesi, çıkan malzemelerin istifi, inşaat yerindeki yükleme, yatay ve düşey taşıma, her türlü işçilik, araç ve gereç giderleri, yüklenici genel giderleri ve kârı dâhil, alüminyum ve PVC den yapılan her türlü kapı ve pencere doğraması sökülmesinin 1 m² fiyatı:</w:t>
            </w:r>
          </w:p>
          <w:p w:rsidR="0004772C" w:rsidRDefault="0004772C" w:rsidP="004865FA">
            <w:pPr>
              <w:contextualSpacing/>
              <w:rPr>
                <w:sz w:val="16"/>
                <w:szCs w:val="16"/>
              </w:rPr>
            </w:pPr>
            <w:r>
              <w:rPr>
                <w:sz w:val="16"/>
                <w:szCs w:val="16"/>
              </w:rPr>
              <w:t>ÖLÇÜ : Söküm yapılan kapı, pencere alanı ölçülür.</w:t>
            </w:r>
          </w:p>
          <w:p w:rsidR="0004772C" w:rsidRPr="00ED4B87" w:rsidRDefault="0004772C" w:rsidP="004865FA">
            <w:pPr>
              <w:contextualSpacing/>
              <w:rPr>
                <w:sz w:val="16"/>
                <w:szCs w:val="16"/>
              </w:rPr>
            </w:pPr>
            <w:r>
              <w:rPr>
                <w:sz w:val="16"/>
                <w:szCs w:val="16"/>
              </w:rPr>
              <w:t>NOT : Sökümden çıkan malzemeler idareye aittir.</w:t>
            </w:r>
          </w:p>
        </w:tc>
      </w:tr>
      <w:tr w:rsidR="0004772C" w:rsidRPr="002F04C4" w:rsidTr="0004772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70" w:type="dxa"/>
          <w:trHeight w:val="284"/>
          <w:jc w:val="center"/>
        </w:trPr>
        <w:tc>
          <w:tcPr>
            <w:tcW w:w="540" w:type="dxa"/>
            <w:gridSpan w:val="3"/>
            <w:noWrap/>
            <w:vAlign w:val="center"/>
          </w:tcPr>
          <w:p w:rsidR="0004772C" w:rsidRPr="005E54AF" w:rsidRDefault="0004772C" w:rsidP="004865FA">
            <w:pPr>
              <w:ind w:left="-70"/>
              <w:contextualSpacing/>
              <w:jc w:val="center"/>
              <w:rPr>
                <w:sz w:val="16"/>
                <w:szCs w:val="16"/>
              </w:rPr>
            </w:pPr>
            <w:r w:rsidRPr="004B4139">
              <w:rPr>
                <w:sz w:val="18"/>
                <w:szCs w:val="18"/>
              </w:rPr>
              <w:t>2</w:t>
            </w:r>
          </w:p>
        </w:tc>
        <w:tc>
          <w:tcPr>
            <w:tcW w:w="1180" w:type="dxa"/>
            <w:gridSpan w:val="3"/>
            <w:vAlign w:val="center"/>
          </w:tcPr>
          <w:p w:rsidR="0004772C" w:rsidRPr="005E54AF" w:rsidRDefault="0004772C" w:rsidP="004865FA">
            <w:pPr>
              <w:ind w:left="-57" w:right="-113"/>
              <w:contextualSpacing/>
              <w:rPr>
                <w:sz w:val="16"/>
                <w:szCs w:val="16"/>
              </w:rPr>
            </w:pPr>
            <w:r w:rsidRPr="005E54AF">
              <w:rPr>
                <w:sz w:val="16"/>
                <w:szCs w:val="16"/>
              </w:rPr>
              <w:t>15.460.1006</w:t>
            </w:r>
          </w:p>
        </w:tc>
        <w:tc>
          <w:tcPr>
            <w:tcW w:w="5812" w:type="dxa"/>
            <w:gridSpan w:val="3"/>
            <w:noWrap/>
            <w:vAlign w:val="center"/>
          </w:tcPr>
          <w:p w:rsidR="0004772C" w:rsidRPr="00ED7C2A" w:rsidRDefault="0004772C" w:rsidP="004865FA">
            <w:pPr>
              <w:contextualSpacing/>
              <w:rPr>
                <w:sz w:val="18"/>
                <w:szCs w:val="18"/>
              </w:rPr>
            </w:pPr>
            <w:r w:rsidRPr="00ED7C2A">
              <w:rPr>
                <w:sz w:val="18"/>
                <w:szCs w:val="18"/>
              </w:rPr>
              <w:t xml:space="preserve">Naturel-mat ve eloksallı ısı yalıtımlı alüminyum doğrama imalatı yapılması ve yerine konulması </w:t>
            </w:r>
          </w:p>
        </w:tc>
        <w:tc>
          <w:tcPr>
            <w:tcW w:w="567" w:type="dxa"/>
            <w:gridSpan w:val="3"/>
            <w:noWrap/>
            <w:vAlign w:val="center"/>
          </w:tcPr>
          <w:p w:rsidR="0004772C" w:rsidRPr="002F04C4" w:rsidRDefault="0004772C" w:rsidP="004865FA">
            <w:pPr>
              <w:contextualSpacing/>
              <w:jc w:val="center"/>
              <w:rPr>
                <w:sz w:val="16"/>
                <w:szCs w:val="16"/>
              </w:rPr>
            </w:pPr>
            <w:r w:rsidRPr="00BA13EB">
              <w:rPr>
                <w:sz w:val="16"/>
                <w:szCs w:val="16"/>
              </w:rPr>
              <w:t>kg</w:t>
            </w:r>
          </w:p>
        </w:tc>
        <w:tc>
          <w:tcPr>
            <w:tcW w:w="992" w:type="dxa"/>
            <w:gridSpan w:val="4"/>
            <w:noWrap/>
            <w:vAlign w:val="center"/>
          </w:tcPr>
          <w:p w:rsidR="0004772C" w:rsidRPr="00833BE5" w:rsidRDefault="0004772C" w:rsidP="004865FA">
            <w:pPr>
              <w:ind w:left="-70"/>
              <w:contextualSpacing/>
            </w:pPr>
          </w:p>
        </w:tc>
        <w:tc>
          <w:tcPr>
            <w:tcW w:w="869" w:type="dxa"/>
            <w:gridSpan w:val="3"/>
            <w:noWrap/>
            <w:vAlign w:val="center"/>
          </w:tcPr>
          <w:p w:rsidR="0004772C" w:rsidRPr="002F04C4" w:rsidRDefault="0004772C" w:rsidP="004865FA">
            <w:pPr>
              <w:ind w:left="-70"/>
              <w:contextualSpacing/>
              <w:rPr>
                <w:sz w:val="16"/>
                <w:szCs w:val="16"/>
              </w:rPr>
            </w:pPr>
          </w:p>
        </w:tc>
      </w:tr>
      <w:tr w:rsidR="0004772C" w:rsidRPr="002F04C4" w:rsidTr="0004772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70" w:type="dxa"/>
          <w:trHeight w:val="284"/>
          <w:jc w:val="center"/>
        </w:trPr>
        <w:tc>
          <w:tcPr>
            <w:tcW w:w="540" w:type="dxa"/>
            <w:gridSpan w:val="3"/>
            <w:vAlign w:val="center"/>
          </w:tcPr>
          <w:p w:rsidR="0004772C" w:rsidRPr="002F04C4" w:rsidRDefault="0004772C" w:rsidP="004865FA">
            <w:pPr>
              <w:ind w:left="-70"/>
              <w:contextualSpacing/>
              <w:rPr>
                <w:sz w:val="16"/>
                <w:szCs w:val="16"/>
              </w:rPr>
            </w:pPr>
          </w:p>
        </w:tc>
        <w:tc>
          <w:tcPr>
            <w:tcW w:w="9420" w:type="dxa"/>
            <w:gridSpan w:val="16"/>
            <w:vAlign w:val="center"/>
          </w:tcPr>
          <w:p w:rsidR="0004772C" w:rsidRDefault="0004772C" w:rsidP="004865FA">
            <w:pPr>
              <w:contextualSpacing/>
              <w:rPr>
                <w:sz w:val="16"/>
                <w:szCs w:val="16"/>
              </w:rPr>
            </w:pPr>
            <w:r>
              <w:rPr>
                <w:sz w:val="16"/>
                <w:szCs w:val="16"/>
              </w:rPr>
              <w:t xml:space="preserve">Teknik Tarifi: İdarece onanmış proje, detay resimleri ve beğenilmiş numunesine göre; sınıflandırma, kimyasal bileşim, mekanik özellikleri, tasarım, ölçü ve kalınlık toleransları bakımından mevcut standartlara ve teknik şartnamesine uygun ekstrüzyonla biçimlendirilmiş, taşıyıcı alüminyum doğrama profilleri (kasa, kayıt, kanat profilleri) naturel-mat ve eloksallı alüminyum profillerle; her türlü bir veya çift eksenli, normal açılır veya sürme vs.; pencere, camekan, kapı kanadı ve kasasının v.b. fabrikada imali, her türlü montaj malzemeleri (epdm fitili, montajın yapılacağı yerle (kör kasa vs) doğrama arasında ısı, su, hava sızdırmazlığı yalıtımını sağlamak için PVC pestili (bitümlü folyo bant), montaj dübeli vs.) ile yerine takılması ve çalışır halde teslimi, işyerine nakli, her türlü malzeme zayiatı, işçilik, iş yerinde yatay ve düşey taşıma giderleri, müteahhit genel giderleri ve kârı dâhil 1 kg fiyatı: </w:t>
            </w:r>
          </w:p>
          <w:p w:rsidR="0004772C" w:rsidRDefault="0004772C" w:rsidP="004865FA">
            <w:pPr>
              <w:contextualSpacing/>
              <w:rPr>
                <w:sz w:val="16"/>
                <w:szCs w:val="16"/>
              </w:rPr>
            </w:pPr>
            <w:r>
              <w:rPr>
                <w:sz w:val="16"/>
                <w:szCs w:val="16"/>
              </w:rPr>
              <w:t xml:space="preserve">ÖLÇÜ: </w:t>
            </w:r>
          </w:p>
          <w:p w:rsidR="0004772C" w:rsidRDefault="0004772C" w:rsidP="004865FA">
            <w:pPr>
              <w:contextualSpacing/>
              <w:rPr>
                <w:sz w:val="16"/>
                <w:szCs w:val="16"/>
              </w:rPr>
            </w:pPr>
            <w:r>
              <w:rPr>
                <w:sz w:val="16"/>
                <w:szCs w:val="16"/>
              </w:rPr>
              <w:t>1)Alüminyum imal edilen aksam ile birlikte tartılır (vida, perçin, koruma ambalajı dâhil). Birlikte tartılması halinde; kilit ve ilaveleri, pencere kolları, kapı kolları, menteşeler, vasistas makas ve çarpmaları, sürgüler, kapı altı fırçaları, hidrolik mekanizmalar, pivot mekanizmaları, sürme ve çift eksen mekanizmaları v.b. gibi ayrıca bedeli ödenen aksesuarlar varsa ağırlıkları düşülür. Aksesuar bedelleri varsa kendi rayicinden yoksa yetkili makamlarca tasdikli fatura bedeline % 25 müteahhit kârı ve genel gider ilave edilerek ödenir.</w:t>
            </w:r>
          </w:p>
          <w:p w:rsidR="0004772C" w:rsidRDefault="0004772C" w:rsidP="004865FA">
            <w:pPr>
              <w:contextualSpacing/>
              <w:rPr>
                <w:sz w:val="16"/>
                <w:szCs w:val="16"/>
              </w:rPr>
            </w:pPr>
            <w:r>
              <w:rPr>
                <w:sz w:val="16"/>
                <w:szCs w:val="16"/>
              </w:rPr>
              <w:t>2)İdare lüzum gördüğü takdirde proje boyutları üzerinden, profillerin tablodaki ağırlıklarına göre tartı ağırlığını tahkik edebilir. Bu tartı neticesinde tablolara nazaran %7 ağırlık fazlasına kadar ödeme yapılır. Tablodaki ağırlıklara nazaran tartı neticesi bulunan ağırlığın az olması halinde, yapılan imalatın idarece kabul edilmesi şartıyla tartı esas alınır.</w:t>
            </w:r>
          </w:p>
          <w:p w:rsidR="0004772C" w:rsidRDefault="0004772C" w:rsidP="004865FA">
            <w:pPr>
              <w:contextualSpacing/>
              <w:rPr>
                <w:sz w:val="16"/>
                <w:szCs w:val="16"/>
              </w:rPr>
            </w:pPr>
            <w:r>
              <w:rPr>
                <w:sz w:val="16"/>
                <w:szCs w:val="16"/>
              </w:rPr>
              <w:t xml:space="preserve">NOT: </w:t>
            </w:r>
          </w:p>
          <w:p w:rsidR="0004772C" w:rsidRDefault="0004772C" w:rsidP="004865FA">
            <w:pPr>
              <w:contextualSpacing/>
              <w:rPr>
                <w:sz w:val="16"/>
                <w:szCs w:val="16"/>
              </w:rPr>
            </w:pPr>
            <w:r>
              <w:rPr>
                <w:sz w:val="16"/>
                <w:szCs w:val="16"/>
              </w:rPr>
              <w:t>1)Taşıyıcı alüminyum profilleri statik hesaba göre gerekli mukavemeti sağlaması şartı ile 2 mm (± %10) et kalınlığında olacaktır. (Taşıyıcı özelliği olmayan cam çıtaları, T bini profilleri, adaptör profilleri, köşebentler vs. gibi tamamlayıcı profillerde bu şart aranmaz).</w:t>
            </w:r>
          </w:p>
          <w:p w:rsidR="0004772C" w:rsidRDefault="0004772C" w:rsidP="004865FA">
            <w:pPr>
              <w:contextualSpacing/>
              <w:rPr>
                <w:sz w:val="16"/>
                <w:szCs w:val="16"/>
              </w:rPr>
            </w:pPr>
            <w:r>
              <w:rPr>
                <w:sz w:val="16"/>
                <w:szCs w:val="16"/>
              </w:rPr>
              <w:t>2)Doğramaların köşe birleşimlerinde alüminyum profilden mamul köşe bağlama elemanı (ısı yalıtımlı olması halinde ısı yalıtımlı profilin her iki köşesine de) kullanılacak ve köşeler preslenmiş olacaktır</w:t>
            </w:r>
          </w:p>
          <w:p w:rsidR="0004772C" w:rsidRPr="00ED4B87" w:rsidRDefault="0004772C" w:rsidP="004865FA">
            <w:pPr>
              <w:contextualSpacing/>
              <w:rPr>
                <w:sz w:val="16"/>
                <w:szCs w:val="16"/>
              </w:rPr>
            </w:pPr>
            <w:r>
              <w:rPr>
                <w:sz w:val="16"/>
                <w:szCs w:val="16"/>
              </w:rPr>
              <w:t>3)Isı yalıtımlı alüminyum profiller en az üç odacıklı olacaktır.</w:t>
            </w:r>
          </w:p>
        </w:tc>
      </w:tr>
      <w:tr w:rsidR="0004772C" w:rsidRPr="002F04C4" w:rsidTr="0004772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70" w:type="dxa"/>
          <w:trHeight w:val="284"/>
          <w:jc w:val="center"/>
        </w:trPr>
        <w:tc>
          <w:tcPr>
            <w:tcW w:w="540" w:type="dxa"/>
            <w:gridSpan w:val="3"/>
            <w:noWrap/>
            <w:vAlign w:val="center"/>
          </w:tcPr>
          <w:p w:rsidR="0004772C" w:rsidRPr="005E54AF" w:rsidRDefault="0004772C" w:rsidP="004865FA">
            <w:pPr>
              <w:ind w:left="-70"/>
              <w:contextualSpacing/>
              <w:jc w:val="center"/>
              <w:rPr>
                <w:sz w:val="16"/>
                <w:szCs w:val="16"/>
              </w:rPr>
            </w:pPr>
            <w:r w:rsidRPr="004B4139">
              <w:rPr>
                <w:sz w:val="18"/>
                <w:szCs w:val="18"/>
              </w:rPr>
              <w:t>3</w:t>
            </w:r>
          </w:p>
        </w:tc>
        <w:tc>
          <w:tcPr>
            <w:tcW w:w="1180" w:type="dxa"/>
            <w:gridSpan w:val="3"/>
            <w:vAlign w:val="center"/>
          </w:tcPr>
          <w:p w:rsidR="0004772C" w:rsidRPr="005E54AF" w:rsidRDefault="0004772C" w:rsidP="004865FA">
            <w:pPr>
              <w:ind w:left="-57" w:right="-113"/>
              <w:contextualSpacing/>
              <w:rPr>
                <w:sz w:val="16"/>
                <w:szCs w:val="16"/>
              </w:rPr>
            </w:pPr>
            <w:r w:rsidRPr="005E54AF">
              <w:rPr>
                <w:sz w:val="16"/>
                <w:szCs w:val="16"/>
              </w:rPr>
              <w:t>15.470.1010</w:t>
            </w:r>
          </w:p>
        </w:tc>
        <w:tc>
          <w:tcPr>
            <w:tcW w:w="5812" w:type="dxa"/>
            <w:gridSpan w:val="3"/>
            <w:noWrap/>
            <w:vAlign w:val="center"/>
          </w:tcPr>
          <w:p w:rsidR="0004772C" w:rsidRPr="00ED7C2A" w:rsidRDefault="0004772C" w:rsidP="004865FA">
            <w:pPr>
              <w:contextualSpacing/>
              <w:rPr>
                <w:sz w:val="18"/>
                <w:szCs w:val="18"/>
              </w:rPr>
            </w:pPr>
            <w:r w:rsidRPr="00ED7C2A">
              <w:rPr>
                <w:sz w:val="18"/>
                <w:szCs w:val="18"/>
              </w:rPr>
              <w:t xml:space="preserve">PVC ve alüminyum doğramaya profil ile 4+4 mm kalınlıkta 12 mm ara boşluklu çift camlı pencere ünitesi takılması </w:t>
            </w:r>
          </w:p>
        </w:tc>
        <w:tc>
          <w:tcPr>
            <w:tcW w:w="567" w:type="dxa"/>
            <w:gridSpan w:val="3"/>
            <w:noWrap/>
            <w:vAlign w:val="center"/>
          </w:tcPr>
          <w:p w:rsidR="0004772C" w:rsidRPr="002F04C4" w:rsidRDefault="0004772C" w:rsidP="004865FA">
            <w:pPr>
              <w:contextualSpacing/>
              <w:jc w:val="center"/>
              <w:rPr>
                <w:sz w:val="16"/>
                <w:szCs w:val="16"/>
              </w:rPr>
            </w:pPr>
            <w:r w:rsidRPr="00BA13EB">
              <w:rPr>
                <w:sz w:val="16"/>
                <w:szCs w:val="16"/>
              </w:rPr>
              <w:t>m²</w:t>
            </w:r>
          </w:p>
        </w:tc>
        <w:tc>
          <w:tcPr>
            <w:tcW w:w="992" w:type="dxa"/>
            <w:gridSpan w:val="4"/>
            <w:noWrap/>
            <w:vAlign w:val="center"/>
          </w:tcPr>
          <w:p w:rsidR="0004772C" w:rsidRPr="00833BE5" w:rsidRDefault="0004772C" w:rsidP="004865FA">
            <w:pPr>
              <w:ind w:left="-70"/>
              <w:contextualSpacing/>
            </w:pPr>
          </w:p>
        </w:tc>
        <w:tc>
          <w:tcPr>
            <w:tcW w:w="869" w:type="dxa"/>
            <w:gridSpan w:val="3"/>
            <w:noWrap/>
            <w:vAlign w:val="center"/>
          </w:tcPr>
          <w:p w:rsidR="0004772C" w:rsidRPr="002F04C4" w:rsidRDefault="0004772C" w:rsidP="004865FA">
            <w:pPr>
              <w:ind w:left="-70"/>
              <w:contextualSpacing/>
              <w:rPr>
                <w:sz w:val="16"/>
                <w:szCs w:val="16"/>
              </w:rPr>
            </w:pPr>
          </w:p>
        </w:tc>
      </w:tr>
      <w:tr w:rsidR="0004772C" w:rsidRPr="002F04C4" w:rsidTr="0004772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After w:val="1"/>
          <w:wAfter w:w="70" w:type="dxa"/>
          <w:trHeight w:val="284"/>
          <w:jc w:val="center"/>
        </w:trPr>
        <w:tc>
          <w:tcPr>
            <w:tcW w:w="540" w:type="dxa"/>
            <w:gridSpan w:val="3"/>
            <w:vAlign w:val="center"/>
          </w:tcPr>
          <w:p w:rsidR="0004772C" w:rsidRPr="002F04C4" w:rsidRDefault="0004772C" w:rsidP="004865FA">
            <w:pPr>
              <w:ind w:left="-70"/>
              <w:contextualSpacing/>
              <w:rPr>
                <w:sz w:val="16"/>
                <w:szCs w:val="16"/>
              </w:rPr>
            </w:pPr>
          </w:p>
        </w:tc>
        <w:tc>
          <w:tcPr>
            <w:tcW w:w="9420" w:type="dxa"/>
            <w:gridSpan w:val="16"/>
            <w:vAlign w:val="center"/>
          </w:tcPr>
          <w:p w:rsidR="0004772C" w:rsidRDefault="0004772C" w:rsidP="004865FA">
            <w:pPr>
              <w:contextualSpacing/>
              <w:rPr>
                <w:sz w:val="16"/>
                <w:szCs w:val="16"/>
              </w:rPr>
            </w:pPr>
            <w:r>
              <w:rPr>
                <w:sz w:val="16"/>
                <w:szCs w:val="16"/>
              </w:rPr>
              <w:t xml:space="preserve">Teknik Tarifi: 4+4 mm kalınlıkta, 12 mm ara boşluklu çift camlı pencere ünitesinin takılacağı yerin ölçüsüne göre hazırlanması, cam yuvasına takozların konulması ve camın yuvaya yerleştirilmesi, profil ve fitilinin yerine oturtulması, camlama takozları ile ünitenin dengelenmesi, profillerin birleşim yerlerine puntalama şeklinde nötral (asitsiz) silikon çekilmesi, inşaat yerinde yükleme, yatay düşey taşıma ve boşaltma, her türlü malzeme ve zaiyatı, işçilik araç ve gereç giderleri, yüklenici genel giderleri ve karı dahil 1 m² fiyatı: </w:t>
            </w:r>
          </w:p>
          <w:p w:rsidR="0004772C" w:rsidRDefault="0004772C" w:rsidP="004865FA">
            <w:pPr>
              <w:contextualSpacing/>
              <w:rPr>
                <w:sz w:val="16"/>
                <w:szCs w:val="16"/>
              </w:rPr>
            </w:pPr>
            <w:r>
              <w:rPr>
                <w:sz w:val="16"/>
                <w:szCs w:val="16"/>
              </w:rPr>
              <w:t>ÖLÇÜ: Projedeki ölçülere göre cam takılan alanlar hesaplanır.</w:t>
            </w:r>
          </w:p>
          <w:p w:rsidR="0004772C" w:rsidRPr="00ED4B87" w:rsidRDefault="0004772C" w:rsidP="004865FA">
            <w:pPr>
              <w:contextualSpacing/>
              <w:rPr>
                <w:sz w:val="16"/>
                <w:szCs w:val="16"/>
              </w:rPr>
            </w:pPr>
            <w:r>
              <w:rPr>
                <w:sz w:val="16"/>
                <w:szCs w:val="16"/>
              </w:rPr>
              <w:t>NOT: Profil ve fitil bedeli kendi doğrama pozundan ödenir</w:t>
            </w:r>
          </w:p>
        </w:tc>
      </w:tr>
      <w:tr w:rsidR="0004772C" w:rsidRPr="002F04C4" w:rsidTr="0004772C">
        <w:tblPrEx>
          <w:tblBorders>
            <w:top w:val="single" w:sz="4" w:space="0" w:color="7F7F7F"/>
          </w:tblBorders>
        </w:tblPrEx>
        <w:trPr>
          <w:gridAfter w:val="1"/>
          <w:wAfter w:w="70" w:type="dxa"/>
          <w:trHeight w:val="284"/>
          <w:jc w:val="center"/>
        </w:trPr>
        <w:tc>
          <w:tcPr>
            <w:tcW w:w="540" w:type="dxa"/>
            <w:gridSpan w:val="3"/>
            <w:tcBorders>
              <w:top w:val="single" w:sz="4" w:space="0" w:color="7F7F7F"/>
            </w:tcBorders>
            <w:vAlign w:val="center"/>
          </w:tcPr>
          <w:p w:rsidR="0004772C" w:rsidRPr="002F04C4" w:rsidRDefault="0004772C" w:rsidP="004865FA">
            <w:pPr>
              <w:ind w:left="-70"/>
              <w:contextualSpacing/>
              <w:rPr>
                <w:sz w:val="16"/>
                <w:szCs w:val="16"/>
              </w:rPr>
            </w:pPr>
          </w:p>
        </w:tc>
        <w:tc>
          <w:tcPr>
            <w:tcW w:w="9420" w:type="dxa"/>
            <w:gridSpan w:val="16"/>
            <w:tcBorders>
              <w:top w:val="single" w:sz="4" w:space="0" w:color="7F7F7F"/>
            </w:tcBorders>
            <w:vAlign w:val="center"/>
          </w:tcPr>
          <w:p w:rsidR="0004772C" w:rsidRPr="00BA13EB" w:rsidRDefault="0004772C" w:rsidP="004865FA">
            <w:pPr>
              <w:contextualSpacing/>
              <w:rPr>
                <w:sz w:val="16"/>
                <w:szCs w:val="16"/>
              </w:rPr>
            </w:pPr>
          </w:p>
        </w:tc>
      </w:tr>
    </w:tbl>
    <w:p w:rsidR="00994C2F" w:rsidRDefault="0004772C" w:rsidP="00854434">
      <w:pPr>
        <w:ind w:left="142"/>
        <w:contextualSpacing/>
      </w:pPr>
      <w:r>
        <w:rPr>
          <w:lang w:val="de-DE"/>
        </w:rPr>
        <w:t xml:space="preserve">  </w:t>
      </w:r>
    </w:p>
    <w:p w:rsidR="00994C2F" w:rsidRDefault="005B42DC" w:rsidP="00994C2F">
      <w:pPr>
        <w:spacing w:before="100" w:beforeAutospacing="1"/>
        <w:contextualSpacing/>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709.5pt">
            <v:imagedata r:id="rId7" o:title="CAMEKAN-Model"/>
          </v:shape>
        </w:pict>
      </w:r>
    </w:p>
    <w:tbl>
      <w:tblPr>
        <w:tblpPr w:leftFromText="141" w:rightFromText="141" w:horzAnchor="margin" w:tblpXSpec="center" w:tblpY="420"/>
        <w:tblW w:w="5795" w:type="pct"/>
        <w:tblLayout w:type="fixed"/>
        <w:tblLook w:val="04A0" w:firstRow="1" w:lastRow="0" w:firstColumn="1" w:lastColumn="0" w:noHBand="0" w:noVBand="1"/>
      </w:tblPr>
      <w:tblGrid>
        <w:gridCol w:w="41"/>
        <w:gridCol w:w="637"/>
        <w:gridCol w:w="3730"/>
        <w:gridCol w:w="370"/>
        <w:gridCol w:w="866"/>
        <w:gridCol w:w="368"/>
        <w:gridCol w:w="1295"/>
        <w:gridCol w:w="1733"/>
        <w:gridCol w:w="1014"/>
        <w:gridCol w:w="149"/>
        <w:gridCol w:w="311"/>
      </w:tblGrid>
      <w:tr w:rsidR="00854434" w:rsidRPr="00895FBD" w:rsidTr="00D01BFA">
        <w:tc>
          <w:tcPr>
            <w:tcW w:w="4781" w:type="pct"/>
            <w:gridSpan w:val="9"/>
            <w:vAlign w:val="center"/>
            <w:hideMark/>
          </w:tcPr>
          <w:p w:rsidR="00854434" w:rsidRDefault="00854434" w:rsidP="00D01BFA">
            <w:pPr>
              <w:ind w:left="142"/>
              <w:contextualSpacing/>
            </w:pPr>
          </w:p>
          <w:tbl>
            <w:tblPr>
              <w:tblW w:w="5224" w:type="pct"/>
              <w:jc w:val="center"/>
              <w:tblLayout w:type="fixed"/>
              <w:tblLook w:val="04A0" w:firstRow="1" w:lastRow="0" w:firstColumn="1" w:lastColumn="0" w:noHBand="0" w:noVBand="1"/>
            </w:tblPr>
            <w:tblGrid>
              <w:gridCol w:w="236"/>
              <w:gridCol w:w="9807"/>
              <w:gridCol w:w="236"/>
            </w:tblGrid>
            <w:tr w:rsidR="00854434" w:rsidTr="00D01BFA">
              <w:trPr>
                <w:jc w:val="center"/>
              </w:trPr>
              <w:tc>
                <w:tcPr>
                  <w:tcW w:w="50" w:type="pct"/>
                  <w:vAlign w:val="center"/>
                  <w:hideMark/>
                </w:tcPr>
                <w:p w:rsidR="00854434" w:rsidRPr="00895FBD" w:rsidRDefault="00854434" w:rsidP="005B42DC">
                  <w:pPr>
                    <w:pStyle w:val="a"/>
                    <w:framePr w:hSpace="141" w:wrap="around" w:hAnchor="margin" w:xAlign="center" w:y="420"/>
                    <w:tabs>
                      <w:tab w:val="left" w:pos="4290"/>
                    </w:tabs>
                    <w:spacing w:before="100" w:beforeAutospacing="1" w:line="276" w:lineRule="auto"/>
                    <w:contextualSpacing/>
                    <w:jc w:val="center"/>
                  </w:pPr>
                </w:p>
              </w:tc>
              <w:tc>
                <w:tcPr>
                  <w:tcW w:w="4950" w:type="pct"/>
                  <w:vAlign w:val="center"/>
                  <w:hideMark/>
                </w:tcPr>
                <w:p w:rsidR="00854434" w:rsidRPr="00895FBD" w:rsidRDefault="00854434" w:rsidP="005B42DC">
                  <w:pPr>
                    <w:pStyle w:val="a"/>
                    <w:framePr w:hSpace="141" w:wrap="around" w:hAnchor="margin" w:xAlign="center" w:y="420"/>
                    <w:tabs>
                      <w:tab w:val="left" w:pos="708"/>
                    </w:tabs>
                    <w:spacing w:before="100" w:beforeAutospacing="1" w:line="276" w:lineRule="auto"/>
                    <w:ind w:left="-109" w:right="-109"/>
                    <w:contextualSpacing/>
                    <w:jc w:val="center"/>
                  </w:pPr>
                </w:p>
              </w:tc>
              <w:tc>
                <w:tcPr>
                  <w:tcW w:w="50" w:type="pct"/>
                </w:tcPr>
                <w:p w:rsidR="00854434" w:rsidRPr="00895FBD" w:rsidRDefault="00854434" w:rsidP="005B42DC">
                  <w:pPr>
                    <w:pStyle w:val="a"/>
                    <w:framePr w:hSpace="141" w:wrap="around" w:hAnchor="margin" w:xAlign="center" w:y="420"/>
                    <w:tabs>
                      <w:tab w:val="left" w:pos="708"/>
                    </w:tabs>
                    <w:spacing w:before="100" w:beforeAutospacing="1" w:line="276" w:lineRule="auto"/>
                    <w:ind w:right="2276"/>
                    <w:contextualSpacing/>
                    <w:jc w:val="center"/>
                  </w:pPr>
                </w:p>
              </w:tc>
            </w:tr>
          </w:tbl>
          <w:p w:rsidR="00854434" w:rsidRDefault="00854434" w:rsidP="00D01BFA">
            <w:pPr>
              <w:ind w:left="142"/>
              <w:contextualSpacing/>
            </w:pPr>
          </w:p>
        </w:tc>
        <w:tc>
          <w:tcPr>
            <w:tcW w:w="110" w:type="pct"/>
            <w:gridSpan w:val="2"/>
          </w:tcPr>
          <w:p w:rsidR="00854434" w:rsidRPr="00895FBD" w:rsidRDefault="00854434" w:rsidP="00D01BFA">
            <w:pPr>
              <w:pStyle w:val="a"/>
              <w:tabs>
                <w:tab w:val="left" w:pos="708"/>
              </w:tabs>
              <w:spacing w:before="100" w:beforeAutospacing="1" w:line="276" w:lineRule="auto"/>
              <w:ind w:right="2276"/>
              <w:contextualSpacing/>
              <w:jc w:val="center"/>
            </w:pPr>
          </w:p>
        </w:tc>
      </w:tr>
      <w:tr w:rsidR="00854434" w:rsidRPr="001267F5" w:rsidTr="00D01BFA">
        <w:tblPrEx>
          <w:tblCellMar>
            <w:left w:w="70" w:type="dxa"/>
            <w:right w:w="70" w:type="dxa"/>
          </w:tblCellMar>
        </w:tblPrEx>
        <w:trPr>
          <w:gridBefore w:val="1"/>
          <w:gridAfter w:val="1"/>
          <w:wBefore w:w="19" w:type="pct"/>
          <w:wAfter w:w="148" w:type="pct"/>
          <w:trHeight w:val="255"/>
        </w:trPr>
        <w:tc>
          <w:tcPr>
            <w:tcW w:w="4833" w:type="pct"/>
            <w:gridSpan w:val="9"/>
            <w:tcBorders>
              <w:top w:val="nil"/>
              <w:left w:val="nil"/>
              <w:bottom w:val="nil"/>
              <w:right w:val="nil"/>
            </w:tcBorders>
            <w:shd w:val="clear" w:color="auto" w:fill="auto"/>
            <w:noWrap/>
            <w:vAlign w:val="bottom"/>
            <w:hideMark/>
          </w:tcPr>
          <w:p w:rsidR="00854434" w:rsidRPr="001267F5" w:rsidRDefault="00854434" w:rsidP="00D01BFA">
            <w:pPr>
              <w:spacing w:after="0" w:line="240" w:lineRule="auto"/>
              <w:jc w:val="center"/>
              <w:rPr>
                <w:rFonts w:ascii="Arial" w:eastAsia="Times New Roman" w:hAnsi="Arial" w:cs="Arial"/>
                <w:b/>
                <w:sz w:val="20"/>
                <w:szCs w:val="20"/>
                <w:lang w:eastAsia="tr-TR"/>
              </w:rPr>
            </w:pPr>
            <w:r w:rsidRPr="001267F5">
              <w:rPr>
                <w:rFonts w:ascii="Arial" w:eastAsia="Times New Roman" w:hAnsi="Arial" w:cs="Arial"/>
                <w:b/>
                <w:sz w:val="20"/>
                <w:szCs w:val="20"/>
                <w:lang w:eastAsia="tr-TR"/>
              </w:rPr>
              <w:t>DOĞRUDAN TEMİN TUTANAĞI (TEKLİF MEKTUBU)</w:t>
            </w:r>
          </w:p>
        </w:tc>
      </w:tr>
      <w:tr w:rsidR="00854434" w:rsidRPr="000C2B2F" w:rsidTr="00D01BFA">
        <w:tblPrEx>
          <w:tblCellMar>
            <w:left w:w="70" w:type="dxa"/>
            <w:right w:w="70" w:type="dxa"/>
          </w:tblCellMar>
        </w:tblPrEx>
        <w:trPr>
          <w:gridBefore w:val="1"/>
          <w:gridAfter w:val="1"/>
          <w:wBefore w:w="19" w:type="pct"/>
          <w:wAfter w:w="148" w:type="pct"/>
          <w:trHeight w:val="255"/>
        </w:trPr>
        <w:tc>
          <w:tcPr>
            <w:tcW w:w="4833" w:type="pct"/>
            <w:gridSpan w:val="9"/>
            <w:vMerge w:val="restart"/>
            <w:tcBorders>
              <w:top w:val="nil"/>
              <w:left w:val="nil"/>
              <w:bottom w:val="nil"/>
              <w:right w:val="nil"/>
            </w:tcBorders>
            <w:shd w:val="clear" w:color="auto" w:fill="auto"/>
            <w:vAlign w:val="center"/>
            <w:hideMark/>
          </w:tcPr>
          <w:p w:rsidR="00854434"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Aşağıda cinsi ve miktarı belirtilen mal ve hizmetler, 4734 sayılı Kamu İhale Kanunun 22.maddesi (d) bendi gereğince yaptırılacak veya satın alınacaktır.</w:t>
            </w:r>
            <w:r>
              <w:rPr>
                <w:rFonts w:ascii="Arial" w:eastAsia="Times New Roman" w:hAnsi="Arial" w:cs="Arial"/>
                <w:sz w:val="20"/>
                <w:szCs w:val="20"/>
                <w:lang w:eastAsia="tr-TR"/>
              </w:rPr>
              <w:t xml:space="preserve"> .../.../2021</w:t>
            </w:r>
          </w:p>
          <w:p w:rsidR="00D04F81" w:rsidRDefault="00D04F81" w:rsidP="00D01BFA">
            <w:pPr>
              <w:spacing w:after="0" w:line="240" w:lineRule="auto"/>
              <w:rPr>
                <w:rFonts w:ascii="Arial" w:eastAsia="Times New Roman" w:hAnsi="Arial" w:cs="Arial"/>
                <w:sz w:val="20"/>
                <w:szCs w:val="20"/>
                <w:lang w:eastAsia="tr-TR"/>
              </w:rPr>
            </w:pPr>
          </w:p>
          <w:p w:rsidR="00D04F81" w:rsidRPr="000C2B2F" w:rsidRDefault="00D04F81" w:rsidP="00D01BFA">
            <w:pPr>
              <w:spacing w:after="0" w:line="240" w:lineRule="auto"/>
              <w:rPr>
                <w:rFonts w:ascii="Arial" w:eastAsia="Times New Roman" w:hAnsi="Arial" w:cs="Arial"/>
                <w:sz w:val="20"/>
                <w:szCs w:val="20"/>
                <w:lang w:eastAsia="tr-TR"/>
              </w:rPr>
            </w:pPr>
          </w:p>
        </w:tc>
      </w:tr>
      <w:tr w:rsidR="00854434" w:rsidRPr="000C2B2F" w:rsidTr="00D01BFA">
        <w:tblPrEx>
          <w:tblCellMar>
            <w:left w:w="70" w:type="dxa"/>
            <w:right w:w="70" w:type="dxa"/>
          </w:tblCellMar>
        </w:tblPrEx>
        <w:trPr>
          <w:gridBefore w:val="1"/>
          <w:gridAfter w:val="1"/>
          <w:wBefore w:w="19" w:type="pct"/>
          <w:wAfter w:w="148" w:type="pct"/>
          <w:trHeight w:val="1335"/>
        </w:trPr>
        <w:tc>
          <w:tcPr>
            <w:tcW w:w="4833" w:type="pct"/>
            <w:gridSpan w:val="9"/>
            <w:vMerge/>
            <w:tcBorders>
              <w:top w:val="nil"/>
              <w:left w:val="nil"/>
              <w:bottom w:val="nil"/>
              <w:right w:val="nil"/>
            </w:tcBorders>
            <w:vAlign w:val="center"/>
            <w:hideMark/>
          </w:tcPr>
          <w:p w:rsidR="00854434" w:rsidRPr="000C2B2F" w:rsidRDefault="00854434" w:rsidP="00D01BFA">
            <w:pPr>
              <w:spacing w:after="0" w:line="240" w:lineRule="auto"/>
              <w:rPr>
                <w:rFonts w:ascii="Arial" w:eastAsia="Times New Roman" w:hAnsi="Arial" w:cs="Arial"/>
                <w:sz w:val="20"/>
                <w:szCs w:val="20"/>
                <w:lang w:eastAsia="tr-TR"/>
              </w:rPr>
            </w:pPr>
          </w:p>
        </w:tc>
      </w:tr>
      <w:tr w:rsidR="00854434" w:rsidRPr="000C2B2F" w:rsidTr="00D01BFA">
        <w:tblPrEx>
          <w:tblCellMar>
            <w:left w:w="70" w:type="dxa"/>
            <w:right w:w="70" w:type="dxa"/>
          </w:tblCellMar>
        </w:tblPrEx>
        <w:trPr>
          <w:gridBefore w:val="1"/>
          <w:gridAfter w:val="1"/>
          <w:wBefore w:w="19" w:type="pct"/>
          <w:wAfter w:w="148" w:type="pct"/>
          <w:trHeight w:val="255"/>
        </w:trPr>
        <w:tc>
          <w:tcPr>
            <w:tcW w:w="303" w:type="pct"/>
            <w:tcBorders>
              <w:top w:val="nil"/>
              <w:left w:val="nil"/>
              <w:bottom w:val="nil"/>
              <w:right w:val="nil"/>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p>
        </w:tc>
        <w:tc>
          <w:tcPr>
            <w:tcW w:w="1950" w:type="pct"/>
            <w:gridSpan w:val="2"/>
            <w:tcBorders>
              <w:top w:val="nil"/>
              <w:left w:val="nil"/>
              <w:bottom w:val="nil"/>
              <w:right w:val="nil"/>
            </w:tcBorders>
            <w:shd w:val="clear" w:color="auto" w:fill="auto"/>
            <w:noWrap/>
            <w:vAlign w:val="bottom"/>
            <w:hideMark/>
          </w:tcPr>
          <w:p w:rsidR="00854434" w:rsidRPr="000C2B2F" w:rsidRDefault="00854434" w:rsidP="00D01BFA">
            <w:pPr>
              <w:spacing w:after="0" w:line="240" w:lineRule="auto"/>
              <w:jc w:val="center"/>
              <w:rPr>
                <w:rFonts w:ascii="Times New Roman" w:eastAsia="Times New Roman" w:hAnsi="Times New Roman"/>
                <w:sz w:val="20"/>
                <w:szCs w:val="20"/>
                <w:lang w:eastAsia="tr-TR"/>
              </w:rPr>
            </w:pPr>
          </w:p>
        </w:tc>
        <w:tc>
          <w:tcPr>
            <w:tcW w:w="587" w:type="pct"/>
            <w:gridSpan w:val="2"/>
            <w:tcBorders>
              <w:top w:val="nil"/>
              <w:left w:val="nil"/>
              <w:bottom w:val="nil"/>
              <w:right w:val="nil"/>
            </w:tcBorders>
            <w:shd w:val="clear" w:color="auto" w:fill="auto"/>
            <w:vAlign w:val="center"/>
            <w:hideMark/>
          </w:tcPr>
          <w:p w:rsidR="00854434" w:rsidRPr="000C2B2F" w:rsidRDefault="00854434" w:rsidP="00D01BFA">
            <w:pPr>
              <w:spacing w:after="0" w:line="240" w:lineRule="auto"/>
              <w:jc w:val="center"/>
              <w:rPr>
                <w:rFonts w:ascii="Times New Roman" w:eastAsia="Times New Roman" w:hAnsi="Times New Roman"/>
                <w:sz w:val="20"/>
                <w:szCs w:val="20"/>
                <w:lang w:eastAsia="tr-TR"/>
              </w:rPr>
            </w:pPr>
          </w:p>
        </w:tc>
        <w:tc>
          <w:tcPr>
            <w:tcW w:w="615" w:type="pct"/>
            <w:tcBorders>
              <w:top w:val="nil"/>
              <w:left w:val="nil"/>
              <w:bottom w:val="nil"/>
              <w:right w:val="nil"/>
            </w:tcBorders>
            <w:shd w:val="clear" w:color="auto" w:fill="auto"/>
            <w:vAlign w:val="center"/>
            <w:hideMark/>
          </w:tcPr>
          <w:p w:rsidR="00854434" w:rsidRPr="000C2B2F" w:rsidRDefault="00854434" w:rsidP="00D01BFA">
            <w:pPr>
              <w:spacing w:after="0" w:line="240" w:lineRule="auto"/>
              <w:rPr>
                <w:rFonts w:ascii="Times New Roman" w:eastAsia="Times New Roman" w:hAnsi="Times New Roman"/>
                <w:sz w:val="20"/>
                <w:szCs w:val="20"/>
                <w:lang w:eastAsia="tr-TR"/>
              </w:rPr>
            </w:pPr>
          </w:p>
        </w:tc>
        <w:tc>
          <w:tcPr>
            <w:tcW w:w="824" w:type="pct"/>
            <w:tcBorders>
              <w:top w:val="nil"/>
              <w:left w:val="nil"/>
              <w:bottom w:val="nil"/>
              <w:right w:val="nil"/>
            </w:tcBorders>
            <w:shd w:val="clear" w:color="auto" w:fill="auto"/>
            <w:vAlign w:val="center"/>
            <w:hideMark/>
          </w:tcPr>
          <w:p w:rsidR="00854434" w:rsidRPr="000C2B2F" w:rsidRDefault="00854434" w:rsidP="00D01BFA">
            <w:pPr>
              <w:spacing w:after="0" w:line="240" w:lineRule="auto"/>
              <w:rPr>
                <w:rFonts w:ascii="Times New Roman" w:eastAsia="Times New Roman" w:hAnsi="Times New Roman"/>
                <w:sz w:val="20"/>
                <w:szCs w:val="20"/>
                <w:lang w:eastAsia="tr-TR"/>
              </w:rPr>
            </w:pPr>
          </w:p>
        </w:tc>
        <w:tc>
          <w:tcPr>
            <w:tcW w:w="553" w:type="pct"/>
            <w:gridSpan w:val="2"/>
            <w:tcBorders>
              <w:top w:val="nil"/>
              <w:left w:val="nil"/>
              <w:bottom w:val="nil"/>
              <w:right w:val="nil"/>
            </w:tcBorders>
            <w:shd w:val="clear" w:color="auto" w:fill="auto"/>
            <w:vAlign w:val="center"/>
            <w:hideMark/>
          </w:tcPr>
          <w:p w:rsidR="00854434" w:rsidRPr="000C2B2F" w:rsidRDefault="00854434" w:rsidP="00D01BFA">
            <w:pPr>
              <w:spacing w:after="0" w:line="240" w:lineRule="auto"/>
              <w:rPr>
                <w:rFonts w:ascii="Times New Roman" w:eastAsia="Times New Roman" w:hAnsi="Times New Roman"/>
                <w:sz w:val="20"/>
                <w:szCs w:val="20"/>
                <w:lang w:eastAsia="tr-TR"/>
              </w:rPr>
            </w:pPr>
          </w:p>
        </w:tc>
      </w:tr>
      <w:tr w:rsidR="00854434" w:rsidRPr="000C2B2F" w:rsidTr="00D01BFA">
        <w:tblPrEx>
          <w:tblCellMar>
            <w:left w:w="70" w:type="dxa"/>
            <w:right w:w="70" w:type="dxa"/>
          </w:tblCellMar>
        </w:tblPrEx>
        <w:trPr>
          <w:gridBefore w:val="1"/>
          <w:gridAfter w:val="1"/>
          <w:wBefore w:w="19" w:type="pct"/>
          <w:wAfter w:w="148" w:type="pct"/>
          <w:trHeight w:val="255"/>
        </w:trPr>
        <w:tc>
          <w:tcPr>
            <w:tcW w:w="303" w:type="pct"/>
            <w:tcBorders>
              <w:top w:val="nil"/>
              <w:left w:val="nil"/>
              <w:bottom w:val="nil"/>
              <w:right w:val="nil"/>
            </w:tcBorders>
            <w:shd w:val="clear" w:color="auto" w:fill="auto"/>
            <w:noWrap/>
            <w:vAlign w:val="bottom"/>
            <w:hideMark/>
          </w:tcPr>
          <w:p w:rsidR="00854434" w:rsidRPr="000C2B2F" w:rsidRDefault="00854434" w:rsidP="00D01BFA">
            <w:pPr>
              <w:spacing w:after="0" w:line="240" w:lineRule="auto"/>
              <w:rPr>
                <w:rFonts w:ascii="Times New Roman" w:eastAsia="Times New Roman" w:hAnsi="Times New Roman"/>
                <w:sz w:val="20"/>
                <w:szCs w:val="20"/>
                <w:lang w:eastAsia="tr-TR"/>
              </w:rPr>
            </w:pPr>
          </w:p>
        </w:tc>
        <w:tc>
          <w:tcPr>
            <w:tcW w:w="1950" w:type="pct"/>
            <w:gridSpan w:val="2"/>
            <w:tcBorders>
              <w:top w:val="nil"/>
              <w:left w:val="nil"/>
              <w:bottom w:val="nil"/>
              <w:right w:val="nil"/>
            </w:tcBorders>
            <w:shd w:val="clear" w:color="auto" w:fill="auto"/>
            <w:noWrap/>
            <w:vAlign w:val="bottom"/>
            <w:hideMark/>
          </w:tcPr>
          <w:p w:rsidR="00854434" w:rsidRPr="000C2B2F" w:rsidRDefault="00854434" w:rsidP="00D01BFA">
            <w:pPr>
              <w:spacing w:after="0" w:line="240" w:lineRule="auto"/>
              <w:jc w:val="center"/>
              <w:rPr>
                <w:rFonts w:ascii="Times New Roman" w:eastAsia="Times New Roman" w:hAnsi="Times New Roman"/>
                <w:sz w:val="20"/>
                <w:szCs w:val="20"/>
                <w:lang w:eastAsia="tr-TR"/>
              </w:rPr>
            </w:pPr>
          </w:p>
        </w:tc>
        <w:tc>
          <w:tcPr>
            <w:tcW w:w="587" w:type="pct"/>
            <w:gridSpan w:val="2"/>
            <w:tcBorders>
              <w:top w:val="nil"/>
              <w:left w:val="nil"/>
              <w:bottom w:val="nil"/>
              <w:right w:val="nil"/>
            </w:tcBorders>
            <w:shd w:val="clear" w:color="auto" w:fill="auto"/>
            <w:vAlign w:val="center"/>
            <w:hideMark/>
          </w:tcPr>
          <w:p w:rsidR="00854434" w:rsidRPr="000C2B2F" w:rsidRDefault="00854434" w:rsidP="00D01BFA">
            <w:pPr>
              <w:spacing w:after="0" w:line="240" w:lineRule="auto"/>
              <w:jc w:val="center"/>
              <w:rPr>
                <w:rFonts w:ascii="Times New Roman" w:eastAsia="Times New Roman" w:hAnsi="Times New Roman"/>
                <w:sz w:val="20"/>
                <w:szCs w:val="20"/>
                <w:lang w:eastAsia="tr-TR"/>
              </w:rPr>
            </w:pPr>
          </w:p>
        </w:tc>
        <w:tc>
          <w:tcPr>
            <w:tcW w:w="615" w:type="pct"/>
            <w:tcBorders>
              <w:top w:val="nil"/>
              <w:left w:val="nil"/>
              <w:bottom w:val="nil"/>
              <w:right w:val="nil"/>
            </w:tcBorders>
            <w:shd w:val="clear" w:color="auto" w:fill="auto"/>
            <w:vAlign w:val="center"/>
            <w:hideMark/>
          </w:tcPr>
          <w:p w:rsidR="00854434" w:rsidRPr="000C2B2F" w:rsidRDefault="00854434" w:rsidP="00D01BFA">
            <w:pPr>
              <w:spacing w:after="0" w:line="240" w:lineRule="auto"/>
              <w:rPr>
                <w:rFonts w:ascii="Times New Roman" w:eastAsia="Times New Roman" w:hAnsi="Times New Roman"/>
                <w:sz w:val="20"/>
                <w:szCs w:val="20"/>
                <w:lang w:eastAsia="tr-TR"/>
              </w:rPr>
            </w:pPr>
          </w:p>
        </w:tc>
        <w:tc>
          <w:tcPr>
            <w:tcW w:w="824" w:type="pct"/>
            <w:tcBorders>
              <w:top w:val="nil"/>
              <w:left w:val="nil"/>
              <w:bottom w:val="nil"/>
              <w:right w:val="nil"/>
            </w:tcBorders>
            <w:shd w:val="clear" w:color="auto" w:fill="auto"/>
            <w:vAlign w:val="center"/>
            <w:hideMark/>
          </w:tcPr>
          <w:p w:rsidR="00854434" w:rsidRPr="000C2B2F" w:rsidRDefault="00854434" w:rsidP="00D01BFA">
            <w:pPr>
              <w:spacing w:after="0" w:line="240" w:lineRule="auto"/>
              <w:rPr>
                <w:rFonts w:ascii="Times New Roman" w:eastAsia="Times New Roman" w:hAnsi="Times New Roman"/>
                <w:sz w:val="20"/>
                <w:szCs w:val="20"/>
                <w:lang w:eastAsia="tr-TR"/>
              </w:rPr>
            </w:pPr>
          </w:p>
        </w:tc>
        <w:tc>
          <w:tcPr>
            <w:tcW w:w="553" w:type="pct"/>
            <w:gridSpan w:val="2"/>
            <w:tcBorders>
              <w:top w:val="nil"/>
              <w:left w:val="nil"/>
              <w:bottom w:val="nil"/>
              <w:right w:val="nil"/>
            </w:tcBorders>
            <w:shd w:val="clear" w:color="auto" w:fill="auto"/>
            <w:vAlign w:val="center"/>
            <w:hideMark/>
          </w:tcPr>
          <w:p w:rsidR="00854434" w:rsidRPr="000C2B2F" w:rsidRDefault="00854434" w:rsidP="00D01BFA">
            <w:pPr>
              <w:spacing w:after="0" w:line="240" w:lineRule="auto"/>
              <w:rPr>
                <w:rFonts w:ascii="Times New Roman" w:eastAsia="Times New Roman" w:hAnsi="Times New Roman"/>
                <w:sz w:val="20"/>
                <w:szCs w:val="20"/>
                <w:lang w:eastAsia="tr-TR"/>
              </w:rPr>
            </w:pPr>
          </w:p>
        </w:tc>
      </w:tr>
      <w:tr w:rsidR="00854434" w:rsidRPr="000C2B2F" w:rsidTr="00D01BFA">
        <w:tblPrEx>
          <w:tblCellMar>
            <w:left w:w="70" w:type="dxa"/>
            <w:right w:w="70" w:type="dxa"/>
          </w:tblCellMar>
        </w:tblPrEx>
        <w:trPr>
          <w:gridBefore w:val="1"/>
          <w:gridAfter w:val="1"/>
          <w:wBefore w:w="19" w:type="pct"/>
          <w:wAfter w:w="148" w:type="pct"/>
          <w:trHeight w:val="255"/>
        </w:trPr>
        <w:tc>
          <w:tcPr>
            <w:tcW w:w="303" w:type="pct"/>
            <w:tcBorders>
              <w:top w:val="nil"/>
              <w:left w:val="nil"/>
              <w:bottom w:val="nil"/>
              <w:right w:val="nil"/>
            </w:tcBorders>
            <w:shd w:val="clear" w:color="auto" w:fill="auto"/>
            <w:noWrap/>
            <w:vAlign w:val="bottom"/>
            <w:hideMark/>
          </w:tcPr>
          <w:p w:rsidR="00854434" w:rsidRPr="000C2B2F" w:rsidRDefault="00854434" w:rsidP="00D01BFA">
            <w:pPr>
              <w:spacing w:after="0" w:line="240" w:lineRule="auto"/>
              <w:rPr>
                <w:rFonts w:ascii="Times New Roman" w:eastAsia="Times New Roman" w:hAnsi="Times New Roman"/>
                <w:sz w:val="20"/>
                <w:szCs w:val="20"/>
                <w:lang w:eastAsia="tr-TR"/>
              </w:rPr>
            </w:pPr>
          </w:p>
        </w:tc>
        <w:tc>
          <w:tcPr>
            <w:tcW w:w="1950" w:type="pct"/>
            <w:gridSpan w:val="2"/>
            <w:tcBorders>
              <w:top w:val="nil"/>
              <w:left w:val="nil"/>
              <w:bottom w:val="nil"/>
              <w:right w:val="nil"/>
            </w:tcBorders>
            <w:shd w:val="clear" w:color="auto" w:fill="auto"/>
            <w:noWrap/>
            <w:vAlign w:val="bottom"/>
            <w:hideMark/>
          </w:tcPr>
          <w:p w:rsidR="00854434" w:rsidRPr="000C2B2F" w:rsidRDefault="00854434" w:rsidP="00D01BFA">
            <w:pPr>
              <w:spacing w:after="0" w:line="240" w:lineRule="auto"/>
              <w:jc w:val="center"/>
              <w:rPr>
                <w:rFonts w:ascii="Times New Roman" w:eastAsia="Times New Roman" w:hAnsi="Times New Roman"/>
                <w:sz w:val="20"/>
                <w:szCs w:val="20"/>
                <w:lang w:eastAsia="tr-TR"/>
              </w:rPr>
            </w:pPr>
          </w:p>
        </w:tc>
        <w:tc>
          <w:tcPr>
            <w:tcW w:w="587" w:type="pct"/>
            <w:gridSpan w:val="2"/>
            <w:tcBorders>
              <w:top w:val="nil"/>
              <w:left w:val="nil"/>
              <w:bottom w:val="nil"/>
              <w:right w:val="nil"/>
            </w:tcBorders>
            <w:shd w:val="clear" w:color="auto" w:fill="auto"/>
            <w:vAlign w:val="center"/>
            <w:hideMark/>
          </w:tcPr>
          <w:p w:rsidR="00854434" w:rsidRPr="000C2B2F" w:rsidRDefault="00854434" w:rsidP="00D01BFA">
            <w:pPr>
              <w:spacing w:after="0" w:line="240" w:lineRule="auto"/>
              <w:jc w:val="center"/>
              <w:rPr>
                <w:rFonts w:ascii="Times New Roman" w:eastAsia="Times New Roman" w:hAnsi="Times New Roman"/>
                <w:sz w:val="20"/>
                <w:szCs w:val="20"/>
                <w:lang w:eastAsia="tr-TR"/>
              </w:rPr>
            </w:pPr>
          </w:p>
        </w:tc>
        <w:tc>
          <w:tcPr>
            <w:tcW w:w="615" w:type="pct"/>
            <w:tcBorders>
              <w:top w:val="nil"/>
              <w:left w:val="nil"/>
              <w:bottom w:val="nil"/>
              <w:right w:val="nil"/>
            </w:tcBorders>
            <w:shd w:val="clear" w:color="auto" w:fill="auto"/>
            <w:vAlign w:val="center"/>
            <w:hideMark/>
          </w:tcPr>
          <w:p w:rsidR="00854434" w:rsidRPr="000C2B2F" w:rsidRDefault="00854434" w:rsidP="00D01BFA">
            <w:pPr>
              <w:spacing w:after="0" w:line="240" w:lineRule="auto"/>
              <w:rPr>
                <w:rFonts w:ascii="Times New Roman" w:eastAsia="Times New Roman" w:hAnsi="Times New Roman"/>
                <w:sz w:val="20"/>
                <w:szCs w:val="20"/>
                <w:lang w:eastAsia="tr-TR"/>
              </w:rPr>
            </w:pPr>
          </w:p>
        </w:tc>
        <w:tc>
          <w:tcPr>
            <w:tcW w:w="824" w:type="pct"/>
            <w:tcBorders>
              <w:top w:val="nil"/>
              <w:left w:val="nil"/>
              <w:bottom w:val="nil"/>
              <w:right w:val="nil"/>
            </w:tcBorders>
            <w:shd w:val="clear" w:color="auto" w:fill="auto"/>
            <w:vAlign w:val="center"/>
            <w:hideMark/>
          </w:tcPr>
          <w:p w:rsidR="00854434" w:rsidRPr="000C2B2F" w:rsidRDefault="00854434" w:rsidP="00D01BFA">
            <w:pPr>
              <w:spacing w:after="0" w:line="240" w:lineRule="auto"/>
              <w:rPr>
                <w:rFonts w:ascii="Times New Roman" w:eastAsia="Times New Roman" w:hAnsi="Times New Roman"/>
                <w:sz w:val="20"/>
                <w:szCs w:val="20"/>
                <w:lang w:eastAsia="tr-TR"/>
              </w:rPr>
            </w:pPr>
          </w:p>
        </w:tc>
        <w:tc>
          <w:tcPr>
            <w:tcW w:w="553" w:type="pct"/>
            <w:gridSpan w:val="2"/>
            <w:tcBorders>
              <w:top w:val="nil"/>
              <w:left w:val="nil"/>
              <w:bottom w:val="nil"/>
              <w:right w:val="nil"/>
            </w:tcBorders>
            <w:shd w:val="clear" w:color="auto" w:fill="auto"/>
            <w:vAlign w:val="center"/>
            <w:hideMark/>
          </w:tcPr>
          <w:p w:rsidR="00854434" w:rsidRPr="000C2B2F" w:rsidRDefault="00854434" w:rsidP="00D01BFA">
            <w:pPr>
              <w:spacing w:after="0" w:line="240" w:lineRule="auto"/>
              <w:rPr>
                <w:rFonts w:ascii="Times New Roman" w:eastAsia="Times New Roman" w:hAnsi="Times New Roman"/>
                <w:sz w:val="20"/>
                <w:szCs w:val="20"/>
                <w:lang w:eastAsia="tr-TR"/>
              </w:rPr>
            </w:pPr>
          </w:p>
        </w:tc>
      </w:tr>
      <w:tr w:rsidR="00854434" w:rsidRPr="000C2B2F" w:rsidTr="00D01BFA">
        <w:tblPrEx>
          <w:tblCellMar>
            <w:left w:w="70" w:type="dxa"/>
            <w:right w:w="70" w:type="dxa"/>
          </w:tblCellMar>
        </w:tblPrEx>
        <w:trPr>
          <w:gridBefore w:val="1"/>
          <w:gridAfter w:val="1"/>
          <w:wBefore w:w="19" w:type="pct"/>
          <w:wAfter w:w="148" w:type="pct"/>
          <w:trHeight w:val="255"/>
        </w:trPr>
        <w:tc>
          <w:tcPr>
            <w:tcW w:w="303" w:type="pct"/>
            <w:tcBorders>
              <w:top w:val="nil"/>
              <w:left w:val="nil"/>
              <w:bottom w:val="nil"/>
              <w:right w:val="nil"/>
            </w:tcBorders>
            <w:shd w:val="clear" w:color="auto" w:fill="auto"/>
            <w:noWrap/>
            <w:vAlign w:val="bottom"/>
            <w:hideMark/>
          </w:tcPr>
          <w:p w:rsidR="00854434" w:rsidRPr="000C2B2F" w:rsidRDefault="00854434" w:rsidP="00D01BFA">
            <w:pPr>
              <w:spacing w:after="0" w:line="240" w:lineRule="auto"/>
              <w:rPr>
                <w:rFonts w:ascii="Times New Roman" w:eastAsia="Times New Roman" w:hAnsi="Times New Roman"/>
                <w:sz w:val="20"/>
                <w:szCs w:val="20"/>
                <w:lang w:eastAsia="tr-TR"/>
              </w:rPr>
            </w:pPr>
          </w:p>
        </w:tc>
        <w:tc>
          <w:tcPr>
            <w:tcW w:w="1950" w:type="pct"/>
            <w:gridSpan w:val="2"/>
            <w:tcBorders>
              <w:top w:val="nil"/>
              <w:left w:val="nil"/>
              <w:bottom w:val="nil"/>
              <w:right w:val="nil"/>
            </w:tcBorders>
            <w:shd w:val="clear" w:color="auto" w:fill="auto"/>
            <w:vAlign w:val="center"/>
            <w:hideMark/>
          </w:tcPr>
          <w:p w:rsidR="00854434" w:rsidRPr="000C2B2F" w:rsidRDefault="00854434" w:rsidP="00D01BFA">
            <w:pPr>
              <w:spacing w:after="0" w:line="240" w:lineRule="auto"/>
              <w:jc w:val="center"/>
              <w:rPr>
                <w:rFonts w:ascii="Times New Roman" w:eastAsia="Times New Roman" w:hAnsi="Times New Roman"/>
                <w:sz w:val="20"/>
                <w:szCs w:val="20"/>
                <w:lang w:eastAsia="tr-TR"/>
              </w:rPr>
            </w:pPr>
          </w:p>
        </w:tc>
        <w:tc>
          <w:tcPr>
            <w:tcW w:w="1203" w:type="pct"/>
            <w:gridSpan w:val="3"/>
            <w:tcBorders>
              <w:top w:val="nil"/>
              <w:left w:val="nil"/>
              <w:bottom w:val="nil"/>
              <w:right w:val="nil"/>
            </w:tcBorders>
            <w:shd w:val="clear" w:color="auto" w:fill="auto"/>
            <w:noWrap/>
            <w:vAlign w:val="center"/>
            <w:hideMark/>
          </w:tcPr>
          <w:p w:rsidR="00854434" w:rsidRPr="000C2B2F" w:rsidRDefault="00854434" w:rsidP="00D01BFA">
            <w:pPr>
              <w:spacing w:after="0" w:line="240" w:lineRule="auto"/>
              <w:jc w:val="center"/>
              <w:rPr>
                <w:rFonts w:ascii="Times New Roman" w:eastAsia="Times New Roman" w:hAnsi="Times New Roman"/>
                <w:sz w:val="20"/>
                <w:szCs w:val="20"/>
                <w:lang w:eastAsia="tr-TR"/>
              </w:rPr>
            </w:pPr>
          </w:p>
        </w:tc>
        <w:tc>
          <w:tcPr>
            <w:tcW w:w="1377" w:type="pct"/>
            <w:gridSpan w:val="3"/>
            <w:tcBorders>
              <w:top w:val="nil"/>
              <w:left w:val="nil"/>
              <w:bottom w:val="nil"/>
              <w:right w:val="nil"/>
            </w:tcBorders>
            <w:shd w:val="clear" w:color="auto" w:fill="auto"/>
            <w:vAlign w:val="center"/>
            <w:hideMark/>
          </w:tcPr>
          <w:p w:rsidR="00854434" w:rsidRPr="000C2B2F" w:rsidRDefault="00854434" w:rsidP="00D01BFA">
            <w:pPr>
              <w:spacing w:after="0" w:line="240" w:lineRule="auto"/>
              <w:jc w:val="center"/>
              <w:rPr>
                <w:rFonts w:ascii="Times New Roman" w:eastAsia="Times New Roman" w:hAnsi="Times New Roman"/>
                <w:sz w:val="20"/>
                <w:szCs w:val="20"/>
                <w:lang w:eastAsia="tr-TR"/>
              </w:rPr>
            </w:pPr>
          </w:p>
        </w:tc>
      </w:tr>
      <w:tr w:rsidR="00854434" w:rsidRPr="000C2B2F" w:rsidTr="00D01BFA">
        <w:tblPrEx>
          <w:tblCellMar>
            <w:left w:w="70" w:type="dxa"/>
            <w:right w:w="70" w:type="dxa"/>
          </w:tblCellMar>
        </w:tblPrEx>
        <w:trPr>
          <w:gridBefore w:val="1"/>
          <w:gridAfter w:val="1"/>
          <w:wBefore w:w="19" w:type="pct"/>
          <w:wAfter w:w="148" w:type="pct"/>
          <w:trHeight w:val="255"/>
        </w:trPr>
        <w:tc>
          <w:tcPr>
            <w:tcW w:w="4833" w:type="pct"/>
            <w:gridSpan w:val="9"/>
            <w:tcBorders>
              <w:top w:val="nil"/>
              <w:left w:val="nil"/>
              <w:bottom w:val="nil"/>
              <w:right w:val="nil"/>
            </w:tcBorders>
            <w:shd w:val="clear" w:color="auto" w:fill="auto"/>
            <w:noWrap/>
            <w:vAlign w:val="bottom"/>
            <w:hideMark/>
          </w:tcPr>
          <w:p w:rsidR="00854434" w:rsidRPr="000C2B2F" w:rsidRDefault="00854434" w:rsidP="00D01BFA">
            <w:pPr>
              <w:spacing w:after="0" w:line="240" w:lineRule="auto"/>
              <w:jc w:val="center"/>
              <w:rPr>
                <w:rFonts w:ascii="Times New Roman" w:eastAsia="Times New Roman" w:hAnsi="Times New Roman"/>
                <w:sz w:val="20"/>
                <w:szCs w:val="20"/>
                <w:lang w:eastAsia="tr-TR"/>
              </w:rPr>
            </w:pPr>
          </w:p>
        </w:tc>
      </w:tr>
      <w:tr w:rsidR="00854434" w:rsidRPr="001267F5" w:rsidTr="00D01BFA">
        <w:tblPrEx>
          <w:tblCellMar>
            <w:left w:w="70" w:type="dxa"/>
            <w:right w:w="70" w:type="dxa"/>
          </w:tblCellMar>
        </w:tblPrEx>
        <w:trPr>
          <w:gridBefore w:val="1"/>
          <w:gridAfter w:val="1"/>
          <w:wBefore w:w="19" w:type="pct"/>
          <w:wAfter w:w="148" w:type="pct"/>
          <w:trHeight w:val="255"/>
        </w:trPr>
        <w:tc>
          <w:tcPr>
            <w:tcW w:w="303" w:type="pct"/>
            <w:tcBorders>
              <w:top w:val="nil"/>
              <w:left w:val="nil"/>
              <w:bottom w:val="single" w:sz="4" w:space="0" w:color="auto"/>
              <w:right w:val="nil"/>
            </w:tcBorders>
            <w:shd w:val="clear" w:color="auto" w:fill="auto"/>
            <w:noWrap/>
            <w:vAlign w:val="bottom"/>
            <w:hideMark/>
          </w:tcPr>
          <w:p w:rsidR="00854434" w:rsidRPr="000C2B2F" w:rsidRDefault="00854434" w:rsidP="00D01BFA">
            <w:pPr>
              <w:spacing w:after="0" w:line="240" w:lineRule="auto"/>
              <w:jc w:val="center"/>
              <w:rPr>
                <w:rFonts w:ascii="Courier New" w:eastAsia="Times New Roman" w:hAnsi="Courier New" w:cs="Courier New"/>
                <w:sz w:val="20"/>
                <w:szCs w:val="20"/>
                <w:lang w:eastAsia="tr-TR"/>
              </w:rPr>
            </w:pPr>
            <w:r w:rsidRPr="000C2B2F">
              <w:rPr>
                <w:rFonts w:ascii="Courier New" w:eastAsia="Times New Roman" w:hAnsi="Courier New" w:cs="Courier New"/>
                <w:sz w:val="20"/>
                <w:szCs w:val="20"/>
                <w:lang w:eastAsia="tr-TR"/>
              </w:rPr>
              <w:t> </w:t>
            </w:r>
          </w:p>
        </w:tc>
        <w:tc>
          <w:tcPr>
            <w:tcW w:w="4530" w:type="pct"/>
            <w:gridSpan w:val="8"/>
            <w:tcBorders>
              <w:top w:val="nil"/>
              <w:left w:val="nil"/>
              <w:bottom w:val="single" w:sz="4" w:space="0" w:color="auto"/>
              <w:right w:val="nil"/>
            </w:tcBorders>
            <w:shd w:val="clear" w:color="auto" w:fill="auto"/>
            <w:noWrap/>
            <w:vAlign w:val="bottom"/>
            <w:hideMark/>
          </w:tcPr>
          <w:p w:rsidR="00854434" w:rsidRPr="001267F5" w:rsidRDefault="00854434" w:rsidP="00D01BFA">
            <w:pPr>
              <w:spacing w:after="0" w:line="240" w:lineRule="auto"/>
              <w:jc w:val="center"/>
              <w:rPr>
                <w:rFonts w:ascii="Arial" w:eastAsia="Times New Roman" w:hAnsi="Arial" w:cs="Arial"/>
                <w:b/>
                <w:sz w:val="20"/>
                <w:szCs w:val="20"/>
                <w:lang w:eastAsia="tr-TR"/>
              </w:rPr>
            </w:pPr>
            <w:r w:rsidRPr="001267F5">
              <w:rPr>
                <w:rFonts w:ascii="Arial" w:eastAsia="Times New Roman" w:hAnsi="Arial" w:cs="Arial"/>
                <w:b/>
                <w:sz w:val="20"/>
                <w:szCs w:val="20"/>
                <w:lang w:eastAsia="tr-TR"/>
              </w:rPr>
              <w:t>SATIN ALINACAK VEYA YAPTIRILACAK MAL VE HİZMETİN</w:t>
            </w:r>
          </w:p>
        </w:tc>
      </w:tr>
      <w:tr w:rsidR="00854434" w:rsidRPr="001267F5" w:rsidTr="00D01BFA">
        <w:tblPrEx>
          <w:tblCellMar>
            <w:left w:w="70" w:type="dxa"/>
            <w:right w:w="70" w:type="dxa"/>
          </w:tblCellMar>
        </w:tblPrEx>
        <w:trPr>
          <w:gridBefore w:val="1"/>
          <w:gridAfter w:val="1"/>
          <w:wBefore w:w="19" w:type="pct"/>
          <w:wAfter w:w="148" w:type="pct"/>
          <w:trHeight w:val="465"/>
        </w:trPr>
        <w:tc>
          <w:tcPr>
            <w:tcW w:w="303" w:type="pct"/>
            <w:tcBorders>
              <w:top w:val="nil"/>
              <w:left w:val="single" w:sz="4" w:space="0" w:color="auto"/>
              <w:bottom w:val="single" w:sz="4" w:space="0" w:color="auto"/>
              <w:right w:val="nil"/>
            </w:tcBorders>
            <w:shd w:val="clear" w:color="auto" w:fill="auto"/>
            <w:noWrap/>
            <w:vAlign w:val="center"/>
            <w:hideMark/>
          </w:tcPr>
          <w:p w:rsidR="00854434" w:rsidRPr="001267F5" w:rsidRDefault="00854434" w:rsidP="00D01BFA">
            <w:pPr>
              <w:spacing w:after="0" w:line="240" w:lineRule="auto"/>
              <w:jc w:val="center"/>
              <w:rPr>
                <w:rFonts w:ascii="Arial" w:eastAsia="Times New Roman" w:hAnsi="Arial" w:cs="Arial"/>
                <w:b/>
                <w:sz w:val="20"/>
                <w:szCs w:val="20"/>
                <w:lang w:eastAsia="tr-TR"/>
              </w:rPr>
            </w:pPr>
            <w:r w:rsidRPr="001267F5">
              <w:rPr>
                <w:rFonts w:ascii="Arial" w:eastAsia="Times New Roman" w:hAnsi="Arial" w:cs="Arial"/>
                <w:b/>
                <w:sz w:val="20"/>
                <w:szCs w:val="20"/>
                <w:lang w:eastAsia="tr-TR"/>
              </w:rPr>
              <w:t>S.No</w:t>
            </w:r>
          </w:p>
        </w:tc>
        <w:tc>
          <w:tcPr>
            <w:tcW w:w="1774" w:type="pct"/>
            <w:tcBorders>
              <w:top w:val="nil"/>
              <w:left w:val="single" w:sz="4" w:space="0" w:color="auto"/>
              <w:bottom w:val="nil"/>
              <w:right w:val="single" w:sz="4" w:space="0" w:color="auto"/>
            </w:tcBorders>
            <w:shd w:val="clear" w:color="auto" w:fill="auto"/>
            <w:noWrap/>
            <w:vAlign w:val="center"/>
            <w:hideMark/>
          </w:tcPr>
          <w:p w:rsidR="00854434" w:rsidRPr="001267F5" w:rsidRDefault="00854434" w:rsidP="00D01BFA">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BİRİM FİYATA ESAS İŞ</w:t>
            </w:r>
          </w:p>
        </w:tc>
        <w:tc>
          <w:tcPr>
            <w:tcW w:w="588" w:type="pct"/>
            <w:gridSpan w:val="2"/>
            <w:tcBorders>
              <w:top w:val="nil"/>
              <w:left w:val="nil"/>
              <w:bottom w:val="nil"/>
              <w:right w:val="single" w:sz="4" w:space="0" w:color="auto"/>
            </w:tcBorders>
            <w:shd w:val="clear" w:color="auto" w:fill="auto"/>
            <w:noWrap/>
            <w:vAlign w:val="center"/>
            <w:hideMark/>
          </w:tcPr>
          <w:p w:rsidR="00854434" w:rsidRPr="001267F5" w:rsidRDefault="00854434" w:rsidP="00D01BFA">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MİKTARI</w:t>
            </w:r>
          </w:p>
        </w:tc>
        <w:tc>
          <w:tcPr>
            <w:tcW w:w="791" w:type="pct"/>
            <w:gridSpan w:val="2"/>
            <w:tcBorders>
              <w:top w:val="nil"/>
              <w:left w:val="nil"/>
              <w:bottom w:val="nil"/>
              <w:right w:val="single" w:sz="4" w:space="0" w:color="auto"/>
            </w:tcBorders>
            <w:shd w:val="clear" w:color="auto" w:fill="auto"/>
            <w:noWrap/>
            <w:vAlign w:val="center"/>
            <w:hideMark/>
          </w:tcPr>
          <w:p w:rsidR="00854434" w:rsidRPr="001267F5" w:rsidRDefault="00854434" w:rsidP="00D01BFA">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ÖLÇÜSÜ</w:t>
            </w:r>
          </w:p>
        </w:tc>
        <w:tc>
          <w:tcPr>
            <w:tcW w:w="824" w:type="pct"/>
            <w:tcBorders>
              <w:top w:val="nil"/>
              <w:left w:val="nil"/>
              <w:bottom w:val="nil"/>
              <w:right w:val="single" w:sz="4" w:space="0" w:color="auto"/>
            </w:tcBorders>
            <w:shd w:val="clear" w:color="auto" w:fill="auto"/>
            <w:noWrap/>
            <w:vAlign w:val="center"/>
            <w:hideMark/>
          </w:tcPr>
          <w:p w:rsidR="00854434" w:rsidRPr="001267F5" w:rsidRDefault="00854434" w:rsidP="00D01BFA">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BİRİM Fİ</w:t>
            </w:r>
            <w:r>
              <w:rPr>
                <w:rFonts w:ascii="Arial" w:eastAsia="Times New Roman" w:hAnsi="Arial" w:cs="Arial"/>
                <w:b/>
                <w:sz w:val="16"/>
                <w:szCs w:val="16"/>
                <w:lang w:eastAsia="tr-TR"/>
              </w:rPr>
              <w:t>Y</w:t>
            </w:r>
            <w:r w:rsidRPr="001267F5">
              <w:rPr>
                <w:rFonts w:ascii="Arial" w:eastAsia="Times New Roman" w:hAnsi="Arial" w:cs="Arial"/>
                <w:b/>
                <w:sz w:val="16"/>
                <w:szCs w:val="16"/>
                <w:lang w:eastAsia="tr-TR"/>
              </w:rPr>
              <w:t>ATI</w:t>
            </w:r>
          </w:p>
        </w:tc>
        <w:tc>
          <w:tcPr>
            <w:tcW w:w="553" w:type="pct"/>
            <w:gridSpan w:val="2"/>
            <w:tcBorders>
              <w:top w:val="nil"/>
              <w:left w:val="nil"/>
              <w:bottom w:val="single" w:sz="4" w:space="0" w:color="auto"/>
              <w:right w:val="single" w:sz="4" w:space="0" w:color="auto"/>
            </w:tcBorders>
            <w:shd w:val="clear" w:color="auto" w:fill="auto"/>
            <w:noWrap/>
            <w:vAlign w:val="center"/>
            <w:hideMark/>
          </w:tcPr>
          <w:p w:rsidR="00854434" w:rsidRPr="001267F5" w:rsidRDefault="00854434" w:rsidP="00D01BFA">
            <w:pPr>
              <w:spacing w:after="0" w:line="240" w:lineRule="auto"/>
              <w:jc w:val="center"/>
              <w:rPr>
                <w:rFonts w:ascii="Arial" w:eastAsia="Times New Roman" w:hAnsi="Arial" w:cs="Arial"/>
                <w:b/>
                <w:sz w:val="16"/>
                <w:szCs w:val="16"/>
                <w:lang w:eastAsia="tr-TR"/>
              </w:rPr>
            </w:pPr>
            <w:r w:rsidRPr="001267F5">
              <w:rPr>
                <w:rFonts w:ascii="Arial" w:eastAsia="Times New Roman" w:hAnsi="Arial" w:cs="Arial"/>
                <w:b/>
                <w:sz w:val="16"/>
                <w:szCs w:val="16"/>
                <w:lang w:eastAsia="tr-TR"/>
              </w:rPr>
              <w:t>TOPLAM TUTAR</w:t>
            </w:r>
          </w:p>
        </w:tc>
      </w:tr>
      <w:tr w:rsidR="00854434" w:rsidRPr="000C2B2F" w:rsidTr="00D01BFA">
        <w:tblPrEx>
          <w:tblCellMar>
            <w:left w:w="70" w:type="dxa"/>
            <w:right w:w="70" w:type="dxa"/>
          </w:tblCellMar>
        </w:tblPrEx>
        <w:trPr>
          <w:gridBefore w:val="1"/>
          <w:gridAfter w:val="1"/>
          <w:wBefore w:w="19" w:type="pct"/>
          <w:wAfter w:w="148" w:type="pct"/>
          <w:trHeight w:val="825"/>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w:t>
            </w:r>
          </w:p>
        </w:tc>
        <w:tc>
          <w:tcPr>
            <w:tcW w:w="1774" w:type="pct"/>
            <w:tcBorders>
              <w:top w:val="single" w:sz="4" w:space="0" w:color="auto"/>
              <w:left w:val="nil"/>
              <w:bottom w:val="single" w:sz="4" w:space="0" w:color="auto"/>
              <w:right w:val="nil"/>
            </w:tcBorders>
            <w:shd w:val="clear" w:color="auto" w:fill="auto"/>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Pr>
                <w:bCs/>
              </w:rPr>
              <w:t>İL GENEL MECLİSİ ALTINDA BULUNAN BİR ADET DÜKKANIN CAMEKAN YENİLEMESİ İŞİ (Ekteki İşler)</w:t>
            </w:r>
          </w:p>
        </w:tc>
        <w:tc>
          <w:tcPr>
            <w:tcW w:w="588" w:type="pct"/>
            <w:gridSpan w:val="2"/>
            <w:tcBorders>
              <w:top w:val="single" w:sz="4" w:space="0" w:color="auto"/>
              <w:left w:val="single" w:sz="4" w:space="0" w:color="auto"/>
              <w:bottom w:val="nil"/>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 xml:space="preserve">1 </w:t>
            </w:r>
          </w:p>
        </w:tc>
        <w:tc>
          <w:tcPr>
            <w:tcW w:w="791" w:type="pct"/>
            <w:gridSpan w:val="2"/>
            <w:tcBorders>
              <w:top w:val="single" w:sz="4" w:space="0" w:color="auto"/>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Pr>
                <w:rFonts w:ascii="Arial" w:eastAsia="Times New Roman" w:hAnsi="Arial" w:cs="Arial"/>
                <w:sz w:val="20"/>
                <w:szCs w:val="20"/>
                <w:lang w:eastAsia="tr-TR"/>
              </w:rPr>
              <w:t>Adet</w:t>
            </w:r>
          </w:p>
        </w:tc>
        <w:tc>
          <w:tcPr>
            <w:tcW w:w="824" w:type="pct"/>
            <w:tcBorders>
              <w:top w:val="single" w:sz="4" w:space="0" w:color="auto"/>
              <w:left w:val="nil"/>
              <w:bottom w:val="single" w:sz="4" w:space="0" w:color="auto"/>
              <w:right w:val="single" w:sz="4" w:space="0" w:color="auto"/>
            </w:tcBorders>
            <w:shd w:val="clear" w:color="auto" w:fill="auto"/>
            <w:vAlign w:val="center"/>
            <w:hideMark/>
          </w:tcPr>
          <w:p w:rsidR="00854434" w:rsidRPr="000C2B2F" w:rsidRDefault="00854434" w:rsidP="00D01BFA">
            <w:pPr>
              <w:spacing w:after="0" w:line="240" w:lineRule="auto"/>
              <w:rPr>
                <w:rFonts w:ascii="Arial TUR" w:eastAsia="Times New Roman" w:hAnsi="Arial TUR" w:cs="Arial TUR"/>
                <w:lang w:eastAsia="tr-TR"/>
              </w:rPr>
            </w:pPr>
            <w:r w:rsidRPr="000C2B2F">
              <w:rPr>
                <w:rFonts w:ascii="Arial TUR" w:eastAsia="Times New Roman" w:hAnsi="Arial TUR" w:cs="Arial TUR"/>
                <w:lang w:eastAsia="tr-TR"/>
              </w:rPr>
              <w:t> </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ind w:left="541" w:hanging="541"/>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2</w:t>
            </w:r>
          </w:p>
        </w:tc>
        <w:tc>
          <w:tcPr>
            <w:tcW w:w="1774" w:type="pct"/>
            <w:tcBorders>
              <w:top w:val="nil"/>
              <w:left w:val="nil"/>
              <w:bottom w:val="single" w:sz="4" w:space="0" w:color="auto"/>
              <w:right w:val="single" w:sz="4" w:space="0" w:color="auto"/>
            </w:tcBorders>
            <w:shd w:val="clear" w:color="auto" w:fill="auto"/>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88" w:type="pct"/>
            <w:gridSpan w:val="2"/>
            <w:tcBorders>
              <w:top w:val="single" w:sz="4" w:space="0" w:color="auto"/>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791"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24" w:type="pct"/>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3</w:t>
            </w:r>
          </w:p>
        </w:tc>
        <w:tc>
          <w:tcPr>
            <w:tcW w:w="1774" w:type="pct"/>
            <w:tcBorders>
              <w:top w:val="nil"/>
              <w:left w:val="nil"/>
              <w:bottom w:val="single" w:sz="4" w:space="0" w:color="auto"/>
              <w:right w:val="single" w:sz="4" w:space="0" w:color="auto"/>
            </w:tcBorders>
            <w:shd w:val="clear" w:color="auto" w:fill="auto"/>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88"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791"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24" w:type="pct"/>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4</w:t>
            </w:r>
          </w:p>
        </w:tc>
        <w:tc>
          <w:tcPr>
            <w:tcW w:w="1774" w:type="pct"/>
            <w:tcBorders>
              <w:top w:val="nil"/>
              <w:left w:val="nil"/>
              <w:bottom w:val="single" w:sz="4" w:space="0" w:color="auto"/>
              <w:right w:val="single" w:sz="4" w:space="0" w:color="auto"/>
            </w:tcBorders>
            <w:shd w:val="clear" w:color="auto" w:fill="auto"/>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88"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791"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24" w:type="pct"/>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5</w:t>
            </w:r>
          </w:p>
        </w:tc>
        <w:tc>
          <w:tcPr>
            <w:tcW w:w="1774" w:type="pct"/>
            <w:tcBorders>
              <w:top w:val="nil"/>
              <w:left w:val="nil"/>
              <w:bottom w:val="single" w:sz="4" w:space="0" w:color="auto"/>
              <w:right w:val="single" w:sz="4" w:space="0" w:color="auto"/>
            </w:tcBorders>
            <w:shd w:val="clear" w:color="auto" w:fill="auto"/>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88"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791"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24" w:type="pct"/>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6</w:t>
            </w:r>
          </w:p>
        </w:tc>
        <w:tc>
          <w:tcPr>
            <w:tcW w:w="1774" w:type="pct"/>
            <w:tcBorders>
              <w:top w:val="nil"/>
              <w:left w:val="nil"/>
              <w:bottom w:val="single" w:sz="4" w:space="0" w:color="auto"/>
              <w:right w:val="single" w:sz="4" w:space="0" w:color="auto"/>
            </w:tcBorders>
            <w:shd w:val="clear" w:color="auto" w:fill="auto"/>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88"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791"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24" w:type="pct"/>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7</w:t>
            </w:r>
          </w:p>
        </w:tc>
        <w:tc>
          <w:tcPr>
            <w:tcW w:w="1774" w:type="pct"/>
            <w:tcBorders>
              <w:top w:val="nil"/>
              <w:left w:val="nil"/>
              <w:bottom w:val="single" w:sz="4" w:space="0" w:color="auto"/>
              <w:right w:val="single" w:sz="4" w:space="0" w:color="auto"/>
            </w:tcBorders>
            <w:shd w:val="clear" w:color="auto" w:fill="auto"/>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88"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791"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24" w:type="pct"/>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8</w:t>
            </w:r>
          </w:p>
        </w:tc>
        <w:tc>
          <w:tcPr>
            <w:tcW w:w="1774" w:type="pct"/>
            <w:tcBorders>
              <w:top w:val="nil"/>
              <w:left w:val="nil"/>
              <w:bottom w:val="single" w:sz="4" w:space="0" w:color="auto"/>
              <w:right w:val="single" w:sz="4" w:space="0" w:color="auto"/>
            </w:tcBorders>
            <w:shd w:val="clear" w:color="auto" w:fill="auto"/>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88"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791"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24" w:type="pct"/>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9</w:t>
            </w:r>
          </w:p>
        </w:tc>
        <w:tc>
          <w:tcPr>
            <w:tcW w:w="1774" w:type="pct"/>
            <w:tcBorders>
              <w:top w:val="nil"/>
              <w:left w:val="nil"/>
              <w:bottom w:val="single" w:sz="4" w:space="0" w:color="auto"/>
              <w:right w:val="single" w:sz="4" w:space="0" w:color="auto"/>
            </w:tcBorders>
            <w:shd w:val="clear" w:color="auto" w:fill="auto"/>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88"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791"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24" w:type="pct"/>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10</w:t>
            </w:r>
          </w:p>
        </w:tc>
        <w:tc>
          <w:tcPr>
            <w:tcW w:w="1774" w:type="pct"/>
            <w:tcBorders>
              <w:top w:val="nil"/>
              <w:left w:val="nil"/>
              <w:bottom w:val="single" w:sz="4" w:space="0" w:color="auto"/>
              <w:right w:val="single" w:sz="4" w:space="0" w:color="auto"/>
            </w:tcBorders>
            <w:shd w:val="clear" w:color="auto" w:fill="auto"/>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88"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791"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24" w:type="pct"/>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11</w:t>
            </w:r>
          </w:p>
        </w:tc>
        <w:tc>
          <w:tcPr>
            <w:tcW w:w="1774" w:type="pct"/>
            <w:tcBorders>
              <w:top w:val="nil"/>
              <w:left w:val="nil"/>
              <w:bottom w:val="single" w:sz="4" w:space="0" w:color="auto"/>
              <w:right w:val="single" w:sz="4" w:space="0" w:color="auto"/>
            </w:tcBorders>
            <w:shd w:val="clear" w:color="auto" w:fill="auto"/>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88"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791"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24" w:type="pct"/>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12</w:t>
            </w:r>
          </w:p>
        </w:tc>
        <w:tc>
          <w:tcPr>
            <w:tcW w:w="1774" w:type="pct"/>
            <w:tcBorders>
              <w:top w:val="nil"/>
              <w:left w:val="nil"/>
              <w:bottom w:val="single" w:sz="4" w:space="0" w:color="auto"/>
              <w:right w:val="single" w:sz="4" w:space="0" w:color="auto"/>
            </w:tcBorders>
            <w:shd w:val="clear" w:color="auto" w:fill="auto"/>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88"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791"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24" w:type="pct"/>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13</w:t>
            </w:r>
          </w:p>
        </w:tc>
        <w:tc>
          <w:tcPr>
            <w:tcW w:w="1774" w:type="pct"/>
            <w:tcBorders>
              <w:top w:val="nil"/>
              <w:left w:val="nil"/>
              <w:bottom w:val="single" w:sz="4" w:space="0" w:color="auto"/>
              <w:right w:val="single" w:sz="4" w:space="0" w:color="auto"/>
            </w:tcBorders>
            <w:shd w:val="clear" w:color="auto" w:fill="auto"/>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88"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791"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24" w:type="pct"/>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14</w:t>
            </w:r>
          </w:p>
        </w:tc>
        <w:tc>
          <w:tcPr>
            <w:tcW w:w="1774" w:type="pct"/>
            <w:tcBorders>
              <w:top w:val="nil"/>
              <w:left w:val="nil"/>
              <w:bottom w:val="single" w:sz="4" w:space="0" w:color="auto"/>
              <w:right w:val="single" w:sz="4" w:space="0" w:color="auto"/>
            </w:tcBorders>
            <w:shd w:val="clear" w:color="auto" w:fill="auto"/>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88"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791"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24" w:type="pct"/>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single" w:sz="4" w:space="0" w:color="auto"/>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15</w:t>
            </w:r>
          </w:p>
        </w:tc>
        <w:tc>
          <w:tcPr>
            <w:tcW w:w="1774" w:type="pct"/>
            <w:tcBorders>
              <w:top w:val="nil"/>
              <w:left w:val="nil"/>
              <w:bottom w:val="single" w:sz="4" w:space="0" w:color="auto"/>
              <w:right w:val="single" w:sz="4" w:space="0" w:color="auto"/>
            </w:tcBorders>
            <w:shd w:val="clear" w:color="auto" w:fill="auto"/>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588"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791" w:type="pct"/>
            <w:gridSpan w:val="2"/>
            <w:tcBorders>
              <w:top w:val="nil"/>
              <w:left w:val="nil"/>
              <w:bottom w:val="single" w:sz="4" w:space="0" w:color="auto"/>
              <w:right w:val="single" w:sz="4" w:space="0" w:color="auto"/>
            </w:tcBorders>
            <w:shd w:val="clear" w:color="auto" w:fill="auto"/>
            <w:noWrap/>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824" w:type="pct"/>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single" w:sz="4" w:space="0" w:color="auto"/>
              <w:bottom w:val="single" w:sz="4" w:space="0" w:color="auto"/>
              <w:right w:val="nil"/>
            </w:tcBorders>
            <w:shd w:val="clear" w:color="auto" w:fill="auto"/>
            <w:noWrap/>
            <w:vAlign w:val="bottom"/>
            <w:hideMark/>
          </w:tcPr>
          <w:p w:rsidR="00854434" w:rsidRPr="000C2B2F" w:rsidRDefault="00854434" w:rsidP="00D01BFA">
            <w:pPr>
              <w:spacing w:after="0" w:line="240" w:lineRule="auto"/>
              <w:jc w:val="right"/>
              <w:rPr>
                <w:rFonts w:ascii="Arial" w:eastAsia="Times New Roman" w:hAnsi="Arial" w:cs="Arial"/>
                <w:sz w:val="18"/>
                <w:szCs w:val="18"/>
                <w:lang w:eastAsia="tr-TR"/>
              </w:rPr>
            </w:pPr>
          </w:p>
        </w:tc>
        <w:tc>
          <w:tcPr>
            <w:tcW w:w="397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854434" w:rsidRPr="001267F5" w:rsidRDefault="00854434" w:rsidP="00D01BFA">
            <w:pPr>
              <w:spacing w:after="0" w:line="240" w:lineRule="auto"/>
              <w:jc w:val="right"/>
              <w:rPr>
                <w:rFonts w:ascii="Arial" w:eastAsia="Times New Roman" w:hAnsi="Arial" w:cs="Arial"/>
                <w:b/>
                <w:sz w:val="18"/>
                <w:szCs w:val="18"/>
                <w:lang w:eastAsia="tr-TR"/>
              </w:rPr>
            </w:pPr>
            <w:r w:rsidRPr="001267F5">
              <w:rPr>
                <w:rFonts w:ascii="Arial" w:eastAsia="Times New Roman" w:hAnsi="Arial" w:cs="Arial"/>
                <w:b/>
                <w:sz w:val="18"/>
                <w:szCs w:val="18"/>
                <w:lang w:eastAsia="tr-TR"/>
              </w:rPr>
              <w:t>TOPLAM</w:t>
            </w:r>
            <w:r>
              <w:rPr>
                <w:rFonts w:ascii="Arial" w:eastAsia="Times New Roman" w:hAnsi="Arial" w:cs="Arial"/>
                <w:b/>
                <w:sz w:val="18"/>
                <w:szCs w:val="18"/>
                <w:lang w:eastAsia="tr-TR"/>
              </w:rPr>
              <w:t>:</w:t>
            </w:r>
          </w:p>
        </w:tc>
        <w:tc>
          <w:tcPr>
            <w:tcW w:w="553" w:type="pct"/>
            <w:gridSpan w:val="2"/>
            <w:tcBorders>
              <w:top w:val="nil"/>
              <w:left w:val="nil"/>
              <w:bottom w:val="single" w:sz="4" w:space="0" w:color="auto"/>
              <w:right w:val="single" w:sz="4" w:space="0" w:color="auto"/>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nil"/>
              <w:bottom w:val="nil"/>
              <w:right w:val="nil"/>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p>
        </w:tc>
        <w:tc>
          <w:tcPr>
            <w:tcW w:w="1950" w:type="pct"/>
            <w:gridSpan w:val="2"/>
            <w:tcBorders>
              <w:top w:val="nil"/>
              <w:left w:val="nil"/>
              <w:bottom w:val="nil"/>
              <w:right w:val="nil"/>
            </w:tcBorders>
            <w:shd w:val="clear" w:color="auto" w:fill="auto"/>
            <w:noWrap/>
            <w:vAlign w:val="bottom"/>
            <w:hideMark/>
          </w:tcPr>
          <w:p w:rsidR="00854434" w:rsidRPr="000C2B2F" w:rsidRDefault="00854434" w:rsidP="00D01BFA">
            <w:pPr>
              <w:spacing w:after="0" w:line="240" w:lineRule="auto"/>
              <w:jc w:val="center"/>
              <w:rPr>
                <w:rFonts w:ascii="Arial" w:eastAsia="Times New Roman" w:hAnsi="Arial" w:cs="Arial"/>
                <w:sz w:val="18"/>
                <w:szCs w:val="18"/>
                <w:lang w:eastAsia="tr-TR"/>
              </w:rPr>
            </w:pPr>
            <w:r w:rsidRPr="000C2B2F">
              <w:rPr>
                <w:rFonts w:ascii="Arial" w:eastAsia="Times New Roman" w:hAnsi="Arial" w:cs="Arial"/>
                <w:sz w:val="18"/>
                <w:szCs w:val="18"/>
                <w:lang w:eastAsia="tr-TR"/>
              </w:rPr>
              <w:t> </w:t>
            </w:r>
          </w:p>
        </w:tc>
        <w:tc>
          <w:tcPr>
            <w:tcW w:w="587" w:type="pct"/>
            <w:gridSpan w:val="2"/>
            <w:tcBorders>
              <w:top w:val="nil"/>
              <w:left w:val="nil"/>
              <w:bottom w:val="nil"/>
              <w:right w:val="nil"/>
            </w:tcBorders>
            <w:shd w:val="clear" w:color="auto" w:fill="auto"/>
            <w:noWrap/>
            <w:vAlign w:val="bottom"/>
            <w:hideMark/>
          </w:tcPr>
          <w:p w:rsidR="00854434" w:rsidRPr="000C2B2F" w:rsidRDefault="00854434" w:rsidP="00D01BFA">
            <w:pPr>
              <w:spacing w:after="0" w:line="240" w:lineRule="auto"/>
              <w:jc w:val="center"/>
              <w:rPr>
                <w:rFonts w:ascii="Arial" w:eastAsia="Times New Roman" w:hAnsi="Arial" w:cs="Arial"/>
                <w:sz w:val="18"/>
                <w:szCs w:val="18"/>
                <w:lang w:eastAsia="tr-TR"/>
              </w:rPr>
            </w:pPr>
          </w:p>
        </w:tc>
        <w:tc>
          <w:tcPr>
            <w:tcW w:w="615" w:type="pct"/>
            <w:tcBorders>
              <w:top w:val="nil"/>
              <w:left w:val="nil"/>
              <w:bottom w:val="nil"/>
              <w:right w:val="nil"/>
            </w:tcBorders>
            <w:shd w:val="clear" w:color="auto" w:fill="auto"/>
            <w:noWrap/>
            <w:vAlign w:val="bottom"/>
            <w:hideMark/>
          </w:tcPr>
          <w:p w:rsidR="00854434" w:rsidRPr="000C2B2F" w:rsidRDefault="00854434" w:rsidP="00D01BFA">
            <w:pPr>
              <w:spacing w:after="0" w:line="240" w:lineRule="auto"/>
              <w:jc w:val="center"/>
              <w:rPr>
                <w:rFonts w:ascii="Times New Roman" w:eastAsia="Times New Roman" w:hAnsi="Times New Roman"/>
                <w:sz w:val="20"/>
                <w:szCs w:val="20"/>
                <w:lang w:eastAsia="tr-TR"/>
              </w:rPr>
            </w:pPr>
          </w:p>
        </w:tc>
        <w:tc>
          <w:tcPr>
            <w:tcW w:w="824" w:type="pct"/>
            <w:tcBorders>
              <w:top w:val="nil"/>
              <w:left w:val="nil"/>
              <w:bottom w:val="nil"/>
              <w:right w:val="nil"/>
            </w:tcBorders>
            <w:shd w:val="clear" w:color="auto" w:fill="auto"/>
            <w:noWrap/>
            <w:vAlign w:val="bottom"/>
            <w:hideMark/>
          </w:tcPr>
          <w:p w:rsidR="00854434" w:rsidRPr="000C2B2F" w:rsidRDefault="00854434" w:rsidP="00D01BFA">
            <w:pPr>
              <w:spacing w:after="0" w:line="240" w:lineRule="auto"/>
              <w:jc w:val="center"/>
              <w:rPr>
                <w:rFonts w:ascii="Times New Roman" w:eastAsia="Times New Roman" w:hAnsi="Times New Roman"/>
                <w:sz w:val="20"/>
                <w:szCs w:val="20"/>
                <w:lang w:eastAsia="tr-TR"/>
              </w:rPr>
            </w:pPr>
          </w:p>
        </w:tc>
        <w:tc>
          <w:tcPr>
            <w:tcW w:w="553" w:type="pct"/>
            <w:gridSpan w:val="2"/>
            <w:tcBorders>
              <w:top w:val="nil"/>
              <w:left w:val="nil"/>
              <w:bottom w:val="nil"/>
              <w:right w:val="nil"/>
            </w:tcBorders>
            <w:shd w:val="clear" w:color="auto" w:fill="auto"/>
            <w:noWrap/>
            <w:vAlign w:val="bottom"/>
            <w:hideMark/>
          </w:tcPr>
          <w:p w:rsidR="00854434" w:rsidRPr="000C2B2F" w:rsidRDefault="00854434" w:rsidP="00D01BFA">
            <w:pPr>
              <w:spacing w:after="0" w:line="240" w:lineRule="auto"/>
              <w:rPr>
                <w:rFonts w:ascii="Times New Roman" w:eastAsia="Times New Roman" w:hAnsi="Times New Roman"/>
                <w:sz w:val="20"/>
                <w:szCs w:val="20"/>
                <w:lang w:eastAsia="tr-TR"/>
              </w:rPr>
            </w:pP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nil"/>
              <w:bottom w:val="nil"/>
              <w:right w:val="nil"/>
            </w:tcBorders>
            <w:shd w:val="clear" w:color="auto" w:fill="auto"/>
            <w:noWrap/>
            <w:vAlign w:val="bottom"/>
            <w:hideMark/>
          </w:tcPr>
          <w:p w:rsidR="00854434" w:rsidRPr="000C2B2F" w:rsidRDefault="00854434" w:rsidP="00D01BFA">
            <w:pPr>
              <w:spacing w:after="0" w:line="240" w:lineRule="auto"/>
              <w:rPr>
                <w:rFonts w:ascii="Times New Roman" w:eastAsia="Times New Roman" w:hAnsi="Times New Roman"/>
                <w:sz w:val="20"/>
                <w:szCs w:val="20"/>
                <w:lang w:eastAsia="tr-TR"/>
              </w:rPr>
            </w:pPr>
          </w:p>
        </w:tc>
        <w:tc>
          <w:tcPr>
            <w:tcW w:w="1950" w:type="pct"/>
            <w:gridSpan w:val="2"/>
            <w:tcBorders>
              <w:top w:val="nil"/>
              <w:left w:val="nil"/>
              <w:bottom w:val="nil"/>
              <w:right w:val="nil"/>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p>
        </w:tc>
        <w:tc>
          <w:tcPr>
            <w:tcW w:w="587" w:type="pct"/>
            <w:gridSpan w:val="2"/>
            <w:tcBorders>
              <w:top w:val="nil"/>
              <w:left w:val="nil"/>
              <w:bottom w:val="nil"/>
              <w:right w:val="nil"/>
            </w:tcBorders>
            <w:shd w:val="clear" w:color="auto" w:fill="auto"/>
            <w:noWrap/>
            <w:vAlign w:val="bottom"/>
            <w:hideMark/>
          </w:tcPr>
          <w:p w:rsidR="00854434" w:rsidRPr="000C2B2F" w:rsidRDefault="00854434" w:rsidP="00D01BFA">
            <w:pPr>
              <w:spacing w:after="0" w:line="240" w:lineRule="auto"/>
              <w:rPr>
                <w:rFonts w:ascii="Arial" w:eastAsia="Times New Roman" w:hAnsi="Arial" w:cs="Arial"/>
                <w:sz w:val="20"/>
                <w:szCs w:val="20"/>
                <w:lang w:eastAsia="tr-TR"/>
              </w:rPr>
            </w:pPr>
          </w:p>
        </w:tc>
        <w:tc>
          <w:tcPr>
            <w:tcW w:w="615" w:type="pct"/>
            <w:tcBorders>
              <w:top w:val="nil"/>
              <w:left w:val="nil"/>
              <w:bottom w:val="nil"/>
              <w:right w:val="nil"/>
            </w:tcBorders>
            <w:shd w:val="clear" w:color="auto" w:fill="auto"/>
            <w:noWrap/>
            <w:vAlign w:val="bottom"/>
            <w:hideMark/>
          </w:tcPr>
          <w:p w:rsidR="00854434" w:rsidRPr="000C2B2F" w:rsidRDefault="00854434" w:rsidP="00D01BFA">
            <w:pPr>
              <w:spacing w:after="0" w:line="240" w:lineRule="auto"/>
              <w:jc w:val="center"/>
              <w:rPr>
                <w:rFonts w:ascii="Times New Roman" w:eastAsia="Times New Roman" w:hAnsi="Times New Roman"/>
                <w:sz w:val="20"/>
                <w:szCs w:val="20"/>
                <w:lang w:eastAsia="tr-TR"/>
              </w:rPr>
            </w:pPr>
          </w:p>
        </w:tc>
        <w:tc>
          <w:tcPr>
            <w:tcW w:w="1377" w:type="pct"/>
            <w:gridSpan w:val="3"/>
            <w:vMerge w:val="restart"/>
            <w:tcBorders>
              <w:top w:val="nil"/>
              <w:left w:val="nil"/>
              <w:bottom w:val="nil"/>
              <w:right w:val="nil"/>
            </w:tcBorders>
            <w:shd w:val="clear" w:color="auto" w:fill="auto"/>
            <w:vAlign w:val="center"/>
            <w:hideMark/>
          </w:tcPr>
          <w:p w:rsidR="00854434" w:rsidRPr="000C2B2F" w:rsidRDefault="00854434" w:rsidP="00D01BFA">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Teklif verenin Adı Soyadı                 Firma Kaşesi ve İmzası</w:t>
            </w:r>
          </w:p>
        </w:tc>
      </w:tr>
      <w:tr w:rsidR="00854434" w:rsidRPr="000C2B2F" w:rsidTr="00D01BFA">
        <w:tblPrEx>
          <w:tblCellMar>
            <w:left w:w="70" w:type="dxa"/>
            <w:right w:w="70" w:type="dxa"/>
          </w:tblCellMar>
        </w:tblPrEx>
        <w:trPr>
          <w:gridBefore w:val="1"/>
          <w:gridAfter w:val="1"/>
          <w:wBefore w:w="19" w:type="pct"/>
          <w:wAfter w:w="148" w:type="pct"/>
          <w:trHeight w:val="360"/>
        </w:trPr>
        <w:tc>
          <w:tcPr>
            <w:tcW w:w="303" w:type="pct"/>
            <w:tcBorders>
              <w:top w:val="nil"/>
              <w:left w:val="nil"/>
              <w:bottom w:val="nil"/>
              <w:right w:val="nil"/>
            </w:tcBorders>
            <w:shd w:val="clear" w:color="auto" w:fill="auto"/>
            <w:noWrap/>
            <w:vAlign w:val="bottom"/>
            <w:hideMark/>
          </w:tcPr>
          <w:p w:rsidR="00854434" w:rsidRPr="000C2B2F" w:rsidRDefault="00854434" w:rsidP="00D01BFA">
            <w:pPr>
              <w:spacing w:after="0" w:line="240" w:lineRule="auto"/>
              <w:jc w:val="center"/>
              <w:rPr>
                <w:rFonts w:ascii="Arial" w:eastAsia="Times New Roman" w:hAnsi="Arial" w:cs="Arial"/>
                <w:sz w:val="20"/>
                <w:szCs w:val="20"/>
                <w:lang w:eastAsia="tr-TR"/>
              </w:rPr>
            </w:pPr>
          </w:p>
        </w:tc>
        <w:tc>
          <w:tcPr>
            <w:tcW w:w="1950" w:type="pct"/>
            <w:gridSpan w:val="2"/>
            <w:tcBorders>
              <w:top w:val="nil"/>
              <w:left w:val="nil"/>
              <w:bottom w:val="nil"/>
              <w:right w:val="nil"/>
            </w:tcBorders>
            <w:shd w:val="clear" w:color="auto" w:fill="auto"/>
            <w:noWrap/>
            <w:vAlign w:val="bottom"/>
            <w:hideMark/>
          </w:tcPr>
          <w:p w:rsidR="00854434" w:rsidRPr="000C2B2F" w:rsidRDefault="00854434" w:rsidP="00D01BFA">
            <w:pPr>
              <w:spacing w:after="0" w:line="240" w:lineRule="auto"/>
              <w:jc w:val="center"/>
              <w:rPr>
                <w:rFonts w:ascii="Times New Roman" w:eastAsia="Times New Roman" w:hAnsi="Times New Roman"/>
                <w:sz w:val="20"/>
                <w:szCs w:val="20"/>
                <w:lang w:eastAsia="tr-TR"/>
              </w:rPr>
            </w:pPr>
          </w:p>
        </w:tc>
        <w:tc>
          <w:tcPr>
            <w:tcW w:w="587" w:type="pct"/>
            <w:gridSpan w:val="2"/>
            <w:tcBorders>
              <w:top w:val="nil"/>
              <w:left w:val="nil"/>
              <w:bottom w:val="nil"/>
              <w:right w:val="nil"/>
            </w:tcBorders>
            <w:shd w:val="clear" w:color="auto" w:fill="auto"/>
            <w:noWrap/>
            <w:vAlign w:val="bottom"/>
            <w:hideMark/>
          </w:tcPr>
          <w:p w:rsidR="00854434" w:rsidRPr="000C2B2F" w:rsidRDefault="00854434" w:rsidP="00D01BFA">
            <w:pPr>
              <w:spacing w:after="0" w:line="240" w:lineRule="auto"/>
              <w:rPr>
                <w:rFonts w:ascii="Times New Roman" w:eastAsia="Times New Roman" w:hAnsi="Times New Roman"/>
                <w:sz w:val="20"/>
                <w:szCs w:val="20"/>
                <w:lang w:eastAsia="tr-TR"/>
              </w:rPr>
            </w:pPr>
          </w:p>
        </w:tc>
        <w:tc>
          <w:tcPr>
            <w:tcW w:w="615" w:type="pct"/>
            <w:tcBorders>
              <w:top w:val="nil"/>
              <w:left w:val="nil"/>
              <w:bottom w:val="nil"/>
              <w:right w:val="nil"/>
            </w:tcBorders>
            <w:shd w:val="clear" w:color="auto" w:fill="auto"/>
            <w:noWrap/>
            <w:vAlign w:val="bottom"/>
            <w:hideMark/>
          </w:tcPr>
          <w:p w:rsidR="00854434" w:rsidRPr="000C2B2F" w:rsidRDefault="00854434" w:rsidP="00D01BFA">
            <w:pPr>
              <w:spacing w:after="0" w:line="240" w:lineRule="auto"/>
              <w:jc w:val="center"/>
              <w:rPr>
                <w:rFonts w:ascii="Times New Roman" w:eastAsia="Times New Roman" w:hAnsi="Times New Roman"/>
                <w:sz w:val="20"/>
                <w:szCs w:val="20"/>
                <w:lang w:eastAsia="tr-TR"/>
              </w:rPr>
            </w:pPr>
          </w:p>
        </w:tc>
        <w:tc>
          <w:tcPr>
            <w:tcW w:w="1377" w:type="pct"/>
            <w:gridSpan w:val="3"/>
            <w:vMerge/>
            <w:tcBorders>
              <w:top w:val="nil"/>
              <w:left w:val="nil"/>
              <w:bottom w:val="nil"/>
              <w:right w:val="nil"/>
            </w:tcBorders>
            <w:vAlign w:val="center"/>
            <w:hideMark/>
          </w:tcPr>
          <w:p w:rsidR="00854434" w:rsidRPr="000C2B2F" w:rsidRDefault="00854434" w:rsidP="00D01BFA">
            <w:pPr>
              <w:spacing w:after="0" w:line="240" w:lineRule="auto"/>
              <w:rPr>
                <w:rFonts w:ascii="Arial" w:eastAsia="Times New Roman" w:hAnsi="Arial" w:cs="Arial"/>
                <w:sz w:val="20"/>
                <w:szCs w:val="20"/>
                <w:lang w:eastAsia="tr-TR"/>
              </w:rPr>
            </w:pPr>
          </w:p>
        </w:tc>
      </w:tr>
    </w:tbl>
    <w:p w:rsidR="00854434" w:rsidRPr="00D320C1" w:rsidRDefault="00854434" w:rsidP="00994C2F">
      <w:pPr>
        <w:spacing w:before="100" w:beforeAutospacing="1"/>
        <w:contextualSpacing/>
        <w:jc w:val="center"/>
      </w:pPr>
    </w:p>
    <w:sectPr w:rsidR="00854434" w:rsidRPr="00D320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D76" w:rsidRDefault="00736D76" w:rsidP="00D320C1">
      <w:pPr>
        <w:spacing w:after="0" w:line="240" w:lineRule="auto"/>
      </w:pPr>
      <w:r>
        <w:separator/>
      </w:r>
    </w:p>
  </w:endnote>
  <w:endnote w:type="continuationSeparator" w:id="0">
    <w:p w:rsidR="00736D76" w:rsidRDefault="00736D76" w:rsidP="00D3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TUR">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D76" w:rsidRDefault="00736D76" w:rsidP="00D320C1">
      <w:pPr>
        <w:spacing w:after="0" w:line="240" w:lineRule="auto"/>
      </w:pPr>
      <w:r>
        <w:separator/>
      </w:r>
    </w:p>
  </w:footnote>
  <w:footnote w:type="continuationSeparator" w:id="0">
    <w:p w:rsidR="00736D76" w:rsidRDefault="00736D76" w:rsidP="00D32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51CF5"/>
    <w:multiLevelType w:val="hybridMultilevel"/>
    <w:tmpl w:val="35241F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FE"/>
    <w:rsid w:val="00021FED"/>
    <w:rsid w:val="0004772C"/>
    <w:rsid w:val="000C2B2F"/>
    <w:rsid w:val="001164ED"/>
    <w:rsid w:val="00182AB4"/>
    <w:rsid w:val="0021189D"/>
    <w:rsid w:val="002A2E5A"/>
    <w:rsid w:val="002E555A"/>
    <w:rsid w:val="00423B12"/>
    <w:rsid w:val="00483DFE"/>
    <w:rsid w:val="005039B1"/>
    <w:rsid w:val="0055660D"/>
    <w:rsid w:val="005B42DC"/>
    <w:rsid w:val="005B751B"/>
    <w:rsid w:val="00736D76"/>
    <w:rsid w:val="008078BA"/>
    <w:rsid w:val="00846A73"/>
    <w:rsid w:val="00854434"/>
    <w:rsid w:val="008A0704"/>
    <w:rsid w:val="009434F6"/>
    <w:rsid w:val="00973495"/>
    <w:rsid w:val="00994C2F"/>
    <w:rsid w:val="00AE3E04"/>
    <w:rsid w:val="00B13662"/>
    <w:rsid w:val="00B560D7"/>
    <w:rsid w:val="00BC2871"/>
    <w:rsid w:val="00C90055"/>
    <w:rsid w:val="00CA340F"/>
    <w:rsid w:val="00D04F81"/>
    <w:rsid w:val="00D24BB3"/>
    <w:rsid w:val="00D320C1"/>
    <w:rsid w:val="00EF4976"/>
    <w:rsid w:val="00F6475E"/>
    <w:rsid w:val="00FB0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D0D1B-A11E-42C2-8A91-F87C914C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83DFE"/>
    <w:pPr>
      <w:tabs>
        <w:tab w:val="center" w:pos="4536"/>
        <w:tab w:val="right" w:pos="9072"/>
      </w:tabs>
      <w:spacing w:after="0" w:line="240" w:lineRule="auto"/>
    </w:pPr>
    <w:rPr>
      <w:rFonts w:ascii="Arial" w:eastAsia="Times New Roman" w:hAnsi="Arial" w:cs="Arial"/>
      <w:sz w:val="20"/>
      <w:szCs w:val="20"/>
      <w:lang w:eastAsia="tr-TR"/>
    </w:rPr>
  </w:style>
  <w:style w:type="character" w:customStyle="1" w:styleId="stBilgiChar">
    <w:name w:val="Üst Bilgi Char"/>
    <w:basedOn w:val="VarsaylanParagrafYazTipi"/>
    <w:link w:val="stBilgi"/>
    <w:uiPriority w:val="99"/>
    <w:rsid w:val="00483DFE"/>
    <w:rPr>
      <w:rFonts w:ascii="Arial" w:eastAsia="Times New Roman" w:hAnsi="Arial" w:cs="Arial"/>
      <w:sz w:val="20"/>
      <w:szCs w:val="20"/>
      <w:lang w:eastAsia="tr-TR"/>
    </w:rPr>
  </w:style>
  <w:style w:type="paragraph" w:styleId="KonuBal">
    <w:name w:val="Title"/>
    <w:basedOn w:val="Normal"/>
    <w:link w:val="KonuBalChar"/>
    <w:uiPriority w:val="99"/>
    <w:qFormat/>
    <w:rsid w:val="00483DF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kern w:val="28"/>
      <w:sz w:val="32"/>
      <w:szCs w:val="32"/>
      <w:lang w:eastAsia="tr-TR"/>
    </w:rPr>
  </w:style>
  <w:style w:type="character" w:customStyle="1" w:styleId="KonuBalChar">
    <w:name w:val="Konu Başlığı Char"/>
    <w:basedOn w:val="VarsaylanParagrafYazTipi"/>
    <w:link w:val="KonuBal"/>
    <w:uiPriority w:val="99"/>
    <w:rsid w:val="00483DFE"/>
    <w:rPr>
      <w:rFonts w:ascii="Times New Roman" w:eastAsia="Times New Roman" w:hAnsi="Times New Roman" w:cs="Times New Roman"/>
      <w:b/>
      <w:bCs/>
      <w:kern w:val="28"/>
      <w:sz w:val="32"/>
      <w:szCs w:val="32"/>
      <w:lang w:eastAsia="tr-TR"/>
    </w:rPr>
  </w:style>
  <w:style w:type="character" w:styleId="Gl">
    <w:name w:val="Strong"/>
    <w:basedOn w:val="VarsaylanParagrafYazTipi"/>
    <w:uiPriority w:val="22"/>
    <w:qFormat/>
    <w:rsid w:val="00973495"/>
    <w:rPr>
      <w:b/>
      <w:bCs/>
    </w:rPr>
  </w:style>
  <w:style w:type="paragraph" w:styleId="ListeParagraf">
    <w:name w:val="List Paragraph"/>
    <w:basedOn w:val="Normal"/>
    <w:uiPriority w:val="34"/>
    <w:qFormat/>
    <w:rsid w:val="00EF4976"/>
    <w:pPr>
      <w:ind w:left="720"/>
      <w:contextualSpacing/>
    </w:pPr>
  </w:style>
  <w:style w:type="paragraph" w:styleId="BalonMetni">
    <w:name w:val="Balloon Text"/>
    <w:basedOn w:val="Normal"/>
    <w:link w:val="BalonMetniChar"/>
    <w:uiPriority w:val="99"/>
    <w:semiHidden/>
    <w:unhideWhenUsed/>
    <w:rsid w:val="005566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660D"/>
    <w:rPr>
      <w:rFonts w:ascii="Segoe UI" w:hAnsi="Segoe UI" w:cs="Segoe UI"/>
      <w:sz w:val="18"/>
      <w:szCs w:val="18"/>
    </w:rPr>
  </w:style>
  <w:style w:type="paragraph" w:styleId="AltBilgi">
    <w:name w:val="footer"/>
    <w:basedOn w:val="Normal"/>
    <w:link w:val="AltBilgiChar"/>
    <w:uiPriority w:val="99"/>
    <w:unhideWhenUsed/>
    <w:rsid w:val="00D320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20C1"/>
  </w:style>
  <w:style w:type="paragraph" w:customStyle="1" w:styleId="a">
    <w:basedOn w:val="Normal"/>
    <w:next w:val="stBilgi"/>
    <w:link w:val="stbilgiChar0"/>
    <w:uiPriority w:val="99"/>
    <w:rsid w:val="00854434"/>
    <w:pPr>
      <w:tabs>
        <w:tab w:val="center" w:pos="4536"/>
        <w:tab w:val="right" w:pos="9072"/>
      </w:tabs>
      <w:spacing w:after="0" w:line="240" w:lineRule="auto"/>
    </w:pPr>
    <w:rPr>
      <w:rFonts w:ascii="Arial" w:eastAsia="Times New Roman" w:hAnsi="Arial" w:cs="Arial"/>
      <w:sz w:val="20"/>
      <w:szCs w:val="20"/>
      <w:lang w:eastAsia="tr-TR"/>
    </w:rPr>
  </w:style>
  <w:style w:type="character" w:customStyle="1" w:styleId="stbilgiChar0">
    <w:name w:val="Üstbilgi Char"/>
    <w:link w:val="a"/>
    <w:uiPriority w:val="99"/>
    <w:rsid w:val="00854434"/>
    <w:rPr>
      <w:rFonts w:ascii="Arial" w:eastAsia="Times New Roman" w:hAnsi="Arial"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33709">
      <w:bodyDiv w:val="1"/>
      <w:marLeft w:val="0"/>
      <w:marRight w:val="0"/>
      <w:marTop w:val="0"/>
      <w:marBottom w:val="0"/>
      <w:divBdr>
        <w:top w:val="none" w:sz="0" w:space="0" w:color="auto"/>
        <w:left w:val="none" w:sz="0" w:space="0" w:color="auto"/>
        <w:bottom w:val="none" w:sz="0" w:space="0" w:color="auto"/>
        <w:right w:val="none" w:sz="0" w:space="0" w:color="auto"/>
      </w:divBdr>
    </w:div>
    <w:div w:id="20736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hj</cp:lastModifiedBy>
  <cp:revision>2</cp:revision>
  <cp:lastPrinted>2020-09-30T09:38:00Z</cp:lastPrinted>
  <dcterms:created xsi:type="dcterms:W3CDTF">2021-03-12T08:53:00Z</dcterms:created>
  <dcterms:modified xsi:type="dcterms:W3CDTF">2021-03-12T08:53:00Z</dcterms:modified>
</cp:coreProperties>
</file>