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E" w:rsidRDefault="00483DFE" w:rsidP="00483DFE">
      <w:pPr>
        <w:jc w:val="center"/>
      </w:pPr>
      <w:r>
        <w:t>DOĞRUDAN TEMİN İLAN</w:t>
      </w:r>
    </w:p>
    <w:p w:rsidR="00483DFE" w:rsidRDefault="00483DFE" w:rsidP="00483DFE">
      <w:r>
        <w:tab/>
      </w:r>
      <w:r w:rsidRPr="00483DFE">
        <w:t xml:space="preserve">Kırıkkale İl Özel İdaresi </w:t>
      </w:r>
      <w:proofErr w:type="spellStart"/>
      <w:r w:rsidR="00BF4BA0">
        <w:t>Çeşnigir</w:t>
      </w:r>
      <w:proofErr w:type="spellEnd"/>
      <w:r w:rsidR="00BF4BA0">
        <w:t xml:space="preserve"> Kanyonu</w:t>
      </w:r>
      <w:r w:rsidR="00676A5F">
        <w:t xml:space="preserve">’nda Yapılacak olan işler </w:t>
      </w:r>
      <w:r>
        <w:t>Doğrudan Temin yöntemiyle piyasaya yaptırılacaktır. Yaptırılacak olan işler metrajı ve teknik şartnamesi aşağıda belirtilmektedir</w:t>
      </w:r>
    </w:p>
    <w:p w:rsidR="00C90055" w:rsidRDefault="00483DFE" w:rsidP="00483DFE">
      <w:r>
        <w:tab/>
        <w:t xml:space="preserve"> Tekli</w:t>
      </w:r>
      <w:r w:rsidR="00BF4BA0">
        <w:t xml:space="preserve">f vermek isteyen isteklilerin 06.10.2020 Salı </w:t>
      </w:r>
      <w:r>
        <w:t>günü mesai saati bitimine kadar İl Özel İdaresi Yatırım ve İnşaat Müdürlüğü’ne müracaat etmeleri gerekmektedir</w:t>
      </w:r>
      <w:r w:rsidR="00C90055">
        <w:t>.</w:t>
      </w:r>
    </w:p>
    <w:p w:rsidR="00483DFE" w:rsidRDefault="0021189D" w:rsidP="00483DFE">
      <w:r w:rsidRPr="0021189D">
        <w:t>        </w:t>
      </w:r>
    </w:p>
    <w:p w:rsidR="00483DFE" w:rsidRDefault="00483DFE" w:rsidP="00483DFE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TEKNİK ŞARTNAME</w:t>
      </w: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483DFE" w:rsidRPr="00955CFA" w:rsidTr="00725C0E">
        <w:trPr>
          <w:trHeight w:val="28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483DFE" w:rsidRPr="00955CFA" w:rsidRDefault="00483DFE" w:rsidP="00725C0E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proofErr w:type="spellStart"/>
            <w:r w:rsidRPr="00955CFA">
              <w:rPr>
                <w:b/>
                <w:bCs/>
                <w:lang w:val="en-US"/>
              </w:rPr>
              <w:t>İşin</w:t>
            </w:r>
            <w:proofErr w:type="spellEnd"/>
            <w:r w:rsidRPr="00955CF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55CFA">
              <w:rPr>
                <w:b/>
                <w:bCs/>
                <w:lang w:val="en-US"/>
              </w:rPr>
              <w:t>Adı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 w:rsidR="00BF4BA0">
              <w:rPr>
                <w:bCs/>
              </w:rPr>
              <w:t xml:space="preserve">Köprü Köyü </w:t>
            </w:r>
            <w:proofErr w:type="spellStart"/>
            <w:r w:rsidR="00BF4BA0">
              <w:rPr>
                <w:bCs/>
              </w:rPr>
              <w:t>Çeşnigir</w:t>
            </w:r>
            <w:proofErr w:type="spellEnd"/>
            <w:r w:rsidR="00BF4BA0">
              <w:rPr>
                <w:bCs/>
              </w:rPr>
              <w:t xml:space="preserve"> Kanyona 31 Adet Ahşap Yönlendirme Tabelası Yapılması ve Montajı İşi</w:t>
            </w:r>
          </w:p>
        </w:tc>
      </w:tr>
    </w:tbl>
    <w:p w:rsidR="00483DFE" w:rsidRDefault="00483DFE" w:rsidP="00483DFE"/>
    <w:tbl>
      <w:tblPr>
        <w:tblW w:w="996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80"/>
        <w:gridCol w:w="5812"/>
        <w:gridCol w:w="567"/>
        <w:gridCol w:w="1861"/>
      </w:tblGrid>
      <w:tr w:rsidR="00483DFE" w:rsidRPr="002F04C4" w:rsidTr="00725C0E"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483DFE" w:rsidRPr="005E54AF" w:rsidRDefault="00483DFE" w:rsidP="00725C0E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483DFE" w:rsidRPr="005E54AF" w:rsidRDefault="00483DFE" w:rsidP="00725C0E">
            <w:pPr>
              <w:ind w:left="-57" w:right="-113"/>
              <w:contextualSpacing/>
              <w:rPr>
                <w:sz w:val="16"/>
                <w:szCs w:val="16"/>
              </w:rPr>
            </w:pPr>
            <w:r w:rsidRPr="005E54AF">
              <w:rPr>
                <w:sz w:val="16"/>
                <w:szCs w:val="16"/>
              </w:rPr>
              <w:t>ÖZEL-İNŞ-001</w:t>
            </w:r>
          </w:p>
        </w:tc>
        <w:tc>
          <w:tcPr>
            <w:tcW w:w="5812" w:type="dxa"/>
            <w:noWrap/>
            <w:vAlign w:val="center"/>
          </w:tcPr>
          <w:p w:rsidR="00483DFE" w:rsidRPr="00ED7C2A" w:rsidRDefault="00BF4BA0" w:rsidP="00725C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sıra</w:t>
            </w:r>
            <w:r w:rsidR="00F52DEA">
              <w:rPr>
                <w:sz w:val="18"/>
                <w:szCs w:val="18"/>
              </w:rPr>
              <w:t xml:space="preserve"> 50x12x2 cm ebatlarında Özel Kesim</w:t>
            </w:r>
            <w:r>
              <w:rPr>
                <w:sz w:val="18"/>
                <w:szCs w:val="18"/>
              </w:rPr>
              <w:t xml:space="preserve"> </w:t>
            </w:r>
            <w:r w:rsidR="001D0BDA">
              <w:rPr>
                <w:sz w:val="18"/>
                <w:szCs w:val="18"/>
              </w:rPr>
              <w:t xml:space="preserve">Kayın </w:t>
            </w:r>
            <w:proofErr w:type="spellStart"/>
            <w:r w:rsidR="001D0BDA">
              <w:rPr>
                <w:sz w:val="18"/>
                <w:szCs w:val="18"/>
              </w:rPr>
              <w:t>Marin</w:t>
            </w:r>
            <w:proofErr w:type="spellEnd"/>
            <w:r w:rsidR="001D0BDA">
              <w:rPr>
                <w:sz w:val="18"/>
                <w:szCs w:val="18"/>
              </w:rPr>
              <w:t xml:space="preserve"> </w:t>
            </w:r>
            <w:proofErr w:type="spellStart"/>
            <w:r w:rsidR="001D0BDA">
              <w:rPr>
                <w:sz w:val="18"/>
                <w:szCs w:val="18"/>
              </w:rPr>
              <w:t>Kontraplak</w:t>
            </w:r>
            <w:proofErr w:type="spellEnd"/>
            <w:r w:rsidR="001D0B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Ahşaplar</w:t>
            </w:r>
            <w:r w:rsidR="001D0BDA">
              <w:rPr>
                <w:sz w:val="18"/>
                <w:szCs w:val="18"/>
              </w:rPr>
              <w:t xml:space="preserve"> ile Yönlendirme T</w:t>
            </w:r>
            <w:r>
              <w:rPr>
                <w:sz w:val="18"/>
                <w:szCs w:val="18"/>
              </w:rPr>
              <w:t xml:space="preserve">abelası </w:t>
            </w:r>
            <w:r w:rsidR="001D0BDA">
              <w:rPr>
                <w:sz w:val="18"/>
                <w:szCs w:val="18"/>
              </w:rPr>
              <w:t>Yapılması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:rsidR="00483DFE" w:rsidRPr="002F04C4" w:rsidRDefault="00EA1003" w:rsidP="00725C0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861" w:type="dxa"/>
            <w:noWrap/>
            <w:vAlign w:val="center"/>
          </w:tcPr>
          <w:p w:rsidR="00483DFE" w:rsidRPr="002F04C4" w:rsidRDefault="001D0BDA" w:rsidP="00725C0E">
            <w:pPr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İdarece Gösterilecek Alanlara</w:t>
            </w:r>
            <w:r w:rsidR="00F52DEA">
              <w:rPr>
                <w:sz w:val="16"/>
                <w:szCs w:val="16"/>
              </w:rPr>
              <w:t xml:space="preserve"> Montajı </w:t>
            </w:r>
            <w:proofErr w:type="gramStart"/>
            <w:r w:rsidR="00F52DEA">
              <w:rPr>
                <w:sz w:val="16"/>
                <w:szCs w:val="16"/>
              </w:rPr>
              <w:t>yapılacak</w:t>
            </w:r>
            <w:r>
              <w:rPr>
                <w:sz w:val="16"/>
                <w:szCs w:val="16"/>
              </w:rPr>
              <w:t xml:space="preserve"> ,İdarece</w:t>
            </w:r>
            <w:proofErr w:type="gramEnd"/>
            <w:r>
              <w:rPr>
                <w:sz w:val="16"/>
                <w:szCs w:val="16"/>
              </w:rPr>
              <w:t xml:space="preserve"> Verilecek Yazılar Yazılacaktır. </w:t>
            </w:r>
          </w:p>
        </w:tc>
      </w:tr>
      <w:tr w:rsidR="00483DFE" w:rsidRPr="002F04C4" w:rsidTr="00725C0E">
        <w:trPr>
          <w:trHeight w:val="284"/>
          <w:jc w:val="center"/>
        </w:trPr>
        <w:tc>
          <w:tcPr>
            <w:tcW w:w="540" w:type="dxa"/>
            <w:vAlign w:val="center"/>
          </w:tcPr>
          <w:p w:rsidR="00483DFE" w:rsidRPr="002F04C4" w:rsidRDefault="00483DFE" w:rsidP="00725C0E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4"/>
            <w:vAlign w:val="center"/>
          </w:tcPr>
          <w:p w:rsidR="00483DFE" w:rsidRPr="00F52DEA" w:rsidRDefault="00483DFE" w:rsidP="00725C0E">
            <w:pPr>
              <w:contextualSpacing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Teknik Tarifi: </w:t>
            </w:r>
            <w:r w:rsidR="00011F09">
              <w:rPr>
                <w:sz w:val="16"/>
                <w:szCs w:val="16"/>
              </w:rPr>
              <w:t xml:space="preserve">Ekteki teknik çizimde belirtilen özelliklerde 50x12x2 cm ebatlarında </w:t>
            </w:r>
            <w:proofErr w:type="spellStart"/>
            <w:r w:rsidR="00011F09">
              <w:rPr>
                <w:sz w:val="16"/>
                <w:szCs w:val="16"/>
              </w:rPr>
              <w:t>cnc</w:t>
            </w:r>
            <w:proofErr w:type="spellEnd"/>
            <w:r w:rsidR="00011F09">
              <w:rPr>
                <w:sz w:val="16"/>
                <w:szCs w:val="16"/>
              </w:rPr>
              <w:t xml:space="preserve"> ile kesilmiş</w:t>
            </w:r>
            <w:r w:rsidR="00F06DA1">
              <w:rPr>
                <w:sz w:val="16"/>
                <w:szCs w:val="16"/>
              </w:rPr>
              <w:t xml:space="preserve"> 3 sıra</w:t>
            </w:r>
            <w:r w:rsidR="00011F09">
              <w:rPr>
                <w:sz w:val="16"/>
                <w:szCs w:val="16"/>
              </w:rPr>
              <w:t xml:space="preserve"> kayın </w:t>
            </w:r>
            <w:proofErr w:type="spellStart"/>
            <w:r w:rsidR="00011F09">
              <w:rPr>
                <w:sz w:val="16"/>
                <w:szCs w:val="16"/>
              </w:rPr>
              <w:t>marin</w:t>
            </w:r>
            <w:proofErr w:type="spellEnd"/>
            <w:r w:rsidR="00011F09">
              <w:rPr>
                <w:sz w:val="16"/>
                <w:szCs w:val="16"/>
              </w:rPr>
              <w:t xml:space="preserve"> </w:t>
            </w:r>
            <w:r w:rsidR="00676A5F">
              <w:rPr>
                <w:sz w:val="16"/>
                <w:szCs w:val="16"/>
              </w:rPr>
              <w:t>kontrplaklar</w:t>
            </w:r>
            <w:r w:rsidR="00011F09">
              <w:rPr>
                <w:sz w:val="16"/>
                <w:szCs w:val="16"/>
              </w:rPr>
              <w:t xml:space="preserve"> üzerine idarece istenecek boyutlarda ve yazı fontunda</w:t>
            </w:r>
            <w:r w:rsidR="00EA1003">
              <w:rPr>
                <w:sz w:val="16"/>
                <w:szCs w:val="16"/>
              </w:rPr>
              <w:t xml:space="preserve"> </w:t>
            </w:r>
            <w:proofErr w:type="spellStart"/>
            <w:r w:rsidR="00EA1003">
              <w:rPr>
                <w:sz w:val="16"/>
                <w:szCs w:val="16"/>
              </w:rPr>
              <w:t>cnc</w:t>
            </w:r>
            <w:proofErr w:type="spellEnd"/>
            <w:r w:rsidR="00EA1003">
              <w:rPr>
                <w:sz w:val="16"/>
                <w:szCs w:val="16"/>
              </w:rPr>
              <w:t xml:space="preserve"> </w:t>
            </w:r>
            <w:r w:rsidR="00676A5F">
              <w:rPr>
                <w:sz w:val="16"/>
                <w:szCs w:val="16"/>
              </w:rPr>
              <w:t>lazer</w:t>
            </w:r>
            <w:r w:rsidR="00EA1003">
              <w:rPr>
                <w:sz w:val="16"/>
                <w:szCs w:val="16"/>
              </w:rPr>
              <w:t xml:space="preserve"> ile</w:t>
            </w:r>
            <w:r w:rsidR="00011F09">
              <w:rPr>
                <w:sz w:val="16"/>
                <w:szCs w:val="16"/>
              </w:rPr>
              <w:t xml:space="preserve"> yazı yazılacaktır yazılan bu tabelalar 10 cm çapında 150 cm boyunda </w:t>
            </w:r>
            <w:proofErr w:type="spellStart"/>
            <w:r w:rsidR="00011F09">
              <w:rPr>
                <w:sz w:val="16"/>
                <w:szCs w:val="16"/>
              </w:rPr>
              <w:t>emprenye</w:t>
            </w:r>
            <w:proofErr w:type="spellEnd"/>
            <w:r w:rsidR="00011F09">
              <w:rPr>
                <w:sz w:val="16"/>
                <w:szCs w:val="16"/>
              </w:rPr>
              <w:t xml:space="preserve"> edilmiş ahşap dikmeler üzerine montaj yapılacaktır</w:t>
            </w:r>
            <w:r w:rsidR="00EA1003">
              <w:rPr>
                <w:sz w:val="16"/>
                <w:szCs w:val="16"/>
              </w:rPr>
              <w:t xml:space="preserve">, </w:t>
            </w:r>
            <w:r w:rsidR="00011F09">
              <w:rPr>
                <w:sz w:val="16"/>
                <w:szCs w:val="16"/>
              </w:rPr>
              <w:t xml:space="preserve"> </w:t>
            </w:r>
            <w:r w:rsidR="00F06DA1">
              <w:rPr>
                <w:sz w:val="16"/>
                <w:szCs w:val="16"/>
              </w:rPr>
              <w:t xml:space="preserve">yüklenici tarafından </w:t>
            </w:r>
            <w:r w:rsidR="00EA1003">
              <w:rPr>
                <w:sz w:val="16"/>
                <w:szCs w:val="16"/>
              </w:rPr>
              <w:t xml:space="preserve">montajı yapılmış </w:t>
            </w:r>
            <w:r w:rsidR="00F06DA1">
              <w:rPr>
                <w:sz w:val="16"/>
                <w:szCs w:val="16"/>
              </w:rPr>
              <w:t>tabelalar, idare</w:t>
            </w:r>
            <w:r w:rsidR="00EA1003">
              <w:rPr>
                <w:sz w:val="16"/>
                <w:szCs w:val="16"/>
              </w:rPr>
              <w:t xml:space="preserve"> tarafından gösterilecek alanlara</w:t>
            </w:r>
            <w:r w:rsidR="00F06DA1">
              <w:rPr>
                <w:sz w:val="16"/>
                <w:szCs w:val="16"/>
              </w:rPr>
              <w:t>, yüklenici tarafından</w:t>
            </w:r>
            <w:r w:rsidR="00EA1003">
              <w:rPr>
                <w:sz w:val="16"/>
                <w:szCs w:val="16"/>
              </w:rPr>
              <w:t xml:space="preserve"> 30x30x40cm ebatlarında çukurlar </w:t>
            </w:r>
            <w:proofErr w:type="gramStart"/>
            <w:r w:rsidR="00EA1003">
              <w:rPr>
                <w:sz w:val="16"/>
                <w:szCs w:val="16"/>
              </w:rPr>
              <w:t xml:space="preserve">açılarak  </w:t>
            </w:r>
            <w:proofErr w:type="spellStart"/>
            <w:r w:rsidR="00EA1003">
              <w:rPr>
                <w:sz w:val="16"/>
                <w:szCs w:val="16"/>
              </w:rPr>
              <w:t>donatısız</w:t>
            </w:r>
            <w:proofErr w:type="spellEnd"/>
            <w:proofErr w:type="gramEnd"/>
            <w:r w:rsidR="00EA1003">
              <w:rPr>
                <w:sz w:val="16"/>
                <w:szCs w:val="16"/>
              </w:rPr>
              <w:t xml:space="preserve"> beton ile sabitlenecektir.</w:t>
            </w:r>
            <w:r w:rsidR="00011F09">
              <w:rPr>
                <w:sz w:val="16"/>
                <w:szCs w:val="16"/>
              </w:rPr>
              <w:t xml:space="preserve"> </w:t>
            </w:r>
          </w:p>
          <w:p w:rsidR="00483DFE" w:rsidRPr="00ED4B87" w:rsidRDefault="00011F09" w:rsidP="00725C0E">
            <w:pPr>
              <w:contextualSpacing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579D9B8" wp14:editId="4EA22177">
                  <wp:extent cx="2628476" cy="2665756"/>
                  <wp:effectExtent l="0" t="0" r="635" b="1270"/>
                  <wp:docPr id="1" name="Resim 1" descr="C:\Users\aziz pc\AppData\Local\Microsoft\Windows\INetCache\Content.Word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ziz pc\AppData\Local\Microsoft\Windows\INetCache\Content.Word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476" cy="266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DFE" w:rsidRPr="002F04C4" w:rsidTr="00725C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540" w:type="dxa"/>
            <w:tcBorders>
              <w:top w:val="single" w:sz="4" w:space="0" w:color="7F7F7F"/>
            </w:tcBorders>
            <w:vAlign w:val="center"/>
          </w:tcPr>
          <w:p w:rsidR="00483DFE" w:rsidRPr="002F04C4" w:rsidRDefault="00483DFE" w:rsidP="00725C0E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7F7F7F"/>
            </w:tcBorders>
            <w:vAlign w:val="center"/>
          </w:tcPr>
          <w:p w:rsidR="00483DFE" w:rsidRPr="00BA13EB" w:rsidRDefault="00483DFE" w:rsidP="00725C0E">
            <w:pPr>
              <w:contextualSpacing/>
              <w:rPr>
                <w:sz w:val="16"/>
                <w:szCs w:val="16"/>
              </w:rPr>
            </w:pPr>
          </w:p>
        </w:tc>
      </w:tr>
    </w:tbl>
    <w:p w:rsidR="00483DFE" w:rsidRPr="00570AA3" w:rsidRDefault="00483DFE" w:rsidP="00483DFE">
      <w:pPr>
        <w:pStyle w:val="KonuBal"/>
        <w:contextualSpacing/>
        <w:rPr>
          <w:rFonts w:ascii="Arial" w:hAnsi="Arial" w:cs="Arial"/>
          <w:sz w:val="24"/>
          <w:szCs w:val="24"/>
        </w:rPr>
      </w:pPr>
      <w:r>
        <w:rPr>
          <w:lang w:val="de-DE"/>
        </w:rPr>
        <w:t xml:space="preserve">  </w:t>
      </w:r>
      <w:r w:rsidR="00F6475E">
        <w:rPr>
          <w:rFonts w:ascii="Arial" w:hAnsi="Arial" w:cs="Arial"/>
          <w:sz w:val="24"/>
          <w:szCs w:val="24"/>
        </w:rPr>
        <w:t>YAKLAŞIK MALİYET</w:t>
      </w:r>
      <w:r w:rsidRPr="00570AA3">
        <w:rPr>
          <w:rFonts w:ascii="Arial" w:hAnsi="Arial" w:cs="Arial"/>
          <w:sz w:val="24"/>
          <w:szCs w:val="24"/>
        </w:rPr>
        <w:t xml:space="preserve"> CETVELİ</w:t>
      </w:r>
    </w:p>
    <w:tbl>
      <w:tblPr>
        <w:tblW w:w="106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  <w:gridCol w:w="1080"/>
      </w:tblGrid>
      <w:tr w:rsidR="00483DFE" w:rsidRPr="005F092A" w:rsidTr="00725C0E">
        <w:trPr>
          <w:gridAfter w:val="1"/>
          <w:wAfter w:w="1080" w:type="dxa"/>
          <w:trHeight w:val="284"/>
          <w:jc w:val="center"/>
        </w:trPr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3DFE" w:rsidRPr="005F092A" w:rsidRDefault="00483DFE" w:rsidP="00725C0E">
            <w:pPr>
              <w:contextualSpacing/>
            </w:pPr>
          </w:p>
        </w:tc>
      </w:tr>
      <w:tr w:rsidR="00483DFE" w:rsidRPr="005F092A" w:rsidTr="00725C0E">
        <w:trPr>
          <w:trHeight w:val="284"/>
          <w:jc w:val="center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3DFE" w:rsidRPr="005F092A" w:rsidRDefault="00483DFE" w:rsidP="00BF4BA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İşin Adı</w:t>
            </w:r>
            <w:r w:rsidRPr="005F092A">
              <w:rPr>
                <w:b/>
                <w:bCs/>
              </w:rPr>
              <w:t xml:space="preserve">: </w:t>
            </w:r>
            <w:r w:rsidR="00BF4BA0">
              <w:rPr>
                <w:bCs/>
              </w:rPr>
              <w:t xml:space="preserve">Köprü Köyü </w:t>
            </w:r>
            <w:proofErr w:type="spellStart"/>
            <w:r w:rsidR="00BF4BA0">
              <w:rPr>
                <w:bCs/>
              </w:rPr>
              <w:t>Çeşnigir</w:t>
            </w:r>
            <w:proofErr w:type="spellEnd"/>
            <w:r w:rsidR="00BF4BA0">
              <w:rPr>
                <w:bCs/>
              </w:rPr>
              <w:t xml:space="preserve"> Kanyona 31 Adet Ahşap Yönlendirme Tabelası Yapılması ve Montajı İşi </w:t>
            </w:r>
          </w:p>
        </w:tc>
      </w:tr>
    </w:tbl>
    <w:p w:rsidR="00483DFE" w:rsidRPr="00483DFE" w:rsidRDefault="00483DFE" w:rsidP="00483DFE">
      <w:pPr>
        <w:ind w:left="142"/>
        <w:contextualSpacing/>
        <w:rPr>
          <w:lang w:val="de-DE"/>
        </w:rPr>
      </w:pPr>
    </w:p>
    <w:tbl>
      <w:tblPr>
        <w:tblW w:w="10666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079"/>
        <w:gridCol w:w="5563"/>
        <w:gridCol w:w="567"/>
        <w:gridCol w:w="992"/>
        <w:gridCol w:w="992"/>
        <w:gridCol w:w="994"/>
      </w:tblGrid>
      <w:tr w:rsidR="00EA1003" w:rsidRPr="001549F0" w:rsidTr="00011F09">
        <w:trPr>
          <w:trHeight w:val="284"/>
          <w:jc w:val="center"/>
        </w:trPr>
        <w:tc>
          <w:tcPr>
            <w:tcW w:w="479" w:type="dxa"/>
            <w:vAlign w:val="center"/>
          </w:tcPr>
          <w:p w:rsidR="00EA1003" w:rsidRPr="001549F0" w:rsidRDefault="00EA1003" w:rsidP="00EA1003">
            <w:pPr>
              <w:contextualSpacing/>
              <w:jc w:val="center"/>
              <w:rPr>
                <w:sz w:val="16"/>
                <w:szCs w:val="16"/>
              </w:rPr>
            </w:pPr>
            <w:r w:rsidRPr="001549F0">
              <w:rPr>
                <w:sz w:val="16"/>
                <w:szCs w:val="16"/>
              </w:rPr>
              <w:t>1</w:t>
            </w:r>
          </w:p>
        </w:tc>
        <w:tc>
          <w:tcPr>
            <w:tcW w:w="1079" w:type="dxa"/>
            <w:vAlign w:val="center"/>
          </w:tcPr>
          <w:p w:rsidR="00EA1003" w:rsidRPr="005E54AF" w:rsidRDefault="00EA1003" w:rsidP="00EA1003">
            <w:pPr>
              <w:ind w:left="-57" w:right="-113"/>
              <w:contextualSpacing/>
              <w:rPr>
                <w:sz w:val="16"/>
                <w:szCs w:val="16"/>
              </w:rPr>
            </w:pPr>
            <w:r w:rsidRPr="005E54AF">
              <w:rPr>
                <w:sz w:val="16"/>
                <w:szCs w:val="16"/>
              </w:rPr>
              <w:t>ÖZEL-İNŞ-001</w:t>
            </w:r>
          </w:p>
        </w:tc>
        <w:tc>
          <w:tcPr>
            <w:tcW w:w="5563" w:type="dxa"/>
            <w:vAlign w:val="center"/>
          </w:tcPr>
          <w:p w:rsidR="00EA1003" w:rsidRPr="00ED7C2A" w:rsidRDefault="00EA1003" w:rsidP="00EA100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sıra 50x12x2 cm e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batlarında Özel Kesim Kayın </w:t>
            </w:r>
            <w:proofErr w:type="spellStart"/>
            <w:r>
              <w:rPr>
                <w:sz w:val="18"/>
                <w:szCs w:val="18"/>
              </w:rPr>
              <w:t>Marin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Kontraplak</w:t>
            </w:r>
            <w:proofErr w:type="spellEnd"/>
            <w:r>
              <w:rPr>
                <w:sz w:val="18"/>
                <w:szCs w:val="18"/>
              </w:rPr>
              <w:t xml:space="preserve"> Ahşaplar ile Yönlendirme Tabelası Yapılması </w:t>
            </w:r>
          </w:p>
        </w:tc>
        <w:tc>
          <w:tcPr>
            <w:tcW w:w="567" w:type="dxa"/>
            <w:vAlign w:val="center"/>
          </w:tcPr>
          <w:p w:rsidR="00EA1003" w:rsidRPr="001549F0" w:rsidRDefault="00EA1003" w:rsidP="00EA1003">
            <w:pPr>
              <w:ind w:left="-57" w:right="-57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92" w:type="dxa"/>
            <w:vAlign w:val="center"/>
          </w:tcPr>
          <w:p w:rsidR="00EA1003" w:rsidRPr="001549F0" w:rsidRDefault="00EA1003" w:rsidP="00EA1003">
            <w:pPr>
              <w:ind w:left="-57" w:right="-57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2" w:type="dxa"/>
            <w:vAlign w:val="center"/>
          </w:tcPr>
          <w:p w:rsidR="00EA1003" w:rsidRPr="001549F0" w:rsidRDefault="00EA1003" w:rsidP="00EA1003">
            <w:pPr>
              <w:ind w:left="-57" w:right="-57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EA1003" w:rsidRPr="001549F0" w:rsidRDefault="00EA1003" w:rsidP="00EA1003">
            <w:pPr>
              <w:ind w:left="-57" w:right="-57"/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483DFE" w:rsidRPr="002F04C4" w:rsidTr="00011F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10666" w:type="dxa"/>
            <w:gridSpan w:val="7"/>
            <w:tcBorders>
              <w:top w:val="single" w:sz="4" w:space="0" w:color="7F7F7F"/>
            </w:tcBorders>
            <w:vAlign w:val="center"/>
          </w:tcPr>
          <w:p w:rsidR="00483DFE" w:rsidRPr="002F04C4" w:rsidRDefault="00483DFE" w:rsidP="00725C0E">
            <w:pPr>
              <w:ind w:left="-57" w:right="-57"/>
              <w:contextualSpacing/>
              <w:jc w:val="right"/>
              <w:rPr>
                <w:sz w:val="16"/>
                <w:szCs w:val="16"/>
              </w:rPr>
            </w:pPr>
            <w:r w:rsidRPr="000C4B70">
              <w:rPr>
                <w:b/>
                <w:bCs/>
              </w:rPr>
              <w:t xml:space="preserve">Toplam: </w:t>
            </w: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………………</w:t>
            </w:r>
            <w:proofErr w:type="gramEnd"/>
          </w:p>
        </w:tc>
      </w:tr>
    </w:tbl>
    <w:p w:rsidR="00483DFE" w:rsidRDefault="00483DFE" w:rsidP="00483DFE">
      <w:pPr>
        <w:contextualSpacing/>
        <w:rPr>
          <w:sz w:val="16"/>
          <w:szCs w:val="16"/>
        </w:rPr>
      </w:pPr>
    </w:p>
    <w:p w:rsidR="00483DFE" w:rsidRDefault="00483DFE" w:rsidP="00483DFE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83DFE" w:rsidRPr="000C4B70" w:rsidRDefault="00483DFE" w:rsidP="00483DFE">
      <w:pPr>
        <w:contextualSpacing/>
        <w:rPr>
          <w:b/>
          <w:bCs/>
        </w:rPr>
      </w:pPr>
    </w:p>
    <w:p w:rsidR="009434F6" w:rsidRDefault="009434F6" w:rsidP="00483DFE">
      <w:pPr>
        <w:jc w:val="right"/>
      </w:pPr>
    </w:p>
    <w:sectPr w:rsidR="0094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E"/>
    <w:rsid w:val="00011F09"/>
    <w:rsid w:val="001164ED"/>
    <w:rsid w:val="00182AB4"/>
    <w:rsid w:val="001D0BDA"/>
    <w:rsid w:val="0021189D"/>
    <w:rsid w:val="00384FFD"/>
    <w:rsid w:val="00483DFE"/>
    <w:rsid w:val="00676A5F"/>
    <w:rsid w:val="009434F6"/>
    <w:rsid w:val="00973495"/>
    <w:rsid w:val="00BF4BA0"/>
    <w:rsid w:val="00C90055"/>
    <w:rsid w:val="00CA340F"/>
    <w:rsid w:val="00EA1003"/>
    <w:rsid w:val="00F06DA1"/>
    <w:rsid w:val="00F52DEA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CA45"/>
  <w15:docId w15:val="{378D0D1B-A11E-42C2-8A91-F87C914C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aziz pc</cp:lastModifiedBy>
  <cp:revision>5</cp:revision>
  <dcterms:created xsi:type="dcterms:W3CDTF">2020-10-01T13:40:00Z</dcterms:created>
  <dcterms:modified xsi:type="dcterms:W3CDTF">2020-10-02T09:21:00Z</dcterms:modified>
</cp:coreProperties>
</file>