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AE" w:rsidRDefault="008701AE" w:rsidP="008701AE">
      <w:pPr>
        <w:jc w:val="center"/>
      </w:pPr>
      <w:r>
        <w:t>DOĞRUDAN TEMİN İLAN</w:t>
      </w:r>
    </w:p>
    <w:p w:rsidR="008701AE" w:rsidRDefault="008701AE" w:rsidP="008701AE">
      <w:r>
        <w:tab/>
      </w:r>
      <w:proofErr w:type="gramStart"/>
      <w:r w:rsidR="00072AC0" w:rsidRPr="00B31D58">
        <w:rPr>
          <w:bCs/>
        </w:rPr>
        <w:t xml:space="preserve">KIRIKKALE </w:t>
      </w:r>
      <w:r w:rsidR="00072AC0">
        <w:rPr>
          <w:bCs/>
        </w:rPr>
        <w:t>MERKEZ HÜKÜMET KONAĞI KAZAN DAİRESİNDE BULUNAN 120 TON’LUK GALVANİZ SAC KAPLI YANGIN DEPOSUNUN 12 ADET YAN PANELİNİN VE BÜTÜN İÇ GERGİLERİNİN TAMAMININ DEĞİŞTİRİLMESİ VE DEPONUN SU SIZINTISI OLMAYACAK ŞEKİLDE TEKRAR MONTAJININ YAPILARAK TESLİM EDİLMESİ</w:t>
      </w:r>
      <w:r w:rsidR="00072AC0">
        <w:rPr>
          <w:bCs/>
        </w:rPr>
        <w:t xml:space="preserve"> </w:t>
      </w:r>
      <w:proofErr w:type="spellStart"/>
      <w:r>
        <w:rPr>
          <w:bCs/>
        </w:rPr>
        <w:t>İŞİ’</w:t>
      </w:r>
      <w:r>
        <w:t>nin</w:t>
      </w:r>
      <w:proofErr w:type="spellEnd"/>
      <w:r>
        <w:t xml:space="preserve"> </w:t>
      </w:r>
      <w:r w:rsidRPr="000C2B2F">
        <w:t>4734 sayılı Kamu İhale Kanunun 22.maddesi (d) bendi</w:t>
      </w:r>
      <w:r>
        <w:t xml:space="preserve"> gereğince Doğrudan Temin yöntemiyle piyasaya yaptırılacaktır. </w:t>
      </w:r>
      <w:proofErr w:type="gramEnd"/>
      <w:r>
        <w:t>Yaptırılacak olan işler için teknik şartname ve detayları aşağıda belirtilmektedir</w:t>
      </w:r>
    </w:p>
    <w:p w:rsidR="008701AE" w:rsidRDefault="008701AE" w:rsidP="008701AE">
      <w:r>
        <w:tab/>
        <w:t xml:space="preserve"> Teklif vermek iste</w:t>
      </w:r>
      <w:r w:rsidR="00072AC0">
        <w:t>yen isteklilerin 16</w:t>
      </w:r>
      <w:r w:rsidR="00ED051D">
        <w:t>.11.2020 Pazartesi</w:t>
      </w:r>
      <w:r>
        <w:t xml:space="preserve"> günü tarihi saat 15:00 a kadar İl Özel İdaresi Yatırım ve İnşaat Müdürlüğü’ne kapalı zarf ile birlikte </w:t>
      </w:r>
      <w:r w:rsidRPr="00EA27F3">
        <w:rPr>
          <w:b/>
        </w:rPr>
        <w:t>şahsen</w:t>
      </w:r>
      <w:r>
        <w:t xml:space="preserve"> teslim edilmesi gerekmektedir.</w:t>
      </w:r>
    </w:p>
    <w:p w:rsidR="00072AC0" w:rsidRDefault="00072AC0" w:rsidP="008701AE"/>
    <w:p w:rsidR="008701AE" w:rsidRDefault="008701AE" w:rsidP="008701AE">
      <w:r>
        <w:t xml:space="preserve">***Teslim edilen zarflar aynı gün içerisinde saat 15:30’da katılmak isteyen istekliler huzurunda açılacaktır. </w:t>
      </w:r>
    </w:p>
    <w:p w:rsidR="008701AE" w:rsidRDefault="008701AE" w:rsidP="008701AE">
      <w:pPr>
        <w:spacing w:before="100" w:beforeAutospacing="1"/>
        <w:contextualSpacing/>
        <w:jc w:val="center"/>
        <w:rPr>
          <w:b/>
          <w:bCs/>
          <w:sz w:val="24"/>
          <w:szCs w:val="24"/>
          <w:lang w:val="en-US"/>
        </w:rPr>
      </w:pPr>
      <w:r>
        <w:rPr>
          <w:b/>
          <w:bCs/>
          <w:sz w:val="24"/>
          <w:szCs w:val="24"/>
        </w:rPr>
        <w:t>TEKNİK ŞARTNAME (İş Kalemleri)</w:t>
      </w:r>
    </w:p>
    <w:tbl>
      <w:tblPr>
        <w:tblW w:w="9960" w:type="dxa"/>
        <w:jc w:val="center"/>
        <w:tblLayout w:type="fixed"/>
        <w:tblCellMar>
          <w:left w:w="70" w:type="dxa"/>
          <w:right w:w="70" w:type="dxa"/>
        </w:tblCellMar>
        <w:tblLook w:val="0000" w:firstRow="0" w:lastRow="0" w:firstColumn="0" w:lastColumn="0" w:noHBand="0" w:noVBand="0"/>
      </w:tblPr>
      <w:tblGrid>
        <w:gridCol w:w="540"/>
        <w:gridCol w:w="1180"/>
        <w:gridCol w:w="5812"/>
        <w:gridCol w:w="567"/>
        <w:gridCol w:w="118"/>
        <w:gridCol w:w="874"/>
        <w:gridCol w:w="869"/>
      </w:tblGrid>
      <w:tr w:rsidR="008701AE" w:rsidRPr="00955CFA" w:rsidTr="00C53F66">
        <w:trPr>
          <w:trHeight w:val="284"/>
          <w:jc w:val="center"/>
        </w:trPr>
        <w:tc>
          <w:tcPr>
            <w:tcW w:w="9960" w:type="dxa"/>
            <w:gridSpan w:val="7"/>
            <w:tcBorders>
              <w:top w:val="nil"/>
              <w:left w:val="nil"/>
              <w:bottom w:val="nil"/>
            </w:tcBorders>
            <w:noWrap/>
            <w:vAlign w:val="center"/>
          </w:tcPr>
          <w:p w:rsidR="008701AE" w:rsidRPr="00955CFA" w:rsidRDefault="008701AE" w:rsidP="00C53F66">
            <w:pPr>
              <w:spacing w:before="100" w:beforeAutospacing="1"/>
              <w:contextualSpacing/>
              <w:rPr>
                <w:rFonts w:ascii="Arial TUR" w:hAnsi="Arial TUR" w:cs="Arial TUR"/>
                <w:color w:val="FF0000"/>
              </w:rPr>
            </w:pPr>
            <w:proofErr w:type="spellStart"/>
            <w:r w:rsidRPr="00955CFA">
              <w:rPr>
                <w:b/>
                <w:bCs/>
                <w:lang w:val="en-US"/>
              </w:rPr>
              <w:t>İşin</w:t>
            </w:r>
            <w:proofErr w:type="spellEnd"/>
            <w:r w:rsidRPr="00955CFA">
              <w:rPr>
                <w:b/>
                <w:bCs/>
                <w:lang w:val="en-US"/>
              </w:rPr>
              <w:t xml:space="preserve"> </w:t>
            </w:r>
            <w:proofErr w:type="spellStart"/>
            <w:r w:rsidRPr="00955CFA">
              <w:rPr>
                <w:b/>
                <w:bCs/>
                <w:lang w:val="en-US"/>
              </w:rPr>
              <w:t>Adı</w:t>
            </w:r>
            <w:proofErr w:type="spellEnd"/>
            <w:r>
              <w:rPr>
                <w:b/>
                <w:bCs/>
                <w:lang w:val="en-US"/>
              </w:rPr>
              <w:t xml:space="preserve">: </w:t>
            </w:r>
            <w:r w:rsidR="00072AC0" w:rsidRPr="00B31D58">
              <w:rPr>
                <w:bCs/>
              </w:rPr>
              <w:t xml:space="preserve">KIRIKKALE </w:t>
            </w:r>
            <w:r w:rsidR="00072AC0">
              <w:rPr>
                <w:bCs/>
              </w:rPr>
              <w:t>MERKEZ HÜKÜMET KONAĞI KAZAN DAİRESİNDE BULUNAN 120 TON’LUK GALVANİZ SAC KAPLI YANGIN DEPOSUNUN 12 ADET YAN PANELİNİN VE BÜTÜN İÇ GERGİLERİNİN TAMAMININ DEĞİŞTİRİLMESİ VE DEPONUN SU SIZINTISI OLMAYACAK ŞEKİLDE TEKRAR MONTAJININ YAPILARAK TESLİM EDİLMESİ İŞİ.</w:t>
            </w:r>
          </w:p>
        </w:tc>
      </w:tr>
      <w:tr w:rsidR="008701AE" w:rsidRPr="00955CFA" w:rsidTr="00C53F66">
        <w:trPr>
          <w:trHeight w:val="284"/>
          <w:jc w:val="center"/>
        </w:trPr>
        <w:tc>
          <w:tcPr>
            <w:tcW w:w="8217" w:type="dxa"/>
            <w:gridSpan w:val="5"/>
            <w:tcBorders>
              <w:top w:val="nil"/>
              <w:left w:val="nil"/>
              <w:bottom w:val="single" w:sz="4" w:space="0" w:color="7F7F7F"/>
              <w:right w:val="nil"/>
            </w:tcBorders>
            <w:noWrap/>
            <w:vAlign w:val="center"/>
          </w:tcPr>
          <w:p w:rsidR="008701AE" w:rsidRPr="00955CFA" w:rsidRDefault="008701AE" w:rsidP="00072AC0">
            <w:pPr>
              <w:spacing w:before="100" w:beforeAutospacing="1"/>
              <w:contextualSpacing/>
            </w:pPr>
          </w:p>
        </w:tc>
        <w:tc>
          <w:tcPr>
            <w:tcW w:w="1743" w:type="dxa"/>
            <w:gridSpan w:val="2"/>
            <w:tcBorders>
              <w:top w:val="nil"/>
              <w:left w:val="nil"/>
              <w:bottom w:val="single" w:sz="4" w:space="0" w:color="7F7F7F"/>
              <w:right w:val="nil"/>
            </w:tcBorders>
            <w:noWrap/>
            <w:vAlign w:val="center"/>
          </w:tcPr>
          <w:p w:rsidR="008701AE" w:rsidRPr="00CF72E1" w:rsidRDefault="008701AE" w:rsidP="00072AC0">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sidR="00ED051D">
              <w:rPr>
                <w:bCs/>
                <w:noProof/>
              </w:rPr>
              <w:t>1</w:t>
            </w:r>
            <w:r w:rsidRPr="00CF72E1">
              <w:rPr>
                <w:bCs/>
              </w:rPr>
              <w:fldChar w:fldCharType="end"/>
            </w:r>
            <w:r w:rsidRPr="00CF72E1">
              <w:t xml:space="preserve"> / </w:t>
            </w:r>
            <w:r w:rsidR="00072AC0">
              <w:rPr>
                <w:bCs/>
              </w:rPr>
              <w:t>1</w:t>
            </w:r>
          </w:p>
        </w:tc>
      </w:tr>
      <w:tr w:rsidR="008701AE" w:rsidRPr="008701AE" w:rsidTr="00C53F6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8701AE" w:rsidRPr="008701AE" w:rsidRDefault="008701AE" w:rsidP="008701AE">
            <w:r w:rsidRPr="008701AE">
              <w:t>1</w:t>
            </w:r>
          </w:p>
        </w:tc>
        <w:tc>
          <w:tcPr>
            <w:tcW w:w="1180" w:type="dxa"/>
            <w:vAlign w:val="center"/>
          </w:tcPr>
          <w:p w:rsidR="008701AE" w:rsidRPr="008701AE" w:rsidRDefault="00072AC0" w:rsidP="008701AE">
            <w:r>
              <w:t>Piyasa-001</w:t>
            </w:r>
          </w:p>
        </w:tc>
        <w:tc>
          <w:tcPr>
            <w:tcW w:w="5812" w:type="dxa"/>
            <w:noWrap/>
            <w:vAlign w:val="center"/>
          </w:tcPr>
          <w:p w:rsidR="008701AE" w:rsidRPr="008701AE" w:rsidRDefault="00072AC0" w:rsidP="008701AE">
            <w:r>
              <w:t>Piyasa-001</w:t>
            </w:r>
            <w:r w:rsidR="008701AE" w:rsidRPr="008701AE">
              <w:t xml:space="preserve"> </w:t>
            </w:r>
          </w:p>
        </w:tc>
        <w:tc>
          <w:tcPr>
            <w:tcW w:w="567" w:type="dxa"/>
            <w:noWrap/>
            <w:vAlign w:val="center"/>
          </w:tcPr>
          <w:p w:rsidR="008701AE" w:rsidRPr="008701AE" w:rsidRDefault="00E70FAF" w:rsidP="008701AE">
            <w:r>
              <w:t>Adet</w:t>
            </w:r>
          </w:p>
        </w:tc>
        <w:tc>
          <w:tcPr>
            <w:tcW w:w="992" w:type="dxa"/>
            <w:gridSpan w:val="2"/>
            <w:noWrap/>
            <w:vAlign w:val="center"/>
          </w:tcPr>
          <w:p w:rsidR="008701AE" w:rsidRPr="008701AE" w:rsidRDefault="008701AE" w:rsidP="00E70FAF">
            <w:r w:rsidRPr="008701AE">
              <w:t xml:space="preserve"> </w:t>
            </w:r>
            <w:r w:rsidR="00E70FAF">
              <w:t>1,00</w:t>
            </w:r>
            <w:r w:rsidRPr="008701AE">
              <w:t xml:space="preserve"> </w:t>
            </w:r>
          </w:p>
        </w:tc>
        <w:tc>
          <w:tcPr>
            <w:tcW w:w="869" w:type="dxa"/>
            <w:noWrap/>
            <w:vAlign w:val="center"/>
          </w:tcPr>
          <w:p w:rsidR="008701AE" w:rsidRPr="008701AE" w:rsidRDefault="008701AE" w:rsidP="008701AE">
            <w:r w:rsidRPr="008701AE">
              <w:t xml:space="preserve">  </w:t>
            </w:r>
          </w:p>
        </w:tc>
      </w:tr>
      <w:tr w:rsidR="008701AE" w:rsidRPr="008701AE" w:rsidTr="00C53F6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8701AE" w:rsidRPr="008701AE" w:rsidRDefault="008701AE" w:rsidP="008701AE"/>
        </w:tc>
        <w:tc>
          <w:tcPr>
            <w:tcW w:w="9420" w:type="dxa"/>
            <w:gridSpan w:val="6"/>
            <w:vAlign w:val="center"/>
          </w:tcPr>
          <w:p w:rsidR="008701AE" w:rsidRPr="008701AE" w:rsidRDefault="00072AC0" w:rsidP="008701AE">
            <w:r w:rsidRPr="00B31D58">
              <w:rPr>
                <w:bCs/>
              </w:rPr>
              <w:t xml:space="preserve">KIRIKKALE </w:t>
            </w:r>
            <w:r>
              <w:rPr>
                <w:bCs/>
              </w:rPr>
              <w:t>MERKEZ HÜKÜMET KONAĞI KAZAN DAİRESİNDE BULUNAN 120 TON’LUK GALVANİZ SAC KAPLI YANGIN DEPOSUNUN 12 ADET YAN PANELİNİN VE BÜTÜN İÇ GERGİLERİNİN TAMAMININ DEĞİŞTİRİLMESİ</w:t>
            </w:r>
            <w:r>
              <w:rPr>
                <w:bCs/>
              </w:rPr>
              <w:t xml:space="preserve"> VE DEPONUN SU SIZINTISI OLMAYACAK ŞEKİLDE TEKRAR MONTAJININ YAPILARAK TESLİM EDİLMESİ İŞİ.</w:t>
            </w:r>
          </w:p>
        </w:tc>
      </w:tr>
    </w:tbl>
    <w:p w:rsidR="00141E2D" w:rsidRDefault="00141E2D"/>
    <w:p w:rsidR="008701AE" w:rsidRDefault="008701AE"/>
    <w:p w:rsidR="008701AE" w:rsidRDefault="008701AE"/>
    <w:p w:rsidR="00072AC0" w:rsidRDefault="00072AC0">
      <w:r>
        <w:t xml:space="preserve">NOT: </w:t>
      </w:r>
    </w:p>
    <w:p w:rsidR="008701AE" w:rsidRDefault="00072AC0">
      <w:r>
        <w:t>1-)</w:t>
      </w:r>
      <w:r w:rsidR="00E70FAF">
        <w:t xml:space="preserve">İŞE </w:t>
      </w:r>
      <w:r>
        <w:t>TEKLİF VERECEK FİR</w:t>
      </w:r>
      <w:r w:rsidR="00E70FAF">
        <w:t>MALAR,</w:t>
      </w:r>
      <w:r>
        <w:t xml:space="preserve"> </w:t>
      </w:r>
      <w:r w:rsidR="00E70FAF">
        <w:t>YAPILACAK İMALATLARI YERİNDE GÖREREK TEKLİFLERİNİ HAZIRLAMALIDIR.</w:t>
      </w:r>
    </w:p>
    <w:p w:rsidR="008701AE" w:rsidRDefault="008701AE"/>
    <w:p w:rsidR="008701AE" w:rsidRDefault="008701AE">
      <w:bookmarkStart w:id="0" w:name="_GoBack"/>
      <w:bookmarkEnd w:id="0"/>
    </w:p>
    <w:p w:rsidR="008701AE" w:rsidRDefault="008701AE"/>
    <w:p w:rsidR="008701AE" w:rsidRDefault="008701AE"/>
    <w:p w:rsidR="008701AE" w:rsidRDefault="008701AE"/>
    <w:p w:rsidR="008701AE" w:rsidRDefault="008701AE"/>
    <w:p w:rsidR="008701AE" w:rsidRDefault="008701AE"/>
    <w:p w:rsidR="00E5621B" w:rsidRDefault="00E5621B" w:rsidP="008701AE">
      <w:pPr>
        <w:jc w:val="center"/>
      </w:pPr>
    </w:p>
    <w:p w:rsidR="00E5621B" w:rsidRDefault="00E5621B"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072AC0" w:rsidRDefault="00072AC0" w:rsidP="008701AE">
      <w:pPr>
        <w:jc w:val="center"/>
      </w:pPr>
    </w:p>
    <w:p w:rsidR="00E5621B" w:rsidRDefault="00E5621B" w:rsidP="008701AE">
      <w:pPr>
        <w:jc w:val="center"/>
      </w:pPr>
    </w:p>
    <w:p w:rsidR="00E5621B" w:rsidRDefault="00E5621B" w:rsidP="008701AE">
      <w:pPr>
        <w:jc w:val="center"/>
      </w:pPr>
    </w:p>
    <w:p w:rsidR="008701AE" w:rsidRPr="008701AE" w:rsidRDefault="008701AE" w:rsidP="008701AE">
      <w:pPr>
        <w:jc w:val="center"/>
      </w:pPr>
      <w:r w:rsidRPr="008701AE">
        <w:t>DOĞRUDAN TEMİN TUTANAĞI (TEKLİF MEKTUBU)</w:t>
      </w:r>
    </w:p>
    <w:p w:rsidR="008701AE" w:rsidRPr="008701AE" w:rsidRDefault="008701AE" w:rsidP="008701AE">
      <w:r w:rsidRPr="008701AE">
        <w:tab/>
      </w:r>
    </w:p>
    <w:p w:rsidR="008701AE" w:rsidRPr="008701AE" w:rsidRDefault="008701AE" w:rsidP="008701AE">
      <w:r w:rsidRPr="008701AE">
        <w:tab/>
      </w:r>
      <w:r w:rsidRPr="008701AE">
        <w:tab/>
      </w:r>
      <w:r w:rsidRPr="008701AE">
        <w:tab/>
      </w:r>
      <w:r w:rsidRPr="008701AE">
        <w:tab/>
      </w:r>
      <w:r w:rsidRPr="008701AE">
        <w:tab/>
      </w:r>
      <w:r w:rsidRPr="008701AE">
        <w:tab/>
      </w:r>
      <w:r w:rsidRPr="008701AE">
        <w:tab/>
      </w:r>
      <w:r w:rsidRPr="008701AE">
        <w:tab/>
      </w:r>
      <w:r w:rsidRPr="008701AE">
        <w:tab/>
      </w:r>
    </w:p>
    <w:p w:rsidR="008701AE" w:rsidRPr="008701AE" w:rsidRDefault="008701AE" w:rsidP="008701AE">
      <w:r w:rsidRPr="008701AE">
        <w:t xml:space="preserve">Aşağıda cinsi ve miktarı belirtilen mal ve hizmetler, 4734 sayılı Kamu </w:t>
      </w:r>
      <w:proofErr w:type="spellStart"/>
      <w:r w:rsidRPr="008701AE">
        <w:t>İğhale</w:t>
      </w:r>
      <w:proofErr w:type="spellEnd"/>
      <w:r w:rsidRPr="008701AE">
        <w:t xml:space="preserve"> Kanunun 22.maddesi (d) bendi gereğince yaptırılacak veya satın alınacaktır.</w:t>
      </w:r>
    </w:p>
    <w:p w:rsidR="008701AE" w:rsidRPr="008701AE" w:rsidRDefault="008701AE" w:rsidP="008701AE">
      <w:r w:rsidRPr="008701AE">
        <w:t xml:space="preserve">Aşağıda açık adresi yazılı firmaya gidilerek yapılan araştırmada ihtiyacımız olan mal veya hizmetlerin aşağıda belirtilmiş olan fiyatlardan satın </w:t>
      </w:r>
      <w:proofErr w:type="spellStart"/>
      <w:r w:rsidRPr="008701AE">
        <w:t>alınabileği</w:t>
      </w:r>
      <w:proofErr w:type="spellEnd"/>
      <w:r w:rsidRPr="008701AE">
        <w:t xml:space="preserve"> tespit edilmiştir. .../.../2020</w:t>
      </w:r>
      <w:r w:rsidRPr="008701AE">
        <w:tab/>
      </w:r>
      <w:r w:rsidRPr="008701AE">
        <w:tab/>
      </w:r>
    </w:p>
    <w:tbl>
      <w:tblPr>
        <w:tblW w:w="11360" w:type="dxa"/>
        <w:tblCellMar>
          <w:left w:w="70" w:type="dxa"/>
          <w:right w:w="70" w:type="dxa"/>
        </w:tblCellMar>
        <w:tblLook w:val="04A0" w:firstRow="1" w:lastRow="0" w:firstColumn="1" w:lastColumn="0" w:noHBand="0" w:noVBand="1"/>
      </w:tblPr>
      <w:tblGrid>
        <w:gridCol w:w="3480"/>
        <w:gridCol w:w="4300"/>
        <w:gridCol w:w="3580"/>
      </w:tblGrid>
      <w:tr w:rsidR="008701AE" w:rsidRPr="008701AE" w:rsidTr="00C53F66">
        <w:trPr>
          <w:trHeight w:val="255"/>
        </w:trPr>
        <w:tc>
          <w:tcPr>
            <w:tcW w:w="3480" w:type="dxa"/>
            <w:tcBorders>
              <w:top w:val="nil"/>
              <w:left w:val="nil"/>
              <w:bottom w:val="nil"/>
              <w:right w:val="nil"/>
            </w:tcBorders>
            <w:shd w:val="clear" w:color="auto" w:fill="auto"/>
            <w:vAlign w:val="center"/>
            <w:hideMark/>
          </w:tcPr>
          <w:p w:rsidR="008701AE" w:rsidRPr="008701AE" w:rsidRDefault="008701AE" w:rsidP="008701AE">
            <w:r w:rsidRPr="008701AE">
              <w:t>ÜYE</w:t>
            </w:r>
          </w:p>
        </w:tc>
        <w:tc>
          <w:tcPr>
            <w:tcW w:w="4300" w:type="dxa"/>
            <w:tcBorders>
              <w:top w:val="nil"/>
              <w:left w:val="nil"/>
              <w:bottom w:val="nil"/>
              <w:right w:val="nil"/>
            </w:tcBorders>
            <w:shd w:val="clear" w:color="auto" w:fill="auto"/>
            <w:noWrap/>
            <w:vAlign w:val="center"/>
            <w:hideMark/>
          </w:tcPr>
          <w:p w:rsidR="008701AE" w:rsidRPr="008701AE" w:rsidRDefault="008701AE" w:rsidP="008701AE">
            <w:r w:rsidRPr="008701AE">
              <w:t>ÜYE</w:t>
            </w:r>
          </w:p>
        </w:tc>
        <w:tc>
          <w:tcPr>
            <w:tcW w:w="3580" w:type="dxa"/>
            <w:tcBorders>
              <w:top w:val="nil"/>
              <w:left w:val="nil"/>
              <w:bottom w:val="nil"/>
              <w:right w:val="nil"/>
            </w:tcBorders>
            <w:shd w:val="clear" w:color="auto" w:fill="auto"/>
            <w:vAlign w:val="center"/>
            <w:hideMark/>
          </w:tcPr>
          <w:p w:rsidR="008701AE" w:rsidRPr="008701AE" w:rsidRDefault="008701AE" w:rsidP="008701AE">
            <w:r w:rsidRPr="008701AE">
              <w:t>ÜYE</w:t>
            </w:r>
          </w:p>
        </w:tc>
      </w:tr>
    </w:tbl>
    <w:p w:rsidR="008701AE" w:rsidRPr="008701AE" w:rsidRDefault="008701AE" w:rsidP="008701AE"/>
    <w:p w:rsidR="008701AE" w:rsidRPr="008701AE" w:rsidRDefault="008701AE" w:rsidP="008701AE"/>
    <w:p w:rsidR="008701AE" w:rsidRPr="008701AE" w:rsidRDefault="008701AE" w:rsidP="008701AE"/>
    <w:p w:rsidR="008701AE" w:rsidRPr="008701AE" w:rsidRDefault="008701AE" w:rsidP="008701AE"/>
    <w:p w:rsidR="008701AE" w:rsidRPr="008701AE" w:rsidRDefault="008701AE" w:rsidP="008701AE"/>
    <w:p w:rsidR="008701AE" w:rsidRPr="008701AE" w:rsidRDefault="008701AE" w:rsidP="008701AE"/>
    <w:p w:rsidR="008701AE" w:rsidRPr="008701AE" w:rsidRDefault="008701AE" w:rsidP="008701AE"/>
    <w:tbl>
      <w:tblPr>
        <w:tblStyle w:val="TabloKlavuzu"/>
        <w:tblW w:w="9423" w:type="dxa"/>
        <w:tblLook w:val="04A0" w:firstRow="1" w:lastRow="0" w:firstColumn="1" w:lastColumn="0" w:noHBand="0" w:noVBand="1"/>
      </w:tblPr>
      <w:tblGrid>
        <w:gridCol w:w="1036"/>
        <w:gridCol w:w="1241"/>
        <w:gridCol w:w="974"/>
        <w:gridCol w:w="974"/>
        <w:gridCol w:w="1081"/>
        <w:gridCol w:w="1404"/>
        <w:gridCol w:w="1126"/>
        <w:gridCol w:w="1587"/>
      </w:tblGrid>
      <w:tr w:rsidR="008701AE" w:rsidRPr="008701AE" w:rsidTr="00C53F66">
        <w:trPr>
          <w:trHeight w:val="465"/>
        </w:trPr>
        <w:tc>
          <w:tcPr>
            <w:tcW w:w="1036" w:type="dxa"/>
            <w:noWrap/>
            <w:hideMark/>
          </w:tcPr>
          <w:p w:rsidR="008701AE" w:rsidRPr="008701AE" w:rsidRDefault="008701AE" w:rsidP="008701AE">
            <w:proofErr w:type="spellStart"/>
            <w:r w:rsidRPr="008701AE">
              <w:t>S.No</w:t>
            </w:r>
            <w:proofErr w:type="spellEnd"/>
          </w:p>
        </w:tc>
        <w:tc>
          <w:tcPr>
            <w:tcW w:w="3189" w:type="dxa"/>
            <w:gridSpan w:val="3"/>
            <w:noWrap/>
            <w:hideMark/>
          </w:tcPr>
          <w:p w:rsidR="008701AE" w:rsidRPr="008701AE" w:rsidRDefault="008701AE" w:rsidP="008701AE">
            <w:r w:rsidRPr="008701AE">
              <w:t>BİRİM FİYATA ESAS İŞ</w:t>
            </w:r>
          </w:p>
        </w:tc>
        <w:tc>
          <w:tcPr>
            <w:tcW w:w="1081" w:type="dxa"/>
            <w:noWrap/>
            <w:hideMark/>
          </w:tcPr>
          <w:p w:rsidR="008701AE" w:rsidRPr="008701AE" w:rsidRDefault="008701AE" w:rsidP="008701AE">
            <w:r w:rsidRPr="008701AE">
              <w:t>BİRİMİ</w:t>
            </w:r>
          </w:p>
        </w:tc>
        <w:tc>
          <w:tcPr>
            <w:tcW w:w="1404" w:type="dxa"/>
            <w:noWrap/>
            <w:hideMark/>
          </w:tcPr>
          <w:p w:rsidR="008701AE" w:rsidRPr="008701AE" w:rsidRDefault="008701AE" w:rsidP="008701AE">
            <w:r w:rsidRPr="008701AE">
              <w:t>MİKTARI</w:t>
            </w:r>
          </w:p>
        </w:tc>
        <w:tc>
          <w:tcPr>
            <w:tcW w:w="1126" w:type="dxa"/>
            <w:noWrap/>
            <w:hideMark/>
          </w:tcPr>
          <w:p w:rsidR="008701AE" w:rsidRPr="008701AE" w:rsidRDefault="008701AE" w:rsidP="008701AE">
            <w:r w:rsidRPr="008701AE">
              <w:t>BİRİM FİYATI</w:t>
            </w:r>
          </w:p>
        </w:tc>
        <w:tc>
          <w:tcPr>
            <w:tcW w:w="1587" w:type="dxa"/>
            <w:noWrap/>
            <w:hideMark/>
          </w:tcPr>
          <w:p w:rsidR="008701AE" w:rsidRPr="008701AE" w:rsidRDefault="008701AE" w:rsidP="008701AE">
            <w:r w:rsidRPr="008701AE">
              <w:t>TOPLAM TUTAR</w:t>
            </w:r>
          </w:p>
        </w:tc>
      </w:tr>
      <w:tr w:rsidR="008701AE" w:rsidRPr="008701AE" w:rsidTr="00C53F66">
        <w:trPr>
          <w:trHeight w:val="1875"/>
        </w:trPr>
        <w:tc>
          <w:tcPr>
            <w:tcW w:w="1036" w:type="dxa"/>
            <w:noWrap/>
            <w:hideMark/>
          </w:tcPr>
          <w:p w:rsidR="008701AE" w:rsidRPr="008701AE" w:rsidRDefault="008701AE" w:rsidP="008701AE">
            <w:r w:rsidRPr="008701AE">
              <w:t>1</w:t>
            </w:r>
          </w:p>
        </w:tc>
        <w:tc>
          <w:tcPr>
            <w:tcW w:w="3189" w:type="dxa"/>
            <w:gridSpan w:val="3"/>
            <w:hideMark/>
          </w:tcPr>
          <w:p w:rsidR="008701AE" w:rsidRPr="008701AE" w:rsidRDefault="00072AC0" w:rsidP="008701AE">
            <w:r w:rsidRPr="00B31D58">
              <w:rPr>
                <w:bCs/>
              </w:rPr>
              <w:t xml:space="preserve">KIRIKKALE </w:t>
            </w:r>
            <w:r>
              <w:rPr>
                <w:bCs/>
              </w:rPr>
              <w:t>MERKEZ HÜKÜMET KONAĞI KAZAN DAİRESİNDE BULUNAN 120 TON’LUK GALVANİZ SAC KAPLI YANGIN DEPOSUNUN 12 ADET YAN PANELİNİN VE BÜTÜN İÇ GERGİLERİNİN TAMAMININ DEĞİŞTİRİLMESİ VE DEPONUN SU SIZINTISI OLMAYACAK ŞEKİLDE TEKRAR MONTAJININ YAPILARAK TESLİM EDİLMESİ İŞİ.</w:t>
            </w:r>
          </w:p>
        </w:tc>
        <w:tc>
          <w:tcPr>
            <w:tcW w:w="1081" w:type="dxa"/>
            <w:noWrap/>
            <w:hideMark/>
          </w:tcPr>
          <w:p w:rsidR="008701AE" w:rsidRPr="008701AE" w:rsidRDefault="008701AE" w:rsidP="008701AE">
            <w:r w:rsidRPr="008701AE">
              <w:t>ADET</w:t>
            </w:r>
          </w:p>
        </w:tc>
        <w:tc>
          <w:tcPr>
            <w:tcW w:w="1404" w:type="dxa"/>
            <w:noWrap/>
            <w:hideMark/>
          </w:tcPr>
          <w:p w:rsidR="008701AE" w:rsidRPr="008701AE" w:rsidRDefault="008701AE" w:rsidP="008701AE">
            <w:r w:rsidRPr="008701AE">
              <w:t>1</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xml:space="preserve">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1081" w:type="dxa"/>
            <w:noWrap/>
            <w:hideMark/>
          </w:tcPr>
          <w:p w:rsidR="008701AE" w:rsidRPr="008701AE" w:rsidRDefault="008701AE" w:rsidP="008701AE">
            <w:r w:rsidRPr="008701AE">
              <w:t> </w:t>
            </w:r>
          </w:p>
        </w:tc>
        <w:tc>
          <w:tcPr>
            <w:tcW w:w="1404" w:type="dxa"/>
            <w:noWrap/>
            <w:hideMark/>
          </w:tcPr>
          <w:p w:rsidR="008701AE" w:rsidRPr="008701AE" w:rsidRDefault="008701AE" w:rsidP="008701AE">
            <w:r w:rsidRPr="008701AE">
              <w:t> </w:t>
            </w:r>
          </w:p>
        </w:tc>
        <w:tc>
          <w:tcPr>
            <w:tcW w:w="1126" w:type="dxa"/>
            <w:noWrap/>
            <w:hideMark/>
          </w:tcPr>
          <w:p w:rsidR="008701AE" w:rsidRPr="008701AE" w:rsidRDefault="008701AE" w:rsidP="008701AE">
            <w:r w:rsidRPr="008701AE">
              <w:t> </w:t>
            </w:r>
          </w:p>
        </w:tc>
        <w:tc>
          <w:tcPr>
            <w:tcW w:w="1587" w:type="dxa"/>
            <w:noWrap/>
            <w:hideMark/>
          </w:tcPr>
          <w:p w:rsidR="008701AE" w:rsidRPr="008701AE" w:rsidRDefault="008701AE" w:rsidP="008701AE">
            <w:r w:rsidRPr="008701AE">
              <w:t> </w:t>
            </w:r>
          </w:p>
        </w:tc>
      </w:tr>
      <w:tr w:rsidR="008701AE" w:rsidRPr="008701AE" w:rsidTr="00C53F66">
        <w:trPr>
          <w:trHeight w:val="360"/>
        </w:trPr>
        <w:tc>
          <w:tcPr>
            <w:tcW w:w="1036" w:type="dxa"/>
            <w:noWrap/>
            <w:hideMark/>
          </w:tcPr>
          <w:p w:rsidR="008701AE" w:rsidRPr="008701AE" w:rsidRDefault="008701AE" w:rsidP="008701AE">
            <w:r w:rsidRPr="008701AE">
              <w:t> </w:t>
            </w:r>
          </w:p>
        </w:tc>
        <w:tc>
          <w:tcPr>
            <w:tcW w:w="1241" w:type="dxa"/>
            <w:noWrap/>
            <w:hideMark/>
          </w:tcPr>
          <w:p w:rsidR="008701AE" w:rsidRPr="008701AE" w:rsidRDefault="008701AE" w:rsidP="008701AE">
            <w:r w:rsidRPr="008701AE">
              <w:t> </w:t>
            </w:r>
          </w:p>
        </w:tc>
        <w:tc>
          <w:tcPr>
            <w:tcW w:w="974" w:type="dxa"/>
            <w:noWrap/>
            <w:hideMark/>
          </w:tcPr>
          <w:p w:rsidR="008701AE" w:rsidRPr="008701AE" w:rsidRDefault="008701AE" w:rsidP="008701AE">
            <w:r w:rsidRPr="008701AE">
              <w:t> </w:t>
            </w:r>
          </w:p>
        </w:tc>
        <w:tc>
          <w:tcPr>
            <w:tcW w:w="4585" w:type="dxa"/>
            <w:gridSpan w:val="4"/>
            <w:noWrap/>
            <w:hideMark/>
          </w:tcPr>
          <w:p w:rsidR="008701AE" w:rsidRPr="008701AE" w:rsidRDefault="008701AE" w:rsidP="008701AE">
            <w:r w:rsidRPr="008701AE">
              <w:t xml:space="preserve">                 TOPLAM TUTAR    (KDV Hariç)</w:t>
            </w:r>
          </w:p>
        </w:tc>
        <w:tc>
          <w:tcPr>
            <w:tcW w:w="1587" w:type="dxa"/>
            <w:noWrap/>
            <w:hideMark/>
          </w:tcPr>
          <w:p w:rsidR="008701AE" w:rsidRPr="008701AE" w:rsidRDefault="008701AE" w:rsidP="008701AE">
            <w:r w:rsidRPr="008701AE">
              <w:t> </w:t>
            </w:r>
          </w:p>
        </w:tc>
      </w:tr>
      <w:tr w:rsidR="008701AE" w:rsidRPr="008701AE" w:rsidTr="00C53F66">
        <w:trPr>
          <w:trHeight w:val="360"/>
        </w:trPr>
        <w:tc>
          <w:tcPr>
            <w:tcW w:w="7836" w:type="dxa"/>
            <w:gridSpan w:val="7"/>
            <w:noWrap/>
            <w:hideMark/>
          </w:tcPr>
          <w:p w:rsidR="008701AE" w:rsidRPr="008701AE" w:rsidRDefault="008701AE" w:rsidP="008701AE">
            <w:proofErr w:type="gramStart"/>
            <w:r w:rsidRPr="008701AE">
              <w:t>YAZIYLA :</w:t>
            </w:r>
            <w:proofErr w:type="gramEnd"/>
          </w:p>
        </w:tc>
        <w:tc>
          <w:tcPr>
            <w:tcW w:w="1587" w:type="dxa"/>
            <w:noWrap/>
            <w:hideMark/>
          </w:tcPr>
          <w:p w:rsidR="008701AE" w:rsidRPr="008701AE" w:rsidRDefault="008701AE" w:rsidP="008701AE">
            <w:r w:rsidRPr="008701AE">
              <w:t> </w:t>
            </w:r>
          </w:p>
        </w:tc>
      </w:tr>
    </w:tbl>
    <w:p w:rsidR="008701AE" w:rsidRPr="008701AE" w:rsidRDefault="008701AE" w:rsidP="008701AE">
      <w:r w:rsidRPr="008701AE">
        <w:tab/>
      </w:r>
      <w:r w:rsidRPr="008701AE">
        <w:tab/>
      </w:r>
      <w:r w:rsidRPr="008701AE">
        <w:tab/>
      </w:r>
      <w:r w:rsidRPr="008701AE">
        <w:tab/>
      </w:r>
      <w:r w:rsidRPr="008701AE">
        <w:tab/>
      </w:r>
      <w:r w:rsidRPr="008701AE">
        <w:tab/>
      </w:r>
      <w:r w:rsidRPr="008701AE">
        <w:tab/>
        <w:t xml:space="preserve">  </w:t>
      </w:r>
    </w:p>
    <w:p w:rsidR="008701AE" w:rsidRPr="008701AE" w:rsidRDefault="008701AE" w:rsidP="008701AE">
      <w:r w:rsidRPr="008701AE">
        <w:t>Teklif verenin Adı Soyadı</w:t>
      </w:r>
    </w:p>
    <w:p w:rsidR="008701AE" w:rsidRDefault="008701AE"/>
    <w:sectPr w:rsidR="00870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AE"/>
    <w:rsid w:val="00072AC0"/>
    <w:rsid w:val="00141E2D"/>
    <w:rsid w:val="008701AE"/>
    <w:rsid w:val="00E5621B"/>
    <w:rsid w:val="00E70FAF"/>
    <w:rsid w:val="00ED0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9D64"/>
  <w15:docId w15:val="{279040BA-3B04-4D6B-ADD9-1E470078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AE"/>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701AE"/>
    <w:pPr>
      <w:tabs>
        <w:tab w:val="center" w:pos="4536"/>
        <w:tab w:val="right" w:pos="9072"/>
      </w:tabs>
    </w:pPr>
  </w:style>
  <w:style w:type="character" w:customStyle="1" w:styleId="stBilgiChar">
    <w:name w:val="Üst Bilgi Char"/>
    <w:basedOn w:val="VarsaylanParagrafYazTipi"/>
    <w:link w:val="stBilgi"/>
    <w:uiPriority w:val="99"/>
    <w:rsid w:val="008701AE"/>
    <w:rPr>
      <w:rFonts w:ascii="Arial" w:eastAsia="Times New Roman" w:hAnsi="Arial" w:cs="Arial"/>
      <w:sz w:val="20"/>
      <w:szCs w:val="20"/>
      <w:lang w:eastAsia="tr-TR"/>
    </w:rPr>
  </w:style>
  <w:style w:type="table" w:styleId="TabloKlavuzu">
    <w:name w:val="Table Grid"/>
    <w:basedOn w:val="NormalTablo"/>
    <w:uiPriority w:val="59"/>
    <w:rsid w:val="0087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belediyeler</dc:creator>
  <cp:lastModifiedBy>hamza</cp:lastModifiedBy>
  <cp:revision>2</cp:revision>
  <cp:lastPrinted>2020-11-06T08:03:00Z</cp:lastPrinted>
  <dcterms:created xsi:type="dcterms:W3CDTF">2020-11-13T09:17:00Z</dcterms:created>
  <dcterms:modified xsi:type="dcterms:W3CDTF">2020-11-13T09:17:00Z</dcterms:modified>
</cp:coreProperties>
</file>