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852" w:rsidRPr="00470852" w:rsidRDefault="00470852" w:rsidP="00470852">
      <w:pPr>
        <w:spacing w:after="0" w:line="240" w:lineRule="auto"/>
        <w:jc w:val="center"/>
        <w:rPr>
          <w:rFonts w:ascii="Times New Roman" w:eastAsia="Times New Roman" w:hAnsi="Times New Roman" w:cs="Times New Roman"/>
          <w:sz w:val="24"/>
          <w:szCs w:val="24"/>
          <w:lang w:eastAsia="tr-TR"/>
        </w:rPr>
      </w:pPr>
      <w:r w:rsidRPr="00470852">
        <w:rPr>
          <w:rFonts w:ascii="Times New Roman" w:eastAsia="Times New Roman" w:hAnsi="Times New Roman" w:cs="Times New Roman"/>
          <w:b/>
          <w:bCs/>
          <w:sz w:val="24"/>
          <w:szCs w:val="24"/>
          <w:lang w:eastAsia="tr-TR"/>
        </w:rPr>
        <w:t>KIRIKKALE VALİLİĞİ İL MÜFTÜLÜĞÜ MERKEZ 200 KİŞİLİK YATILI BÖLGE HAFIZLIK KUR'AN KURSU İŞİ'NE MALZEME ALIMI İŞİ</w:t>
      </w:r>
    </w:p>
    <w:p w:rsidR="00470852" w:rsidRPr="00470852" w:rsidRDefault="00470852" w:rsidP="00470852">
      <w:pPr>
        <w:spacing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b/>
          <w:bCs/>
          <w:sz w:val="24"/>
          <w:szCs w:val="24"/>
          <w:u w:val="single"/>
          <w:lang w:eastAsia="tr-TR"/>
        </w:rPr>
        <w:t>KIRIKKALE İL ÖZEL İDARESİ GENEL SEKRETERLİK</w:t>
      </w: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sz w:val="24"/>
          <w:szCs w:val="24"/>
          <w:lang w:eastAsia="tr-TR"/>
        </w:rPr>
        <w:br/>
        <w:t>KIRIKKALE VALİLİĞİ İL MÜFTÜLÜĞÜ MERKEZ 200 KİŞİLİK YATILI BÖLGE HAFIZLIK KUR'AN KURSU İŞİ'NE MALZEME ALIMI İŞİ</w:t>
      </w:r>
      <w:r>
        <w:rPr>
          <w:rFonts w:ascii="Times New Roman" w:eastAsia="Times New Roman" w:hAnsi="Times New Roman" w:cs="Times New Roman"/>
          <w:sz w:val="24"/>
          <w:szCs w:val="24"/>
          <w:lang w:eastAsia="tr-TR"/>
        </w:rPr>
        <w:t xml:space="preserve"> </w:t>
      </w:r>
      <w:r w:rsidRPr="00470852">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470852" w:rsidRPr="00470852" w:rsidTr="00470852">
        <w:tc>
          <w:tcPr>
            <w:tcW w:w="3300" w:type="dxa"/>
            <w:shd w:val="clear" w:color="auto" w:fill="auto"/>
            <w:vAlign w:val="center"/>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b/>
                <w:bCs/>
                <w:sz w:val="24"/>
                <w:szCs w:val="24"/>
                <w:lang w:eastAsia="tr-TR"/>
              </w:rPr>
              <w:t>2017/702513</w:t>
            </w:r>
          </w:p>
        </w:tc>
      </w:tr>
    </w:tbl>
    <w:p w:rsidR="00470852" w:rsidRPr="00470852" w:rsidRDefault="00470852" w:rsidP="00470852">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470852" w:rsidRPr="00470852" w:rsidTr="00470852">
        <w:tc>
          <w:tcPr>
            <w:tcW w:w="0" w:type="auto"/>
            <w:gridSpan w:val="3"/>
            <w:shd w:val="clear" w:color="auto" w:fill="auto"/>
            <w:vAlign w:val="center"/>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t>1-İdarenin</w:t>
            </w:r>
          </w:p>
        </w:tc>
      </w:tr>
      <w:tr w:rsidR="00470852" w:rsidRPr="00470852" w:rsidTr="00470852">
        <w:tc>
          <w:tcPr>
            <w:tcW w:w="3300" w:type="dxa"/>
            <w:shd w:val="clear" w:color="auto" w:fill="auto"/>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b/>
                <w:bCs/>
                <w:sz w:val="24"/>
                <w:szCs w:val="24"/>
                <w:lang w:eastAsia="tr-TR"/>
              </w:rPr>
              <w:t>a)</w:t>
            </w:r>
            <w:r w:rsidRPr="00470852">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t>:</w:t>
            </w:r>
          </w:p>
        </w:tc>
        <w:tc>
          <w:tcPr>
            <w:tcW w:w="0" w:type="auto"/>
            <w:shd w:val="clear" w:color="auto" w:fill="auto"/>
            <w:vAlign w:val="center"/>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t>Erenler Mahallesi Cumhuriyet Caddesi No:158 71450 YAHŞİHAN/KIRIKKALE</w:t>
            </w:r>
          </w:p>
        </w:tc>
      </w:tr>
      <w:tr w:rsidR="00470852" w:rsidRPr="00470852" w:rsidTr="00470852">
        <w:tc>
          <w:tcPr>
            <w:tcW w:w="3300" w:type="dxa"/>
            <w:shd w:val="clear" w:color="auto" w:fill="auto"/>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b/>
                <w:bCs/>
                <w:sz w:val="24"/>
                <w:szCs w:val="24"/>
                <w:lang w:eastAsia="tr-TR"/>
              </w:rPr>
              <w:t>b)</w:t>
            </w:r>
            <w:r w:rsidRPr="00470852">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t>:</w:t>
            </w:r>
          </w:p>
        </w:tc>
        <w:tc>
          <w:tcPr>
            <w:tcW w:w="0" w:type="auto"/>
            <w:shd w:val="clear" w:color="auto" w:fill="auto"/>
            <w:vAlign w:val="center"/>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t>3183573700 - 3183573712</w:t>
            </w:r>
          </w:p>
        </w:tc>
      </w:tr>
      <w:tr w:rsidR="00470852" w:rsidRPr="00470852" w:rsidTr="00470852">
        <w:tc>
          <w:tcPr>
            <w:tcW w:w="3300" w:type="dxa"/>
            <w:shd w:val="clear" w:color="auto" w:fill="auto"/>
            <w:vAlign w:val="center"/>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b/>
                <w:bCs/>
                <w:sz w:val="24"/>
                <w:szCs w:val="24"/>
                <w:lang w:eastAsia="tr-TR"/>
              </w:rPr>
              <w:t>c)</w:t>
            </w:r>
            <w:r w:rsidRPr="00470852">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t>:</w:t>
            </w:r>
          </w:p>
        </w:tc>
        <w:tc>
          <w:tcPr>
            <w:tcW w:w="0" w:type="auto"/>
            <w:shd w:val="clear" w:color="auto" w:fill="auto"/>
            <w:vAlign w:val="center"/>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t>kirikkaleilozelidare@icisleri.gov.tr</w:t>
            </w:r>
          </w:p>
        </w:tc>
      </w:tr>
      <w:tr w:rsidR="00470852" w:rsidRPr="00470852" w:rsidTr="00470852">
        <w:tc>
          <w:tcPr>
            <w:tcW w:w="3300" w:type="dxa"/>
            <w:shd w:val="clear" w:color="auto" w:fill="auto"/>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b/>
                <w:bCs/>
                <w:sz w:val="24"/>
                <w:szCs w:val="24"/>
                <w:lang w:eastAsia="tr-TR"/>
              </w:rPr>
              <w:t>ç)</w:t>
            </w:r>
            <w:r w:rsidRPr="00470852">
              <w:rPr>
                <w:rFonts w:ascii="Times New Roman" w:eastAsia="Times New Roman" w:hAnsi="Times New Roman" w:cs="Times New Roman"/>
                <w:sz w:val="24"/>
                <w:szCs w:val="24"/>
                <w:lang w:eastAsia="tr-TR"/>
              </w:rPr>
              <w:t xml:space="preserve"> İhale dokümanının görülebileceği internet adresi (varsa)</w:t>
            </w:r>
          </w:p>
        </w:tc>
        <w:tc>
          <w:tcPr>
            <w:tcW w:w="50" w:type="pct"/>
            <w:shd w:val="clear" w:color="auto" w:fill="auto"/>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t>:</w:t>
            </w:r>
          </w:p>
        </w:tc>
        <w:tc>
          <w:tcPr>
            <w:tcW w:w="0" w:type="auto"/>
            <w:shd w:val="clear" w:color="auto" w:fill="auto"/>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t xml:space="preserve">https://ekap.kik.gov.tr/EKAP/ </w:t>
            </w:r>
          </w:p>
        </w:tc>
      </w:tr>
    </w:tbl>
    <w:p w:rsidR="00470852" w:rsidRPr="00470852" w:rsidRDefault="00470852" w:rsidP="00470852">
      <w:pPr>
        <w:spacing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br/>
        <w:t>2-İhale konusu malın</w:t>
      </w:r>
    </w:p>
    <w:tbl>
      <w:tblPr>
        <w:tblW w:w="5000" w:type="pct"/>
        <w:tblCellMar>
          <w:top w:w="15" w:type="dxa"/>
          <w:left w:w="15" w:type="dxa"/>
          <w:bottom w:w="15" w:type="dxa"/>
          <w:right w:w="15" w:type="dxa"/>
        </w:tblCellMar>
        <w:tblLook w:val="04A0"/>
      </w:tblPr>
      <w:tblGrid>
        <w:gridCol w:w="3300"/>
        <w:gridCol w:w="97"/>
        <w:gridCol w:w="5704"/>
      </w:tblGrid>
      <w:tr w:rsidR="00470852" w:rsidRPr="00470852" w:rsidTr="00470852">
        <w:tc>
          <w:tcPr>
            <w:tcW w:w="3300" w:type="dxa"/>
            <w:shd w:val="clear" w:color="auto" w:fill="auto"/>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b/>
                <w:bCs/>
                <w:sz w:val="24"/>
                <w:szCs w:val="24"/>
                <w:lang w:eastAsia="tr-TR"/>
              </w:rPr>
              <w:t>a)</w:t>
            </w:r>
            <w:r w:rsidRPr="00470852">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t>:</w:t>
            </w:r>
          </w:p>
        </w:tc>
        <w:tc>
          <w:tcPr>
            <w:tcW w:w="0" w:type="auto"/>
            <w:shd w:val="clear" w:color="auto" w:fill="auto"/>
            <w:vAlign w:val="center"/>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t>880 m3 Beton, 74 ton İnşaat Demiri Alınması İşi</w:t>
            </w:r>
            <w:r w:rsidRPr="00470852">
              <w:rPr>
                <w:rFonts w:ascii="Times New Roman" w:eastAsia="Times New Roman" w:hAnsi="Times New Roman" w:cs="Times New Roman"/>
                <w:sz w:val="24"/>
                <w:szCs w:val="24"/>
                <w:lang w:eastAsia="tr-TR"/>
              </w:rPr>
              <w:br/>
              <w:t xml:space="preserve">Ayrıntılı bilgiye </w:t>
            </w:r>
            <w:proofErr w:type="spellStart"/>
            <w:r w:rsidRPr="00470852">
              <w:rPr>
                <w:rFonts w:ascii="Times New Roman" w:eastAsia="Times New Roman" w:hAnsi="Times New Roman" w:cs="Times New Roman"/>
                <w:sz w:val="24"/>
                <w:szCs w:val="24"/>
                <w:lang w:eastAsia="tr-TR"/>
              </w:rPr>
              <w:t>EKAP’ta</w:t>
            </w:r>
            <w:proofErr w:type="spellEnd"/>
            <w:r w:rsidRPr="00470852">
              <w:rPr>
                <w:rFonts w:ascii="Times New Roman" w:eastAsia="Times New Roman" w:hAnsi="Times New Roman" w:cs="Times New Roman"/>
                <w:sz w:val="24"/>
                <w:szCs w:val="24"/>
                <w:lang w:eastAsia="tr-TR"/>
              </w:rPr>
              <w:t xml:space="preserve"> yer alan ihale dokümanı içinde bulunan idari şartnameden ulaşılabilir.</w:t>
            </w:r>
          </w:p>
        </w:tc>
      </w:tr>
      <w:tr w:rsidR="00470852" w:rsidRPr="00470852" w:rsidTr="00470852">
        <w:tc>
          <w:tcPr>
            <w:tcW w:w="3300" w:type="dxa"/>
            <w:shd w:val="clear" w:color="auto" w:fill="auto"/>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b/>
                <w:bCs/>
                <w:sz w:val="24"/>
                <w:szCs w:val="24"/>
                <w:lang w:eastAsia="tr-TR"/>
              </w:rPr>
              <w:t>b)</w:t>
            </w:r>
            <w:r w:rsidRPr="00470852">
              <w:rPr>
                <w:rFonts w:ascii="Times New Roman" w:eastAsia="Times New Roman" w:hAnsi="Times New Roman" w:cs="Times New Roman"/>
                <w:sz w:val="24"/>
                <w:szCs w:val="24"/>
                <w:lang w:eastAsia="tr-TR"/>
              </w:rPr>
              <w:t xml:space="preserve"> Teslim yeri </w:t>
            </w:r>
          </w:p>
        </w:tc>
        <w:tc>
          <w:tcPr>
            <w:tcW w:w="50" w:type="pct"/>
            <w:shd w:val="clear" w:color="auto" w:fill="auto"/>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t>:</w:t>
            </w:r>
          </w:p>
        </w:tc>
        <w:tc>
          <w:tcPr>
            <w:tcW w:w="0" w:type="auto"/>
            <w:shd w:val="clear" w:color="auto" w:fill="auto"/>
            <w:vAlign w:val="center"/>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t xml:space="preserve">200 Kişilik Yatılı Bölge Hafızlık </w:t>
            </w:r>
            <w:proofErr w:type="spellStart"/>
            <w:r w:rsidRPr="00470852">
              <w:rPr>
                <w:rFonts w:ascii="Times New Roman" w:eastAsia="Times New Roman" w:hAnsi="Times New Roman" w:cs="Times New Roman"/>
                <w:sz w:val="24"/>
                <w:szCs w:val="24"/>
                <w:lang w:eastAsia="tr-TR"/>
              </w:rPr>
              <w:t>Kur'an</w:t>
            </w:r>
            <w:proofErr w:type="spellEnd"/>
            <w:r w:rsidRPr="00470852">
              <w:rPr>
                <w:rFonts w:ascii="Times New Roman" w:eastAsia="Times New Roman" w:hAnsi="Times New Roman" w:cs="Times New Roman"/>
                <w:sz w:val="24"/>
                <w:szCs w:val="24"/>
                <w:lang w:eastAsia="tr-TR"/>
              </w:rPr>
              <w:t xml:space="preserve"> Kursu İnşaatı</w:t>
            </w:r>
          </w:p>
        </w:tc>
      </w:tr>
      <w:tr w:rsidR="00470852" w:rsidRPr="00470852" w:rsidTr="00470852">
        <w:tc>
          <w:tcPr>
            <w:tcW w:w="3300" w:type="dxa"/>
            <w:shd w:val="clear" w:color="auto" w:fill="auto"/>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b/>
                <w:bCs/>
                <w:sz w:val="24"/>
                <w:szCs w:val="24"/>
                <w:lang w:eastAsia="tr-TR"/>
              </w:rPr>
              <w:t>c)</w:t>
            </w:r>
            <w:r w:rsidRPr="00470852">
              <w:rPr>
                <w:rFonts w:ascii="Times New Roman" w:eastAsia="Times New Roman" w:hAnsi="Times New Roman" w:cs="Times New Roman"/>
                <w:sz w:val="24"/>
                <w:szCs w:val="24"/>
                <w:lang w:eastAsia="tr-TR"/>
              </w:rPr>
              <w:t xml:space="preserve"> Teslim tarihi</w:t>
            </w:r>
          </w:p>
        </w:tc>
        <w:tc>
          <w:tcPr>
            <w:tcW w:w="50" w:type="pct"/>
            <w:shd w:val="clear" w:color="auto" w:fill="auto"/>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t>:</w:t>
            </w:r>
          </w:p>
        </w:tc>
        <w:tc>
          <w:tcPr>
            <w:tcW w:w="0" w:type="auto"/>
            <w:shd w:val="clear" w:color="auto" w:fill="auto"/>
            <w:vAlign w:val="center"/>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t>Sözleşmenin imzalanmasına müteakip 120 gün içerisinde malın tamamı teslim edilecektir.</w:t>
            </w:r>
          </w:p>
        </w:tc>
      </w:tr>
    </w:tbl>
    <w:p w:rsidR="00470852" w:rsidRPr="00470852" w:rsidRDefault="00470852" w:rsidP="00470852">
      <w:pPr>
        <w:spacing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470852" w:rsidRPr="00470852" w:rsidTr="00470852">
        <w:tc>
          <w:tcPr>
            <w:tcW w:w="3300" w:type="dxa"/>
            <w:shd w:val="clear" w:color="auto" w:fill="auto"/>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b/>
                <w:bCs/>
                <w:sz w:val="24"/>
                <w:szCs w:val="24"/>
                <w:lang w:eastAsia="tr-TR"/>
              </w:rPr>
              <w:t>a)</w:t>
            </w:r>
            <w:r w:rsidRPr="00470852">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t>:</w:t>
            </w:r>
          </w:p>
        </w:tc>
        <w:tc>
          <w:tcPr>
            <w:tcW w:w="0" w:type="auto"/>
            <w:shd w:val="clear" w:color="auto" w:fill="auto"/>
            <w:vAlign w:val="center"/>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t xml:space="preserve">Kırıkkale İl Özel İdaresi-İhale Salonu-Erenler Mahallesi Cumhuriyet Cad. No: 158 71450 - Yahşihan KIRIKKALE </w:t>
            </w:r>
          </w:p>
        </w:tc>
      </w:tr>
      <w:tr w:rsidR="00470852" w:rsidRPr="00470852" w:rsidTr="00470852">
        <w:tc>
          <w:tcPr>
            <w:tcW w:w="3300" w:type="dxa"/>
            <w:shd w:val="clear" w:color="auto" w:fill="auto"/>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b/>
                <w:bCs/>
                <w:sz w:val="24"/>
                <w:szCs w:val="24"/>
                <w:lang w:eastAsia="tr-TR"/>
              </w:rPr>
              <w:t>b)</w:t>
            </w:r>
            <w:r w:rsidRPr="00470852">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t>:</w:t>
            </w:r>
          </w:p>
        </w:tc>
        <w:tc>
          <w:tcPr>
            <w:tcW w:w="0" w:type="auto"/>
            <w:shd w:val="clear" w:color="auto" w:fill="auto"/>
            <w:vAlign w:val="center"/>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t>31.01.2018 - 10:00</w:t>
            </w:r>
          </w:p>
        </w:tc>
      </w:tr>
    </w:tbl>
    <w:p w:rsidR="00470852" w:rsidRPr="00470852" w:rsidRDefault="00470852" w:rsidP="00470852">
      <w:pPr>
        <w:spacing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b/>
          <w:bCs/>
          <w:sz w:val="24"/>
          <w:szCs w:val="24"/>
          <w:lang w:eastAsia="tr-TR"/>
        </w:rPr>
        <w:t>4.1.</w:t>
      </w:r>
      <w:r w:rsidRPr="00470852">
        <w:rPr>
          <w:rFonts w:ascii="Times New Roman" w:eastAsia="Times New Roman" w:hAnsi="Times New Roman" w:cs="Times New Roman"/>
          <w:sz w:val="24"/>
          <w:szCs w:val="24"/>
          <w:lang w:eastAsia="tr-TR"/>
        </w:rPr>
        <w:t xml:space="preserve"> İhaleye katılma şartları ve istenilen belgeler: </w:t>
      </w: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b/>
          <w:bCs/>
          <w:sz w:val="24"/>
          <w:szCs w:val="24"/>
          <w:lang w:eastAsia="tr-TR"/>
        </w:rPr>
        <w:t>4.1.2.</w:t>
      </w:r>
      <w:r w:rsidRPr="00470852">
        <w:rPr>
          <w:rFonts w:ascii="Times New Roman" w:eastAsia="Times New Roman" w:hAnsi="Times New Roman" w:cs="Times New Roman"/>
          <w:sz w:val="24"/>
          <w:szCs w:val="24"/>
          <w:lang w:eastAsia="tr-TR"/>
        </w:rPr>
        <w:t xml:space="preserve"> Teklif vermeye yetkili olduğunu gösteren imza beyannamesi veya imza sirküleri; </w:t>
      </w: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b/>
          <w:bCs/>
          <w:sz w:val="24"/>
          <w:szCs w:val="24"/>
          <w:lang w:eastAsia="tr-TR"/>
        </w:rPr>
        <w:t>4.1.2.1.</w:t>
      </w:r>
      <w:r w:rsidRPr="00470852">
        <w:rPr>
          <w:rFonts w:ascii="Times New Roman" w:eastAsia="Times New Roman" w:hAnsi="Times New Roman" w:cs="Times New Roman"/>
          <w:sz w:val="24"/>
          <w:szCs w:val="24"/>
          <w:lang w:eastAsia="tr-TR"/>
        </w:rPr>
        <w:t xml:space="preserve"> Gerçek kişi olması halinde, noter tasdikli imza beyannamesi, </w:t>
      </w: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b/>
          <w:bCs/>
          <w:sz w:val="24"/>
          <w:szCs w:val="24"/>
          <w:lang w:eastAsia="tr-TR"/>
        </w:rPr>
        <w:t>4.1.2.2.</w:t>
      </w:r>
      <w:r w:rsidRPr="00470852">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b/>
          <w:bCs/>
          <w:sz w:val="24"/>
          <w:szCs w:val="24"/>
          <w:lang w:eastAsia="tr-TR"/>
        </w:rPr>
        <w:t>4.1.3.</w:t>
      </w:r>
      <w:r w:rsidRPr="00470852">
        <w:rPr>
          <w:rFonts w:ascii="Times New Roman" w:eastAsia="Times New Roman" w:hAnsi="Times New Roman" w:cs="Times New Roman"/>
          <w:sz w:val="24"/>
          <w:szCs w:val="24"/>
          <w:lang w:eastAsia="tr-TR"/>
        </w:rPr>
        <w:t xml:space="preserve"> Şekli ve içeriği İdari Şartnamede belirlenen teklif mektubu. </w:t>
      </w: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b/>
          <w:bCs/>
          <w:sz w:val="24"/>
          <w:szCs w:val="24"/>
          <w:lang w:eastAsia="tr-TR"/>
        </w:rPr>
        <w:t>4.1.4.</w:t>
      </w:r>
      <w:r w:rsidRPr="00470852">
        <w:rPr>
          <w:rFonts w:ascii="Times New Roman" w:eastAsia="Times New Roman" w:hAnsi="Times New Roman" w:cs="Times New Roman"/>
          <w:sz w:val="24"/>
          <w:szCs w:val="24"/>
          <w:lang w:eastAsia="tr-TR"/>
        </w:rPr>
        <w:t xml:space="preserve"> Şekli ve içeriği İdari Şartnamede belirlenen geçici teminat. </w:t>
      </w: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b/>
          <w:bCs/>
          <w:sz w:val="24"/>
          <w:szCs w:val="24"/>
          <w:lang w:eastAsia="tr-TR"/>
        </w:rPr>
        <w:t>4.1.5</w:t>
      </w:r>
      <w:r w:rsidRPr="00470852">
        <w:rPr>
          <w:rFonts w:ascii="Times New Roman" w:eastAsia="Times New Roman" w:hAnsi="Times New Roman" w:cs="Times New Roman"/>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1"/>
      </w:tblGrid>
      <w:tr w:rsidR="00470852" w:rsidRPr="00470852" w:rsidTr="00470852">
        <w:tc>
          <w:tcPr>
            <w:tcW w:w="0" w:type="auto"/>
            <w:shd w:val="clear" w:color="auto" w:fill="auto"/>
            <w:vAlign w:val="center"/>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470852" w:rsidRPr="00470852" w:rsidTr="00470852">
        <w:tc>
          <w:tcPr>
            <w:tcW w:w="0" w:type="auto"/>
            <w:shd w:val="clear" w:color="auto" w:fill="auto"/>
            <w:vAlign w:val="center"/>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lastRenderedPageBreak/>
              <w:t>İdare tarafından ekonomik ve mali yeterliğe ilişkin kriter belirtilmemiştir.</w:t>
            </w:r>
          </w:p>
        </w:tc>
      </w:tr>
    </w:tbl>
    <w:p w:rsidR="00470852" w:rsidRPr="00470852" w:rsidRDefault="00470852" w:rsidP="00470852">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1"/>
      </w:tblGrid>
      <w:tr w:rsidR="00470852" w:rsidRPr="00470852" w:rsidTr="00470852">
        <w:tc>
          <w:tcPr>
            <w:tcW w:w="0" w:type="auto"/>
            <w:shd w:val="clear" w:color="auto" w:fill="auto"/>
            <w:vAlign w:val="center"/>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b/>
                <w:bCs/>
                <w:sz w:val="24"/>
                <w:szCs w:val="24"/>
                <w:lang w:eastAsia="tr-TR"/>
              </w:rPr>
              <w:t xml:space="preserve">4.3. Mesleki ve Teknik yeterliğe ilişkin belgeler ve bu belgelerin taşıması gereken kriterler: </w:t>
            </w:r>
          </w:p>
        </w:tc>
      </w:tr>
      <w:tr w:rsidR="00470852" w:rsidRPr="00470852" w:rsidTr="00470852">
        <w:tc>
          <w:tcPr>
            <w:tcW w:w="0" w:type="auto"/>
            <w:shd w:val="clear" w:color="auto" w:fill="auto"/>
            <w:vAlign w:val="center"/>
            <w:hideMark/>
          </w:tcPr>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t>İdare tarafından mesleki ve teknik yeterliğe ilişkin kriter belirtilmemiştir.</w:t>
            </w:r>
          </w:p>
        </w:tc>
      </w:tr>
    </w:tbl>
    <w:p w:rsidR="00470852" w:rsidRPr="00470852" w:rsidRDefault="00470852" w:rsidP="00470852">
      <w:pPr>
        <w:spacing w:after="0"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b/>
          <w:bCs/>
          <w:sz w:val="24"/>
          <w:szCs w:val="24"/>
          <w:lang w:eastAsia="tr-TR"/>
        </w:rPr>
        <w:t>5.</w:t>
      </w:r>
      <w:r w:rsidRPr="00470852">
        <w:rPr>
          <w:rFonts w:ascii="Times New Roman" w:eastAsia="Times New Roman" w:hAnsi="Times New Roman" w:cs="Times New Roman"/>
          <w:sz w:val="24"/>
          <w:szCs w:val="24"/>
          <w:lang w:eastAsia="tr-TR"/>
        </w:rPr>
        <w:t xml:space="preserve">Ekonomik açıdan en avantajlı teklif sadece fiyat esasına göre belirlenecektir. </w:t>
      </w: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b/>
          <w:bCs/>
          <w:sz w:val="24"/>
          <w:szCs w:val="24"/>
          <w:lang w:eastAsia="tr-TR"/>
        </w:rPr>
        <w:t>6.</w:t>
      </w:r>
      <w:r w:rsidRPr="00470852">
        <w:rPr>
          <w:rFonts w:ascii="Times New Roman" w:eastAsia="Times New Roman" w:hAnsi="Times New Roman" w:cs="Times New Roman"/>
          <w:sz w:val="24"/>
          <w:szCs w:val="24"/>
          <w:lang w:eastAsia="tr-TR"/>
        </w:rPr>
        <w:t xml:space="preserve"> İhaleye sadece yerli istekliler katılabilecektir. </w:t>
      </w: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b/>
          <w:bCs/>
          <w:sz w:val="24"/>
          <w:szCs w:val="24"/>
          <w:lang w:eastAsia="tr-TR"/>
        </w:rPr>
        <w:t>7.</w:t>
      </w:r>
      <w:r w:rsidRPr="00470852">
        <w:rPr>
          <w:rFonts w:ascii="Times New Roman" w:eastAsia="Times New Roman" w:hAnsi="Times New Roman" w:cs="Times New Roman"/>
          <w:sz w:val="24"/>
          <w:szCs w:val="24"/>
          <w:lang w:eastAsia="tr-TR"/>
        </w:rPr>
        <w:t xml:space="preserve"> İhale dokümanının görülmesi ve satın alınması: </w:t>
      </w: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b/>
          <w:bCs/>
          <w:sz w:val="24"/>
          <w:szCs w:val="24"/>
          <w:lang w:eastAsia="tr-TR"/>
        </w:rPr>
        <w:t>7.1.</w:t>
      </w:r>
      <w:r w:rsidRPr="00470852">
        <w:rPr>
          <w:rFonts w:ascii="Times New Roman" w:eastAsia="Times New Roman" w:hAnsi="Times New Roman" w:cs="Times New Roman"/>
          <w:sz w:val="24"/>
          <w:szCs w:val="24"/>
          <w:lang w:eastAsia="tr-TR"/>
        </w:rPr>
        <w:t xml:space="preserve"> İhale dokümanı, idarenin adresinde görülebilir ve 200 TRY (Türk Lirası) karşılığı Kırıkkale İl Özel İdaresi-İhale Bürosu-Erenler Mahallesi Cumhuriyet Cad. No: 158 71450-Yahşihan/KIRIKKALE adresinden satın alınabilir. </w:t>
      </w: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b/>
          <w:bCs/>
          <w:sz w:val="24"/>
          <w:szCs w:val="24"/>
          <w:lang w:eastAsia="tr-TR"/>
        </w:rPr>
        <w:t>7.2.</w:t>
      </w:r>
      <w:r w:rsidRPr="00470852">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b/>
          <w:bCs/>
          <w:sz w:val="24"/>
          <w:szCs w:val="24"/>
          <w:lang w:eastAsia="tr-TR"/>
        </w:rPr>
        <w:t>8.</w:t>
      </w:r>
      <w:r w:rsidRPr="00470852">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71450 - Yahşihan KIRIKKALE adresine elden teslim edilebileceği gibi, aynı adrese iadeli taahhütlü posta vasıtasıyla da gönderilebilir. </w:t>
      </w: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b/>
          <w:bCs/>
          <w:sz w:val="24"/>
          <w:szCs w:val="24"/>
          <w:lang w:eastAsia="tr-TR"/>
        </w:rPr>
        <w:t>9.</w:t>
      </w:r>
      <w:r w:rsidRPr="00470852">
        <w:rPr>
          <w:rFonts w:ascii="Times New Roman" w:eastAsia="Times New Roman" w:hAnsi="Times New Roman" w:cs="Times New Roman"/>
          <w:sz w:val="24"/>
          <w:szCs w:val="24"/>
          <w:lang w:eastAsia="tr-TR"/>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470852">
        <w:rPr>
          <w:rFonts w:ascii="Times New Roman" w:eastAsia="Times New Roman" w:hAnsi="Times New Roman" w:cs="Times New Roman"/>
          <w:sz w:val="24"/>
          <w:szCs w:val="24"/>
          <w:lang w:eastAsia="tr-TR"/>
        </w:rPr>
        <w:br/>
        <w:t xml:space="preserve">Bu ihalede, işin tamamı için teklif verilecektir. </w:t>
      </w: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b/>
          <w:bCs/>
          <w:sz w:val="24"/>
          <w:szCs w:val="24"/>
          <w:lang w:eastAsia="tr-TR"/>
        </w:rPr>
        <w:t>10.</w:t>
      </w:r>
      <w:r w:rsidRPr="00470852">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b/>
          <w:bCs/>
          <w:sz w:val="24"/>
          <w:szCs w:val="24"/>
          <w:lang w:eastAsia="tr-TR"/>
        </w:rPr>
        <w:t>11.</w:t>
      </w:r>
      <w:r w:rsidRPr="00470852">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b/>
          <w:bCs/>
          <w:sz w:val="24"/>
          <w:szCs w:val="24"/>
          <w:lang w:eastAsia="tr-TR"/>
        </w:rPr>
        <w:t>12.</w:t>
      </w:r>
      <w:r w:rsidRPr="00470852">
        <w:rPr>
          <w:rFonts w:ascii="Times New Roman" w:eastAsia="Times New Roman" w:hAnsi="Times New Roman" w:cs="Times New Roman"/>
          <w:sz w:val="24"/>
          <w:szCs w:val="24"/>
          <w:lang w:eastAsia="tr-TR"/>
        </w:rPr>
        <w:t xml:space="preserve"> Konsorsiyum olarak ihaleye teklif verilemez. </w:t>
      </w:r>
      <w:r w:rsidRPr="00470852">
        <w:rPr>
          <w:rFonts w:ascii="Times New Roman" w:eastAsia="Times New Roman" w:hAnsi="Times New Roman" w:cs="Times New Roman"/>
          <w:sz w:val="24"/>
          <w:szCs w:val="24"/>
          <w:lang w:eastAsia="tr-TR"/>
        </w:rPr>
        <w:br/>
      </w:r>
      <w:r w:rsidRPr="00470852">
        <w:rPr>
          <w:rFonts w:ascii="Times New Roman" w:eastAsia="Times New Roman" w:hAnsi="Times New Roman" w:cs="Times New Roman"/>
          <w:b/>
          <w:bCs/>
          <w:sz w:val="24"/>
          <w:szCs w:val="24"/>
          <w:lang w:eastAsia="tr-TR"/>
        </w:rPr>
        <w:t>13. Diğer hususlar:</w:t>
      </w:r>
    </w:p>
    <w:p w:rsidR="00470852" w:rsidRPr="00470852" w:rsidRDefault="00470852" w:rsidP="00470852">
      <w:pPr>
        <w:spacing w:line="240" w:lineRule="auto"/>
        <w:rPr>
          <w:rFonts w:ascii="Times New Roman" w:eastAsia="Times New Roman" w:hAnsi="Times New Roman" w:cs="Times New Roman"/>
          <w:sz w:val="24"/>
          <w:szCs w:val="24"/>
          <w:lang w:eastAsia="tr-TR"/>
        </w:rPr>
      </w:pPr>
      <w:r w:rsidRPr="00470852">
        <w:rPr>
          <w:rFonts w:ascii="Times New Roman" w:eastAsia="Times New Roman" w:hAnsi="Times New Roman" w:cs="Times New Roman"/>
          <w:sz w:val="24"/>
          <w:szCs w:val="24"/>
          <w:lang w:eastAsia="tr-TR"/>
        </w:rPr>
        <w:t xml:space="preserve">İhale, Kanunun 38 inci maddesinde öngörülen açıklama istenmeksizin ekonomik açıdan en avantajlı teklif üzerinde bırakılacaktır. </w:t>
      </w:r>
    </w:p>
    <w:p w:rsidR="00531215" w:rsidRPr="00470852" w:rsidRDefault="00531215">
      <w:pPr>
        <w:rPr>
          <w:rFonts w:ascii="Times New Roman" w:hAnsi="Times New Roman" w:cs="Times New Roman"/>
          <w:sz w:val="24"/>
          <w:szCs w:val="24"/>
        </w:rPr>
      </w:pPr>
    </w:p>
    <w:sectPr w:rsidR="00531215" w:rsidRPr="00470852"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470852"/>
    <w:rsid w:val="000E7D3B"/>
    <w:rsid w:val="00444C32"/>
    <w:rsid w:val="00470852"/>
    <w:rsid w:val="00491E51"/>
    <w:rsid w:val="00531215"/>
    <w:rsid w:val="00991711"/>
    <w:rsid w:val="00A1110F"/>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70852"/>
  </w:style>
  <w:style w:type="character" w:customStyle="1" w:styleId="ilanbaslik">
    <w:name w:val="ilanbaslik"/>
    <w:basedOn w:val="VarsaylanParagrafYazTipi"/>
    <w:rsid w:val="00470852"/>
  </w:style>
</w:styles>
</file>

<file path=word/webSettings.xml><?xml version="1.0" encoding="utf-8"?>
<w:webSettings xmlns:r="http://schemas.openxmlformats.org/officeDocument/2006/relationships" xmlns:w="http://schemas.openxmlformats.org/wordprocessingml/2006/main">
  <w:divs>
    <w:div w:id="1079518861">
      <w:bodyDiv w:val="1"/>
      <w:marLeft w:val="0"/>
      <w:marRight w:val="0"/>
      <w:marTop w:val="0"/>
      <w:marBottom w:val="0"/>
      <w:divBdr>
        <w:top w:val="none" w:sz="0" w:space="0" w:color="auto"/>
        <w:left w:val="none" w:sz="0" w:space="0" w:color="auto"/>
        <w:bottom w:val="none" w:sz="0" w:space="0" w:color="auto"/>
        <w:right w:val="none" w:sz="0" w:space="0" w:color="auto"/>
      </w:divBdr>
      <w:divsChild>
        <w:div w:id="2006281696">
          <w:marLeft w:val="0"/>
          <w:marRight w:val="0"/>
          <w:marTop w:val="0"/>
          <w:marBottom w:val="0"/>
          <w:divBdr>
            <w:top w:val="none" w:sz="0" w:space="0" w:color="auto"/>
            <w:left w:val="none" w:sz="0" w:space="0" w:color="auto"/>
            <w:bottom w:val="none" w:sz="0" w:space="0" w:color="auto"/>
            <w:right w:val="none" w:sz="0" w:space="0" w:color="auto"/>
          </w:divBdr>
          <w:divsChild>
            <w:div w:id="1944072745">
              <w:marLeft w:val="0"/>
              <w:marRight w:val="0"/>
              <w:marTop w:val="0"/>
              <w:marBottom w:val="0"/>
              <w:divBdr>
                <w:top w:val="none" w:sz="0" w:space="0" w:color="auto"/>
                <w:left w:val="none" w:sz="0" w:space="0" w:color="auto"/>
                <w:bottom w:val="none" w:sz="0" w:space="0" w:color="auto"/>
                <w:right w:val="none" w:sz="0" w:space="0" w:color="auto"/>
              </w:divBdr>
              <w:divsChild>
                <w:div w:id="273751539">
                  <w:marLeft w:val="0"/>
                  <w:marRight w:val="0"/>
                  <w:marTop w:val="0"/>
                  <w:marBottom w:val="0"/>
                  <w:divBdr>
                    <w:top w:val="none" w:sz="0" w:space="0" w:color="auto"/>
                    <w:left w:val="none" w:sz="0" w:space="0" w:color="auto"/>
                    <w:bottom w:val="none" w:sz="0" w:space="0" w:color="auto"/>
                    <w:right w:val="none" w:sz="0" w:space="0" w:color="auto"/>
                  </w:divBdr>
                  <w:divsChild>
                    <w:div w:id="382797434">
                      <w:marLeft w:val="0"/>
                      <w:marRight w:val="0"/>
                      <w:marTop w:val="0"/>
                      <w:marBottom w:val="450"/>
                      <w:divBdr>
                        <w:top w:val="single" w:sz="6" w:space="8" w:color="E5E5E5"/>
                        <w:left w:val="single" w:sz="6" w:space="8" w:color="E5E5E5"/>
                        <w:bottom w:val="none" w:sz="0" w:space="0" w:color="auto"/>
                        <w:right w:val="none" w:sz="0" w:space="0" w:color="auto"/>
                      </w:divBdr>
                      <w:divsChild>
                        <w:div w:id="637805407">
                          <w:marLeft w:val="0"/>
                          <w:marRight w:val="0"/>
                          <w:marTop w:val="0"/>
                          <w:marBottom w:val="300"/>
                          <w:divBdr>
                            <w:top w:val="single" w:sz="6" w:space="14" w:color="E3E3E3"/>
                            <w:left w:val="single" w:sz="6" w:space="14" w:color="E3E3E3"/>
                            <w:bottom w:val="single" w:sz="6" w:space="14" w:color="E3E3E3"/>
                            <w:right w:val="single" w:sz="6" w:space="14" w:color="E3E3E3"/>
                          </w:divBdr>
                          <w:divsChild>
                            <w:div w:id="539325973">
                              <w:marLeft w:val="0"/>
                              <w:marRight w:val="0"/>
                              <w:marTop w:val="0"/>
                              <w:marBottom w:val="0"/>
                              <w:divBdr>
                                <w:top w:val="none" w:sz="0" w:space="0" w:color="auto"/>
                                <w:left w:val="none" w:sz="0" w:space="0" w:color="auto"/>
                                <w:bottom w:val="none" w:sz="0" w:space="0" w:color="auto"/>
                                <w:right w:val="none" w:sz="0" w:space="0" w:color="auto"/>
                              </w:divBdr>
                              <w:divsChild>
                                <w:div w:id="415640299">
                                  <w:marLeft w:val="0"/>
                                  <w:marRight w:val="0"/>
                                  <w:marTop w:val="0"/>
                                  <w:marBottom w:val="0"/>
                                  <w:divBdr>
                                    <w:top w:val="none" w:sz="0" w:space="0" w:color="auto"/>
                                    <w:left w:val="none" w:sz="0" w:space="0" w:color="auto"/>
                                    <w:bottom w:val="none" w:sz="0" w:space="0" w:color="auto"/>
                                    <w:right w:val="none" w:sz="0" w:space="0" w:color="auto"/>
                                  </w:divBdr>
                                </w:div>
                                <w:div w:id="2014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636</Words>
  <Characters>3628</Characters>
  <Application>Microsoft Office Word</Application>
  <DocSecurity>0</DocSecurity>
  <Lines>30</Lines>
  <Paragraphs>8</Paragraphs>
  <ScaleCrop>false</ScaleCrop>
  <Company>Hewlett-Packard Company</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2018-01-03T07:46:00Z</dcterms:created>
  <dcterms:modified xsi:type="dcterms:W3CDTF">2018-01-03T07:47:00Z</dcterms:modified>
</cp:coreProperties>
</file>