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D21" w:rsidRPr="00842D21" w:rsidRDefault="00842D21" w:rsidP="00842D21">
      <w:pPr>
        <w:shd w:val="clear" w:color="auto" w:fill="FFFFFF"/>
        <w:spacing w:after="300" w:line="240" w:lineRule="auto"/>
        <w:jc w:val="center"/>
        <w:rPr>
          <w:rFonts w:ascii="Times New Roman" w:eastAsia="Times New Roman" w:hAnsi="Times New Roman" w:cs="Times New Roman"/>
          <w:sz w:val="24"/>
          <w:szCs w:val="24"/>
          <w:lang w:eastAsia="tr-TR"/>
        </w:rPr>
      </w:pPr>
      <w:r w:rsidRPr="00842D21">
        <w:rPr>
          <w:rFonts w:ascii="Times New Roman" w:eastAsia="Times New Roman" w:hAnsi="Times New Roman" w:cs="Times New Roman"/>
          <w:b/>
          <w:bCs/>
          <w:sz w:val="24"/>
          <w:szCs w:val="24"/>
          <w:lang w:eastAsia="tr-TR"/>
        </w:rPr>
        <w:t>SULAMA TESİSİ YAPTIRILACAKTIR</w:t>
      </w:r>
    </w:p>
    <w:p w:rsidR="00842D21" w:rsidRPr="00842D21" w:rsidRDefault="00842D21" w:rsidP="00842D21">
      <w:pPr>
        <w:shd w:val="clear" w:color="auto" w:fill="FFFFFF"/>
        <w:spacing w:after="30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b/>
          <w:bCs/>
          <w:sz w:val="24"/>
          <w:szCs w:val="24"/>
          <w:u w:val="single"/>
          <w:lang w:eastAsia="tr-TR"/>
        </w:rPr>
        <w:t>KIRIKKALE İL ÖZEL İDARESİ GENEL SEKRETERLİK</w:t>
      </w:r>
      <w:r w:rsidRPr="00842D21">
        <w:rPr>
          <w:rFonts w:ascii="Times New Roman" w:eastAsia="Times New Roman" w:hAnsi="Times New Roman" w:cs="Times New Roman"/>
          <w:sz w:val="24"/>
          <w:szCs w:val="24"/>
          <w:lang w:eastAsia="tr-TR"/>
        </w:rPr>
        <w:br/>
      </w:r>
      <w:r w:rsidRPr="00842D21">
        <w:rPr>
          <w:rFonts w:ascii="Times New Roman" w:eastAsia="Times New Roman" w:hAnsi="Times New Roman" w:cs="Times New Roman"/>
          <w:sz w:val="24"/>
          <w:szCs w:val="24"/>
          <w:lang w:eastAsia="tr-TR"/>
        </w:rPr>
        <w:br/>
        <w:t xml:space="preserve">SULAKYURT SARIKIZLI KÖYÜ KAPALI SİSTEM SULAMA TESİSİ YAPIMI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842D21" w:rsidRPr="00842D21" w:rsidTr="00842D21">
        <w:tc>
          <w:tcPr>
            <w:tcW w:w="3300" w:type="dxa"/>
            <w:shd w:val="clear" w:color="auto" w:fill="auto"/>
            <w:vAlign w:val="center"/>
            <w:hideMark/>
          </w:tcPr>
          <w:p w:rsidR="00842D21" w:rsidRPr="00842D21" w:rsidRDefault="00842D21" w:rsidP="00842D21">
            <w:pPr>
              <w:spacing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842D21" w:rsidRPr="00842D21" w:rsidRDefault="00842D21" w:rsidP="00842D21">
            <w:pPr>
              <w:spacing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842D21" w:rsidRPr="00842D21" w:rsidRDefault="00842D21" w:rsidP="00842D21">
            <w:pPr>
              <w:spacing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b/>
                <w:bCs/>
                <w:sz w:val="24"/>
                <w:szCs w:val="24"/>
                <w:lang w:eastAsia="tr-TR"/>
              </w:rPr>
              <w:t>2017/554995</w:t>
            </w:r>
          </w:p>
        </w:tc>
      </w:tr>
    </w:tbl>
    <w:p w:rsidR="00842D21" w:rsidRPr="00842D21" w:rsidRDefault="00842D21" w:rsidP="00842D21">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842D21" w:rsidRPr="00842D21" w:rsidTr="00842D21">
        <w:tc>
          <w:tcPr>
            <w:tcW w:w="0" w:type="auto"/>
            <w:gridSpan w:val="3"/>
            <w:shd w:val="clear" w:color="auto" w:fill="auto"/>
            <w:vAlign w:val="center"/>
            <w:hideMark/>
          </w:tcPr>
          <w:p w:rsidR="00842D21" w:rsidRPr="00842D21" w:rsidRDefault="00842D21" w:rsidP="00842D21">
            <w:pPr>
              <w:spacing w:before="75"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sz w:val="24"/>
                <w:szCs w:val="24"/>
                <w:lang w:eastAsia="tr-TR"/>
              </w:rPr>
              <w:t>1-İdarenin</w:t>
            </w:r>
          </w:p>
        </w:tc>
      </w:tr>
      <w:tr w:rsidR="00842D21" w:rsidRPr="00842D21" w:rsidTr="00842D21">
        <w:tc>
          <w:tcPr>
            <w:tcW w:w="3300" w:type="dxa"/>
            <w:shd w:val="clear" w:color="auto" w:fill="auto"/>
            <w:hideMark/>
          </w:tcPr>
          <w:p w:rsidR="00842D21" w:rsidRPr="00842D21" w:rsidRDefault="00842D21" w:rsidP="00842D21">
            <w:pPr>
              <w:spacing w:before="75"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b/>
                <w:bCs/>
                <w:sz w:val="24"/>
                <w:szCs w:val="24"/>
                <w:lang w:eastAsia="tr-TR"/>
              </w:rPr>
              <w:t>a)</w:t>
            </w:r>
            <w:r w:rsidRPr="00842D21">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842D21" w:rsidRPr="00842D21" w:rsidRDefault="00842D21" w:rsidP="00842D21">
            <w:pPr>
              <w:spacing w:before="75"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sz w:val="24"/>
                <w:szCs w:val="24"/>
                <w:lang w:eastAsia="tr-TR"/>
              </w:rPr>
              <w:t>:</w:t>
            </w:r>
          </w:p>
        </w:tc>
        <w:tc>
          <w:tcPr>
            <w:tcW w:w="0" w:type="auto"/>
            <w:shd w:val="clear" w:color="auto" w:fill="auto"/>
            <w:vAlign w:val="center"/>
            <w:hideMark/>
          </w:tcPr>
          <w:p w:rsidR="00842D21" w:rsidRPr="00842D21" w:rsidRDefault="00842D21" w:rsidP="00842D21">
            <w:pPr>
              <w:spacing w:before="75"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sz w:val="24"/>
                <w:szCs w:val="24"/>
                <w:lang w:eastAsia="tr-TR"/>
              </w:rPr>
              <w:t>Erenler Mahallesi Cumhuriyet Caddesi No:158 71450 YAHŞİHAN/KIRIKKALE</w:t>
            </w:r>
          </w:p>
        </w:tc>
      </w:tr>
      <w:tr w:rsidR="00842D21" w:rsidRPr="00842D21" w:rsidTr="00842D21">
        <w:tc>
          <w:tcPr>
            <w:tcW w:w="3300" w:type="dxa"/>
            <w:shd w:val="clear" w:color="auto" w:fill="auto"/>
            <w:hideMark/>
          </w:tcPr>
          <w:p w:rsidR="00842D21" w:rsidRPr="00842D21" w:rsidRDefault="00842D21" w:rsidP="00842D21">
            <w:pPr>
              <w:spacing w:before="75"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b/>
                <w:bCs/>
                <w:sz w:val="24"/>
                <w:szCs w:val="24"/>
                <w:lang w:eastAsia="tr-TR"/>
              </w:rPr>
              <w:t>b)</w:t>
            </w:r>
            <w:r w:rsidRPr="00842D21">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842D21" w:rsidRPr="00842D21" w:rsidRDefault="00842D21" w:rsidP="00842D21">
            <w:pPr>
              <w:spacing w:before="75"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sz w:val="24"/>
                <w:szCs w:val="24"/>
                <w:lang w:eastAsia="tr-TR"/>
              </w:rPr>
              <w:t>:</w:t>
            </w:r>
          </w:p>
        </w:tc>
        <w:tc>
          <w:tcPr>
            <w:tcW w:w="0" w:type="auto"/>
            <w:shd w:val="clear" w:color="auto" w:fill="auto"/>
            <w:vAlign w:val="center"/>
            <w:hideMark/>
          </w:tcPr>
          <w:p w:rsidR="00842D21" w:rsidRPr="00842D21" w:rsidRDefault="00842D21" w:rsidP="00842D21">
            <w:pPr>
              <w:spacing w:before="75" w:after="0" w:line="240" w:lineRule="auto"/>
              <w:rPr>
                <w:rFonts w:ascii="Times New Roman" w:eastAsia="Times New Roman" w:hAnsi="Times New Roman" w:cs="Times New Roman"/>
                <w:sz w:val="24"/>
                <w:szCs w:val="24"/>
                <w:lang w:eastAsia="tr-TR"/>
              </w:rPr>
            </w:pPr>
            <w:proofErr w:type="gramStart"/>
            <w:r w:rsidRPr="00842D21">
              <w:rPr>
                <w:rFonts w:ascii="Times New Roman" w:eastAsia="Times New Roman" w:hAnsi="Times New Roman" w:cs="Times New Roman"/>
                <w:sz w:val="24"/>
                <w:szCs w:val="24"/>
                <w:lang w:eastAsia="tr-TR"/>
              </w:rPr>
              <w:t>3183573700</w:t>
            </w:r>
            <w:proofErr w:type="gramEnd"/>
            <w:r w:rsidRPr="00842D21">
              <w:rPr>
                <w:rFonts w:ascii="Times New Roman" w:eastAsia="Times New Roman" w:hAnsi="Times New Roman" w:cs="Times New Roman"/>
                <w:sz w:val="24"/>
                <w:szCs w:val="24"/>
                <w:lang w:eastAsia="tr-TR"/>
              </w:rPr>
              <w:t xml:space="preserve"> - 3183573712</w:t>
            </w:r>
          </w:p>
        </w:tc>
      </w:tr>
      <w:tr w:rsidR="00842D21" w:rsidRPr="00842D21" w:rsidTr="00842D21">
        <w:tc>
          <w:tcPr>
            <w:tcW w:w="3300" w:type="dxa"/>
            <w:shd w:val="clear" w:color="auto" w:fill="auto"/>
            <w:vAlign w:val="center"/>
            <w:hideMark/>
          </w:tcPr>
          <w:p w:rsidR="00842D21" w:rsidRPr="00842D21" w:rsidRDefault="00842D21" w:rsidP="00842D21">
            <w:pPr>
              <w:spacing w:before="75"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b/>
                <w:bCs/>
                <w:sz w:val="24"/>
                <w:szCs w:val="24"/>
                <w:lang w:eastAsia="tr-TR"/>
              </w:rPr>
              <w:t>c)</w:t>
            </w:r>
            <w:r w:rsidRPr="00842D21">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842D21" w:rsidRPr="00842D21" w:rsidRDefault="00842D21" w:rsidP="00842D21">
            <w:pPr>
              <w:spacing w:before="75"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sz w:val="24"/>
                <w:szCs w:val="24"/>
                <w:lang w:eastAsia="tr-TR"/>
              </w:rPr>
              <w:t>:</w:t>
            </w:r>
          </w:p>
        </w:tc>
        <w:tc>
          <w:tcPr>
            <w:tcW w:w="0" w:type="auto"/>
            <w:shd w:val="clear" w:color="auto" w:fill="auto"/>
            <w:vAlign w:val="center"/>
            <w:hideMark/>
          </w:tcPr>
          <w:p w:rsidR="00842D21" w:rsidRPr="00842D21" w:rsidRDefault="00842D21" w:rsidP="00842D21">
            <w:pPr>
              <w:spacing w:before="75"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sz w:val="24"/>
                <w:szCs w:val="24"/>
                <w:lang w:eastAsia="tr-TR"/>
              </w:rPr>
              <w:t>kirikkaleilozelidare@icisleri.gov.tr</w:t>
            </w:r>
          </w:p>
        </w:tc>
      </w:tr>
      <w:tr w:rsidR="00842D21" w:rsidRPr="00842D21" w:rsidTr="00842D21">
        <w:tc>
          <w:tcPr>
            <w:tcW w:w="3300" w:type="dxa"/>
            <w:shd w:val="clear" w:color="auto" w:fill="auto"/>
            <w:hideMark/>
          </w:tcPr>
          <w:p w:rsidR="00842D21" w:rsidRPr="00842D21" w:rsidRDefault="00842D21" w:rsidP="00842D21">
            <w:pPr>
              <w:spacing w:before="75"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b/>
                <w:bCs/>
                <w:sz w:val="24"/>
                <w:szCs w:val="24"/>
                <w:lang w:eastAsia="tr-TR"/>
              </w:rPr>
              <w:t>ç)</w:t>
            </w:r>
            <w:r w:rsidRPr="00842D21">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842D21" w:rsidRPr="00842D21" w:rsidRDefault="00842D21" w:rsidP="00842D21">
            <w:pPr>
              <w:spacing w:before="75"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sz w:val="24"/>
                <w:szCs w:val="24"/>
                <w:lang w:eastAsia="tr-TR"/>
              </w:rPr>
              <w:t>:</w:t>
            </w:r>
          </w:p>
        </w:tc>
        <w:tc>
          <w:tcPr>
            <w:tcW w:w="0" w:type="auto"/>
            <w:shd w:val="clear" w:color="auto" w:fill="auto"/>
            <w:hideMark/>
          </w:tcPr>
          <w:p w:rsidR="00842D21" w:rsidRPr="00842D21" w:rsidRDefault="00842D21" w:rsidP="00842D21">
            <w:pPr>
              <w:spacing w:before="75"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sz w:val="24"/>
                <w:szCs w:val="24"/>
                <w:lang w:eastAsia="tr-TR"/>
              </w:rPr>
              <w:t xml:space="preserve">https://ekap.kik.gov.tr/EKAP/ </w:t>
            </w:r>
          </w:p>
        </w:tc>
      </w:tr>
    </w:tbl>
    <w:p w:rsidR="00842D21" w:rsidRPr="00842D21" w:rsidRDefault="00842D21" w:rsidP="00842D21">
      <w:pPr>
        <w:shd w:val="clear" w:color="auto" w:fill="FFFFFF"/>
        <w:spacing w:after="30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842D21" w:rsidRPr="00842D21" w:rsidTr="00842D21">
        <w:tc>
          <w:tcPr>
            <w:tcW w:w="3300" w:type="dxa"/>
            <w:shd w:val="clear" w:color="auto" w:fill="auto"/>
            <w:hideMark/>
          </w:tcPr>
          <w:p w:rsidR="00842D21" w:rsidRPr="00842D21" w:rsidRDefault="00842D21" w:rsidP="00842D21">
            <w:pPr>
              <w:spacing w:before="75"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b/>
                <w:bCs/>
                <w:sz w:val="24"/>
                <w:szCs w:val="24"/>
                <w:lang w:eastAsia="tr-TR"/>
              </w:rPr>
              <w:t>a)</w:t>
            </w:r>
            <w:r w:rsidRPr="00842D21">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842D21" w:rsidRPr="00842D21" w:rsidRDefault="00842D21" w:rsidP="00842D21">
            <w:pPr>
              <w:spacing w:before="75"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sz w:val="24"/>
                <w:szCs w:val="24"/>
                <w:lang w:eastAsia="tr-TR"/>
              </w:rPr>
              <w:t>:</w:t>
            </w:r>
          </w:p>
        </w:tc>
        <w:tc>
          <w:tcPr>
            <w:tcW w:w="0" w:type="auto"/>
            <w:shd w:val="clear" w:color="auto" w:fill="auto"/>
            <w:vAlign w:val="center"/>
            <w:hideMark/>
          </w:tcPr>
          <w:p w:rsidR="00842D21" w:rsidRPr="00842D21" w:rsidRDefault="00842D21" w:rsidP="00842D21">
            <w:pPr>
              <w:spacing w:before="75"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sz w:val="24"/>
                <w:szCs w:val="24"/>
                <w:lang w:eastAsia="tr-TR"/>
              </w:rPr>
              <w:t>110 Kalemden Oluşan Kapalı Sistem Sulama Tesisi Yapımı İşi</w:t>
            </w:r>
            <w:r w:rsidRPr="00842D21">
              <w:rPr>
                <w:rFonts w:ascii="Times New Roman" w:eastAsia="Times New Roman" w:hAnsi="Times New Roman" w:cs="Times New Roman"/>
                <w:sz w:val="24"/>
                <w:szCs w:val="24"/>
                <w:lang w:eastAsia="tr-TR"/>
              </w:rPr>
              <w:br/>
              <w:t xml:space="preserve">Ayrıntılı bilgiye </w:t>
            </w:r>
            <w:proofErr w:type="spellStart"/>
            <w:r w:rsidRPr="00842D21">
              <w:rPr>
                <w:rFonts w:ascii="Times New Roman" w:eastAsia="Times New Roman" w:hAnsi="Times New Roman" w:cs="Times New Roman"/>
                <w:sz w:val="24"/>
                <w:szCs w:val="24"/>
                <w:lang w:eastAsia="tr-TR"/>
              </w:rPr>
              <w:t>EKAP’ta</w:t>
            </w:r>
            <w:proofErr w:type="spellEnd"/>
            <w:r w:rsidRPr="00842D21">
              <w:rPr>
                <w:rFonts w:ascii="Times New Roman" w:eastAsia="Times New Roman" w:hAnsi="Times New Roman" w:cs="Times New Roman"/>
                <w:sz w:val="24"/>
                <w:szCs w:val="24"/>
                <w:lang w:eastAsia="tr-TR"/>
              </w:rPr>
              <w:t xml:space="preserve"> yer alan ihale dokümanı içinde bulunan idari şartnameden ulaşılabilir.</w:t>
            </w:r>
          </w:p>
        </w:tc>
      </w:tr>
      <w:tr w:rsidR="00842D21" w:rsidRPr="00842D21" w:rsidTr="00842D21">
        <w:tc>
          <w:tcPr>
            <w:tcW w:w="3300" w:type="dxa"/>
            <w:shd w:val="clear" w:color="auto" w:fill="auto"/>
            <w:hideMark/>
          </w:tcPr>
          <w:p w:rsidR="00842D21" w:rsidRPr="00842D21" w:rsidRDefault="00842D21" w:rsidP="00842D21">
            <w:pPr>
              <w:spacing w:before="75"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b/>
                <w:bCs/>
                <w:sz w:val="24"/>
                <w:szCs w:val="24"/>
                <w:lang w:eastAsia="tr-TR"/>
              </w:rPr>
              <w:t>b)</w:t>
            </w:r>
            <w:r w:rsidRPr="00842D21">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842D21" w:rsidRPr="00842D21" w:rsidRDefault="00842D21" w:rsidP="00842D21">
            <w:pPr>
              <w:spacing w:before="75"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sz w:val="24"/>
                <w:szCs w:val="24"/>
                <w:lang w:eastAsia="tr-TR"/>
              </w:rPr>
              <w:t>:</w:t>
            </w:r>
          </w:p>
        </w:tc>
        <w:tc>
          <w:tcPr>
            <w:tcW w:w="0" w:type="auto"/>
            <w:shd w:val="clear" w:color="auto" w:fill="auto"/>
            <w:vAlign w:val="center"/>
            <w:hideMark/>
          </w:tcPr>
          <w:p w:rsidR="00842D21" w:rsidRPr="00842D21" w:rsidRDefault="00842D21" w:rsidP="00842D21">
            <w:pPr>
              <w:spacing w:before="75"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sz w:val="24"/>
                <w:szCs w:val="24"/>
                <w:lang w:eastAsia="tr-TR"/>
              </w:rPr>
              <w:t>Kırıkkale İli Sulakyurt İlçesi Sarıkızlı Köyü</w:t>
            </w:r>
          </w:p>
        </w:tc>
      </w:tr>
      <w:tr w:rsidR="00842D21" w:rsidRPr="00842D21" w:rsidTr="00842D21">
        <w:tc>
          <w:tcPr>
            <w:tcW w:w="3300" w:type="dxa"/>
            <w:shd w:val="clear" w:color="auto" w:fill="auto"/>
            <w:hideMark/>
          </w:tcPr>
          <w:p w:rsidR="00842D21" w:rsidRPr="00842D21" w:rsidRDefault="00842D21" w:rsidP="00842D21">
            <w:pPr>
              <w:spacing w:before="75"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b/>
                <w:bCs/>
                <w:sz w:val="24"/>
                <w:szCs w:val="24"/>
                <w:lang w:eastAsia="tr-TR"/>
              </w:rPr>
              <w:t>c)</w:t>
            </w:r>
            <w:r w:rsidRPr="00842D21">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842D21" w:rsidRPr="00842D21" w:rsidRDefault="00842D21" w:rsidP="00842D21">
            <w:pPr>
              <w:spacing w:before="75"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sz w:val="24"/>
                <w:szCs w:val="24"/>
                <w:lang w:eastAsia="tr-TR"/>
              </w:rPr>
              <w:t>:</w:t>
            </w:r>
          </w:p>
        </w:tc>
        <w:tc>
          <w:tcPr>
            <w:tcW w:w="0" w:type="auto"/>
            <w:shd w:val="clear" w:color="auto" w:fill="auto"/>
            <w:vAlign w:val="center"/>
            <w:hideMark/>
          </w:tcPr>
          <w:p w:rsidR="00842D21" w:rsidRPr="00842D21" w:rsidRDefault="00842D21" w:rsidP="00842D21">
            <w:pPr>
              <w:spacing w:before="75"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sz w:val="24"/>
                <w:szCs w:val="24"/>
                <w:lang w:eastAsia="tr-TR"/>
              </w:rPr>
              <w:t xml:space="preserve">Sözleşmenin imzalandığı tarihten itibaren 5 gün içinde </w:t>
            </w:r>
            <w:r w:rsidRPr="00842D21">
              <w:rPr>
                <w:rFonts w:ascii="Times New Roman" w:eastAsia="Times New Roman" w:hAnsi="Times New Roman" w:cs="Times New Roman"/>
                <w:sz w:val="24"/>
                <w:szCs w:val="24"/>
                <w:lang w:eastAsia="tr-TR"/>
              </w:rPr>
              <w:br/>
              <w:t xml:space="preserve">yer teslimi yapılarak işe başlanacaktır. </w:t>
            </w:r>
          </w:p>
        </w:tc>
      </w:tr>
      <w:tr w:rsidR="00842D21" w:rsidRPr="00842D21" w:rsidTr="00842D21">
        <w:tc>
          <w:tcPr>
            <w:tcW w:w="3300" w:type="dxa"/>
            <w:shd w:val="clear" w:color="auto" w:fill="auto"/>
            <w:hideMark/>
          </w:tcPr>
          <w:p w:rsidR="00842D21" w:rsidRPr="00842D21" w:rsidRDefault="00842D21" w:rsidP="00842D21">
            <w:pPr>
              <w:spacing w:before="75"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b/>
                <w:bCs/>
                <w:sz w:val="24"/>
                <w:szCs w:val="24"/>
                <w:lang w:eastAsia="tr-TR"/>
              </w:rPr>
              <w:t>ç)</w:t>
            </w:r>
            <w:r w:rsidRPr="00842D21">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842D21" w:rsidRPr="00842D21" w:rsidRDefault="00842D21" w:rsidP="00842D21">
            <w:pPr>
              <w:spacing w:before="75"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sz w:val="24"/>
                <w:szCs w:val="24"/>
                <w:lang w:eastAsia="tr-TR"/>
              </w:rPr>
              <w:t>:</w:t>
            </w:r>
          </w:p>
        </w:tc>
        <w:tc>
          <w:tcPr>
            <w:tcW w:w="0" w:type="auto"/>
            <w:shd w:val="clear" w:color="auto" w:fill="auto"/>
            <w:vAlign w:val="center"/>
            <w:hideMark/>
          </w:tcPr>
          <w:p w:rsidR="00842D21" w:rsidRPr="00842D21" w:rsidRDefault="00842D21" w:rsidP="00842D21">
            <w:pPr>
              <w:spacing w:before="75"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sz w:val="24"/>
                <w:szCs w:val="24"/>
                <w:lang w:eastAsia="tr-TR"/>
              </w:rPr>
              <w:t xml:space="preserve">Yer tesliminden itibaren 300 (üç yüz) takvim günüdür. </w:t>
            </w:r>
          </w:p>
        </w:tc>
      </w:tr>
    </w:tbl>
    <w:p w:rsidR="00842D21" w:rsidRPr="00842D21" w:rsidRDefault="00842D21" w:rsidP="00842D21">
      <w:pPr>
        <w:shd w:val="clear" w:color="auto" w:fill="FFFFFF"/>
        <w:spacing w:after="30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5"/>
      </w:tblGrid>
      <w:tr w:rsidR="00842D21" w:rsidRPr="00842D21" w:rsidTr="00842D21">
        <w:tc>
          <w:tcPr>
            <w:tcW w:w="3300" w:type="dxa"/>
            <w:shd w:val="clear" w:color="auto" w:fill="auto"/>
            <w:hideMark/>
          </w:tcPr>
          <w:p w:rsidR="00842D21" w:rsidRPr="00842D21" w:rsidRDefault="00842D21" w:rsidP="00842D21">
            <w:pPr>
              <w:spacing w:before="75"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b/>
                <w:bCs/>
                <w:sz w:val="24"/>
                <w:szCs w:val="24"/>
                <w:lang w:eastAsia="tr-TR"/>
              </w:rPr>
              <w:t>a)</w:t>
            </w:r>
            <w:r w:rsidRPr="00842D21">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842D21" w:rsidRPr="00842D21" w:rsidRDefault="00842D21" w:rsidP="00842D21">
            <w:pPr>
              <w:spacing w:before="75"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sz w:val="24"/>
                <w:szCs w:val="24"/>
                <w:lang w:eastAsia="tr-TR"/>
              </w:rPr>
              <w:t>:</w:t>
            </w:r>
          </w:p>
        </w:tc>
        <w:tc>
          <w:tcPr>
            <w:tcW w:w="0" w:type="auto"/>
            <w:shd w:val="clear" w:color="auto" w:fill="auto"/>
            <w:vAlign w:val="center"/>
            <w:hideMark/>
          </w:tcPr>
          <w:p w:rsidR="00842D21" w:rsidRPr="00842D21" w:rsidRDefault="00842D21" w:rsidP="00842D21">
            <w:pPr>
              <w:spacing w:before="75"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842D21" w:rsidRPr="00842D21" w:rsidTr="00842D21">
        <w:tc>
          <w:tcPr>
            <w:tcW w:w="3300" w:type="dxa"/>
            <w:shd w:val="clear" w:color="auto" w:fill="auto"/>
            <w:hideMark/>
          </w:tcPr>
          <w:p w:rsidR="00842D21" w:rsidRPr="00842D21" w:rsidRDefault="00842D21" w:rsidP="00842D21">
            <w:pPr>
              <w:spacing w:before="75"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b/>
                <w:bCs/>
                <w:sz w:val="24"/>
                <w:szCs w:val="24"/>
                <w:lang w:eastAsia="tr-TR"/>
              </w:rPr>
              <w:t>b)</w:t>
            </w:r>
            <w:r w:rsidRPr="00842D21">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842D21" w:rsidRPr="00842D21" w:rsidRDefault="00842D21" w:rsidP="00842D21">
            <w:pPr>
              <w:spacing w:before="75"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sz w:val="24"/>
                <w:szCs w:val="24"/>
                <w:lang w:eastAsia="tr-TR"/>
              </w:rPr>
              <w:t>:</w:t>
            </w:r>
          </w:p>
        </w:tc>
        <w:tc>
          <w:tcPr>
            <w:tcW w:w="0" w:type="auto"/>
            <w:shd w:val="clear" w:color="auto" w:fill="auto"/>
            <w:vAlign w:val="center"/>
            <w:hideMark/>
          </w:tcPr>
          <w:p w:rsidR="00842D21" w:rsidRPr="00842D21" w:rsidRDefault="00842D21" w:rsidP="00842D21">
            <w:pPr>
              <w:spacing w:before="75"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sz w:val="24"/>
                <w:szCs w:val="24"/>
                <w:lang w:eastAsia="tr-TR"/>
              </w:rPr>
              <w:t xml:space="preserve">29.11.2017 - </w:t>
            </w:r>
            <w:proofErr w:type="gramStart"/>
            <w:r w:rsidRPr="00842D21">
              <w:rPr>
                <w:rFonts w:ascii="Times New Roman" w:eastAsia="Times New Roman" w:hAnsi="Times New Roman" w:cs="Times New Roman"/>
                <w:sz w:val="24"/>
                <w:szCs w:val="24"/>
                <w:lang w:eastAsia="tr-TR"/>
              </w:rPr>
              <w:t>10:00</w:t>
            </w:r>
            <w:proofErr w:type="gramEnd"/>
          </w:p>
        </w:tc>
      </w:tr>
    </w:tbl>
    <w:p w:rsidR="00842D21" w:rsidRPr="00842D21" w:rsidRDefault="00842D21" w:rsidP="00842D21">
      <w:pPr>
        <w:shd w:val="clear" w:color="auto" w:fill="FFFFFF"/>
        <w:spacing w:after="30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sz w:val="24"/>
          <w:szCs w:val="24"/>
          <w:lang w:eastAsia="tr-TR"/>
        </w:rPr>
        <w:br/>
      </w:r>
      <w:r w:rsidRPr="00842D21">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842D21">
        <w:rPr>
          <w:rFonts w:ascii="Times New Roman" w:eastAsia="Times New Roman" w:hAnsi="Times New Roman" w:cs="Times New Roman"/>
          <w:sz w:val="24"/>
          <w:szCs w:val="24"/>
          <w:lang w:eastAsia="tr-TR"/>
        </w:rPr>
        <w:br/>
      </w:r>
      <w:proofErr w:type="gramStart"/>
      <w:r w:rsidRPr="00842D21">
        <w:rPr>
          <w:rFonts w:ascii="Times New Roman" w:eastAsia="Times New Roman" w:hAnsi="Times New Roman" w:cs="Times New Roman"/>
          <w:b/>
          <w:bCs/>
          <w:sz w:val="24"/>
          <w:szCs w:val="24"/>
          <w:lang w:eastAsia="tr-TR"/>
        </w:rPr>
        <w:t>4.1</w:t>
      </w:r>
      <w:proofErr w:type="gramEnd"/>
      <w:r w:rsidRPr="00842D21">
        <w:rPr>
          <w:rFonts w:ascii="Times New Roman" w:eastAsia="Times New Roman" w:hAnsi="Times New Roman" w:cs="Times New Roman"/>
          <w:b/>
          <w:bCs/>
          <w:sz w:val="24"/>
          <w:szCs w:val="24"/>
          <w:lang w:eastAsia="tr-TR"/>
        </w:rPr>
        <w:t>.</w:t>
      </w:r>
      <w:r w:rsidRPr="00842D21">
        <w:rPr>
          <w:rFonts w:ascii="Times New Roman" w:eastAsia="Times New Roman" w:hAnsi="Times New Roman" w:cs="Times New Roman"/>
          <w:sz w:val="24"/>
          <w:szCs w:val="24"/>
          <w:lang w:eastAsia="tr-TR"/>
        </w:rPr>
        <w:t xml:space="preserve"> İhaleye katılma şartları ve istenilen belgeler: </w:t>
      </w:r>
      <w:r w:rsidRPr="00842D21">
        <w:rPr>
          <w:rFonts w:ascii="Times New Roman" w:eastAsia="Times New Roman" w:hAnsi="Times New Roman" w:cs="Times New Roman"/>
          <w:sz w:val="24"/>
          <w:szCs w:val="24"/>
          <w:lang w:eastAsia="tr-TR"/>
        </w:rPr>
        <w:br/>
      </w:r>
      <w:r w:rsidRPr="00842D21">
        <w:rPr>
          <w:rFonts w:ascii="Times New Roman" w:eastAsia="Times New Roman" w:hAnsi="Times New Roman" w:cs="Times New Roman"/>
          <w:b/>
          <w:bCs/>
          <w:sz w:val="24"/>
          <w:szCs w:val="24"/>
          <w:lang w:eastAsia="tr-TR"/>
        </w:rPr>
        <w:t>4.1.2.</w:t>
      </w:r>
      <w:r w:rsidRPr="00842D21">
        <w:rPr>
          <w:rFonts w:ascii="Times New Roman" w:eastAsia="Times New Roman" w:hAnsi="Times New Roman" w:cs="Times New Roman"/>
          <w:sz w:val="24"/>
          <w:szCs w:val="24"/>
          <w:lang w:eastAsia="tr-TR"/>
        </w:rPr>
        <w:t xml:space="preserve"> Teklif vermeye yetkili olduğunu gösteren İmza Beyannamesi veya İmza Sirküleri. </w:t>
      </w:r>
      <w:r w:rsidRPr="00842D21">
        <w:rPr>
          <w:rFonts w:ascii="Times New Roman" w:eastAsia="Times New Roman" w:hAnsi="Times New Roman" w:cs="Times New Roman"/>
          <w:sz w:val="24"/>
          <w:szCs w:val="24"/>
          <w:lang w:eastAsia="tr-TR"/>
        </w:rPr>
        <w:br/>
      </w:r>
      <w:r w:rsidRPr="00842D21">
        <w:rPr>
          <w:rFonts w:ascii="Times New Roman" w:eastAsia="Times New Roman" w:hAnsi="Times New Roman" w:cs="Times New Roman"/>
          <w:b/>
          <w:bCs/>
          <w:sz w:val="24"/>
          <w:szCs w:val="24"/>
          <w:lang w:eastAsia="tr-TR"/>
        </w:rPr>
        <w:t>4.1.2.1.</w:t>
      </w:r>
      <w:r w:rsidRPr="00842D21">
        <w:rPr>
          <w:rFonts w:ascii="Times New Roman" w:eastAsia="Times New Roman" w:hAnsi="Times New Roman" w:cs="Times New Roman"/>
          <w:sz w:val="24"/>
          <w:szCs w:val="24"/>
          <w:lang w:eastAsia="tr-TR"/>
        </w:rPr>
        <w:t xml:space="preserve"> Gerçek kişi olması halinde, noter tasdikli imza beyannamesi. </w:t>
      </w:r>
      <w:r w:rsidRPr="00842D21">
        <w:rPr>
          <w:rFonts w:ascii="Times New Roman" w:eastAsia="Times New Roman" w:hAnsi="Times New Roman" w:cs="Times New Roman"/>
          <w:sz w:val="24"/>
          <w:szCs w:val="24"/>
          <w:lang w:eastAsia="tr-TR"/>
        </w:rPr>
        <w:br/>
      </w:r>
      <w:proofErr w:type="gramStart"/>
      <w:r w:rsidRPr="00842D21">
        <w:rPr>
          <w:rFonts w:ascii="Times New Roman" w:eastAsia="Times New Roman" w:hAnsi="Times New Roman" w:cs="Times New Roman"/>
          <w:b/>
          <w:bCs/>
          <w:sz w:val="24"/>
          <w:szCs w:val="24"/>
          <w:lang w:eastAsia="tr-TR"/>
        </w:rPr>
        <w:t>4.1.2.2.</w:t>
      </w:r>
      <w:r w:rsidRPr="00842D21">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842D21">
        <w:rPr>
          <w:rFonts w:ascii="Times New Roman" w:eastAsia="Times New Roman" w:hAnsi="Times New Roman" w:cs="Times New Roman"/>
          <w:sz w:val="24"/>
          <w:szCs w:val="24"/>
          <w:lang w:eastAsia="tr-TR"/>
        </w:rPr>
        <w:br/>
      </w:r>
      <w:r w:rsidRPr="00842D21">
        <w:rPr>
          <w:rFonts w:ascii="Times New Roman" w:eastAsia="Times New Roman" w:hAnsi="Times New Roman" w:cs="Times New Roman"/>
          <w:b/>
          <w:bCs/>
          <w:sz w:val="24"/>
          <w:szCs w:val="24"/>
          <w:lang w:eastAsia="tr-TR"/>
        </w:rPr>
        <w:t>4.1.3.</w:t>
      </w:r>
      <w:r w:rsidRPr="00842D21">
        <w:rPr>
          <w:rFonts w:ascii="Times New Roman" w:eastAsia="Times New Roman" w:hAnsi="Times New Roman" w:cs="Times New Roman"/>
          <w:sz w:val="24"/>
          <w:szCs w:val="24"/>
          <w:lang w:eastAsia="tr-TR"/>
        </w:rPr>
        <w:t xml:space="preserve"> Şekli ve içeriği İdari Şartnamede belirlenen teklif mektubu. </w:t>
      </w:r>
      <w:proofErr w:type="gramEnd"/>
      <w:r w:rsidRPr="00842D21">
        <w:rPr>
          <w:rFonts w:ascii="Times New Roman" w:eastAsia="Times New Roman" w:hAnsi="Times New Roman" w:cs="Times New Roman"/>
          <w:sz w:val="24"/>
          <w:szCs w:val="24"/>
          <w:lang w:eastAsia="tr-TR"/>
        </w:rPr>
        <w:br/>
      </w:r>
      <w:r w:rsidRPr="00842D21">
        <w:rPr>
          <w:rFonts w:ascii="Times New Roman" w:eastAsia="Times New Roman" w:hAnsi="Times New Roman" w:cs="Times New Roman"/>
          <w:b/>
          <w:bCs/>
          <w:sz w:val="24"/>
          <w:szCs w:val="24"/>
          <w:lang w:eastAsia="tr-TR"/>
        </w:rPr>
        <w:t>4.1.4.</w:t>
      </w:r>
      <w:r w:rsidRPr="00842D21">
        <w:rPr>
          <w:rFonts w:ascii="Times New Roman" w:eastAsia="Times New Roman" w:hAnsi="Times New Roman" w:cs="Times New Roman"/>
          <w:sz w:val="24"/>
          <w:szCs w:val="24"/>
          <w:lang w:eastAsia="tr-TR"/>
        </w:rPr>
        <w:t xml:space="preserve"> Şekli ve içeriği İdari Şartnamede belirlenen geçici teminat. </w:t>
      </w:r>
      <w:r w:rsidRPr="00842D21">
        <w:rPr>
          <w:rFonts w:ascii="Times New Roman" w:eastAsia="Times New Roman" w:hAnsi="Times New Roman" w:cs="Times New Roman"/>
          <w:sz w:val="24"/>
          <w:szCs w:val="24"/>
          <w:lang w:eastAsia="tr-TR"/>
        </w:rPr>
        <w:br/>
      </w:r>
      <w:r w:rsidRPr="00842D21">
        <w:rPr>
          <w:rFonts w:ascii="Times New Roman" w:eastAsia="Times New Roman" w:hAnsi="Times New Roman" w:cs="Times New Roman"/>
          <w:b/>
          <w:bCs/>
          <w:sz w:val="24"/>
          <w:szCs w:val="24"/>
          <w:lang w:eastAsia="tr-TR"/>
        </w:rPr>
        <w:lastRenderedPageBreak/>
        <w:t>4.1.5</w:t>
      </w:r>
      <w:r w:rsidRPr="00842D21">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842D21">
        <w:rPr>
          <w:rFonts w:ascii="Times New Roman" w:eastAsia="Times New Roman" w:hAnsi="Times New Roman" w:cs="Times New Roman"/>
          <w:sz w:val="24"/>
          <w:szCs w:val="24"/>
          <w:lang w:eastAsia="tr-TR"/>
        </w:rPr>
        <w:br/>
      </w:r>
      <w:proofErr w:type="gramStart"/>
      <w:r w:rsidRPr="00842D21">
        <w:rPr>
          <w:rFonts w:ascii="Times New Roman" w:eastAsia="Times New Roman" w:hAnsi="Times New Roman" w:cs="Times New Roman"/>
          <w:b/>
          <w:bCs/>
          <w:sz w:val="24"/>
          <w:szCs w:val="24"/>
          <w:lang w:eastAsia="tr-TR"/>
        </w:rPr>
        <w:t>4.1.6</w:t>
      </w:r>
      <w:r w:rsidRPr="00842D21">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842D21" w:rsidRPr="00842D21" w:rsidTr="00842D21">
        <w:tc>
          <w:tcPr>
            <w:tcW w:w="0" w:type="auto"/>
            <w:shd w:val="clear" w:color="auto" w:fill="auto"/>
            <w:vAlign w:val="center"/>
            <w:hideMark/>
          </w:tcPr>
          <w:p w:rsidR="00842D21" w:rsidRPr="00842D21" w:rsidRDefault="00842D21" w:rsidP="00842D21">
            <w:pPr>
              <w:spacing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842D21">
              <w:rPr>
                <w:rFonts w:ascii="Times New Roman" w:eastAsia="Times New Roman" w:hAnsi="Times New Roman" w:cs="Times New Roman"/>
                <w:b/>
                <w:bCs/>
                <w:sz w:val="24"/>
                <w:szCs w:val="24"/>
                <w:lang w:eastAsia="tr-TR"/>
              </w:rPr>
              <w:t>kriterler</w:t>
            </w:r>
            <w:proofErr w:type="gramEnd"/>
            <w:r w:rsidRPr="00842D21">
              <w:rPr>
                <w:rFonts w:ascii="Times New Roman" w:eastAsia="Times New Roman" w:hAnsi="Times New Roman" w:cs="Times New Roman"/>
                <w:b/>
                <w:bCs/>
                <w:sz w:val="24"/>
                <w:szCs w:val="24"/>
                <w:lang w:eastAsia="tr-TR"/>
              </w:rPr>
              <w:t>:</w:t>
            </w:r>
          </w:p>
        </w:tc>
      </w:tr>
      <w:tr w:rsidR="00842D21" w:rsidRPr="00842D21" w:rsidTr="00842D21">
        <w:tc>
          <w:tcPr>
            <w:tcW w:w="0" w:type="auto"/>
            <w:shd w:val="clear" w:color="auto" w:fill="auto"/>
            <w:vAlign w:val="center"/>
            <w:hideMark/>
          </w:tcPr>
          <w:p w:rsidR="00842D21" w:rsidRPr="00842D21" w:rsidRDefault="00842D21" w:rsidP="00842D21">
            <w:pPr>
              <w:spacing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sz w:val="24"/>
                <w:szCs w:val="24"/>
                <w:lang w:eastAsia="tr-TR"/>
              </w:rPr>
              <w:t xml:space="preserve">İdare tarafından ekonomik ve mali yeterliğe ilişkin </w:t>
            </w:r>
            <w:proofErr w:type="gramStart"/>
            <w:r w:rsidRPr="00842D21">
              <w:rPr>
                <w:rFonts w:ascii="Times New Roman" w:eastAsia="Times New Roman" w:hAnsi="Times New Roman" w:cs="Times New Roman"/>
                <w:sz w:val="24"/>
                <w:szCs w:val="24"/>
                <w:lang w:eastAsia="tr-TR"/>
              </w:rPr>
              <w:t>kriter</w:t>
            </w:r>
            <w:proofErr w:type="gramEnd"/>
            <w:r w:rsidRPr="00842D21">
              <w:rPr>
                <w:rFonts w:ascii="Times New Roman" w:eastAsia="Times New Roman" w:hAnsi="Times New Roman" w:cs="Times New Roman"/>
                <w:sz w:val="24"/>
                <w:szCs w:val="24"/>
                <w:lang w:eastAsia="tr-TR"/>
              </w:rPr>
              <w:t xml:space="preserve"> belirtilmemiştir.</w:t>
            </w:r>
          </w:p>
        </w:tc>
      </w:tr>
    </w:tbl>
    <w:p w:rsidR="00842D21" w:rsidRPr="00842D21" w:rsidRDefault="00842D21" w:rsidP="00842D21">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842D21" w:rsidRPr="00842D21" w:rsidTr="00842D21">
        <w:tc>
          <w:tcPr>
            <w:tcW w:w="0" w:type="auto"/>
            <w:shd w:val="clear" w:color="auto" w:fill="auto"/>
            <w:vAlign w:val="center"/>
            <w:hideMark/>
          </w:tcPr>
          <w:p w:rsidR="00842D21" w:rsidRPr="00842D21" w:rsidRDefault="00842D21" w:rsidP="00842D21">
            <w:pPr>
              <w:spacing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842D21">
              <w:rPr>
                <w:rFonts w:ascii="Times New Roman" w:eastAsia="Times New Roman" w:hAnsi="Times New Roman" w:cs="Times New Roman"/>
                <w:b/>
                <w:bCs/>
                <w:sz w:val="24"/>
                <w:szCs w:val="24"/>
                <w:lang w:eastAsia="tr-TR"/>
              </w:rPr>
              <w:t>kriterler</w:t>
            </w:r>
            <w:proofErr w:type="gramEnd"/>
            <w:r w:rsidRPr="00842D21">
              <w:rPr>
                <w:rFonts w:ascii="Times New Roman" w:eastAsia="Times New Roman" w:hAnsi="Times New Roman" w:cs="Times New Roman"/>
                <w:b/>
                <w:bCs/>
                <w:sz w:val="24"/>
                <w:szCs w:val="24"/>
                <w:lang w:eastAsia="tr-TR"/>
              </w:rPr>
              <w:t>:</w:t>
            </w:r>
          </w:p>
        </w:tc>
      </w:tr>
      <w:tr w:rsidR="00842D21" w:rsidRPr="00842D21" w:rsidTr="00842D21">
        <w:tc>
          <w:tcPr>
            <w:tcW w:w="0" w:type="auto"/>
            <w:shd w:val="clear" w:color="auto" w:fill="auto"/>
            <w:vAlign w:val="center"/>
            <w:hideMark/>
          </w:tcPr>
          <w:p w:rsidR="00842D21" w:rsidRPr="00842D21" w:rsidRDefault="00842D21" w:rsidP="00842D21">
            <w:pPr>
              <w:spacing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b/>
                <w:bCs/>
                <w:sz w:val="24"/>
                <w:szCs w:val="24"/>
                <w:lang w:eastAsia="tr-TR"/>
              </w:rPr>
              <w:t>4.3.1. İş deneyim belgeleri:</w:t>
            </w:r>
          </w:p>
        </w:tc>
      </w:tr>
      <w:tr w:rsidR="00842D21" w:rsidRPr="00842D21" w:rsidTr="00842D21">
        <w:tc>
          <w:tcPr>
            <w:tcW w:w="0" w:type="auto"/>
            <w:shd w:val="clear" w:color="auto" w:fill="auto"/>
            <w:vAlign w:val="center"/>
            <w:hideMark/>
          </w:tcPr>
          <w:p w:rsidR="00842D21" w:rsidRPr="00842D21" w:rsidRDefault="00842D21" w:rsidP="00842D21">
            <w:pPr>
              <w:spacing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sz w:val="24"/>
                <w:szCs w:val="24"/>
                <w:lang w:eastAsia="tr-TR"/>
              </w:rPr>
              <w:t xml:space="preserve">Son on beş yıl içinde bedel içeren bir sözleşme kapsamında taahhüt edilen ve teklif edilen bedelin % 80 oranından az olmamak üzere ihale konusu iş veya benzer işlere ilişkin iş deneyimini gösteren belgeler. </w:t>
            </w:r>
          </w:p>
        </w:tc>
      </w:tr>
    </w:tbl>
    <w:p w:rsidR="00842D21" w:rsidRPr="00842D21" w:rsidRDefault="00842D21" w:rsidP="00842D21">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842D21" w:rsidRPr="00842D21" w:rsidTr="00842D21">
        <w:tc>
          <w:tcPr>
            <w:tcW w:w="0" w:type="auto"/>
            <w:shd w:val="clear" w:color="auto" w:fill="auto"/>
            <w:vAlign w:val="center"/>
            <w:hideMark/>
          </w:tcPr>
          <w:p w:rsidR="00842D21" w:rsidRPr="00842D21" w:rsidRDefault="00842D21" w:rsidP="00842D21">
            <w:pPr>
              <w:spacing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842D21" w:rsidRPr="00842D21" w:rsidTr="00842D21">
        <w:tc>
          <w:tcPr>
            <w:tcW w:w="0" w:type="auto"/>
            <w:shd w:val="clear" w:color="auto" w:fill="auto"/>
            <w:vAlign w:val="center"/>
            <w:hideMark/>
          </w:tcPr>
          <w:p w:rsidR="00842D21" w:rsidRPr="00842D21" w:rsidRDefault="00842D21" w:rsidP="00842D21">
            <w:pPr>
              <w:spacing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b/>
                <w:bCs/>
                <w:sz w:val="24"/>
                <w:szCs w:val="24"/>
                <w:lang w:eastAsia="tr-TR"/>
              </w:rPr>
              <w:t>4.4.1.</w:t>
            </w:r>
            <w:r w:rsidRPr="00842D21">
              <w:rPr>
                <w:rFonts w:ascii="Times New Roman" w:eastAsia="Times New Roman" w:hAnsi="Times New Roman" w:cs="Times New Roman"/>
                <w:sz w:val="24"/>
                <w:szCs w:val="24"/>
                <w:lang w:eastAsia="tr-TR"/>
              </w:rPr>
              <w:t xml:space="preserve"> Bu ihalede benzer iş olarak kabul edilecek işler: </w:t>
            </w:r>
          </w:p>
        </w:tc>
      </w:tr>
      <w:tr w:rsidR="00842D21" w:rsidRPr="00842D21" w:rsidTr="00842D21">
        <w:tc>
          <w:tcPr>
            <w:tcW w:w="0" w:type="auto"/>
            <w:shd w:val="clear" w:color="auto" w:fill="auto"/>
            <w:vAlign w:val="center"/>
            <w:hideMark/>
          </w:tcPr>
          <w:p w:rsidR="00842D21" w:rsidRPr="00842D21" w:rsidRDefault="00842D21" w:rsidP="00842D21">
            <w:pPr>
              <w:spacing w:after="15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sz w:val="24"/>
                <w:szCs w:val="24"/>
                <w:lang w:eastAsia="tr-TR"/>
              </w:rPr>
              <w:t>11.06.2011 Tarih ve 27961 Sayılı T.C. Resmi Gazete'de yayımlanan "Yapım İşlerinde Benzer İş Grupları Tebliği"nde belirtilen (A) ALT YAPI İŞLERİ IX. GRUP: SU YAPILARI</w:t>
            </w:r>
          </w:p>
        </w:tc>
      </w:tr>
      <w:tr w:rsidR="00842D21" w:rsidRPr="00842D21" w:rsidTr="00842D21">
        <w:tc>
          <w:tcPr>
            <w:tcW w:w="0" w:type="auto"/>
            <w:shd w:val="clear" w:color="auto" w:fill="auto"/>
            <w:vAlign w:val="center"/>
            <w:hideMark/>
          </w:tcPr>
          <w:p w:rsidR="00842D21" w:rsidRPr="00842D21" w:rsidRDefault="00842D21" w:rsidP="00842D21">
            <w:pPr>
              <w:spacing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b/>
                <w:bCs/>
                <w:sz w:val="24"/>
                <w:szCs w:val="24"/>
                <w:lang w:eastAsia="tr-TR"/>
              </w:rPr>
              <w:t>4.4.2.</w:t>
            </w:r>
            <w:r w:rsidRPr="00842D21">
              <w:rPr>
                <w:rFonts w:ascii="Times New Roman" w:eastAsia="Times New Roman" w:hAnsi="Times New Roman" w:cs="Times New Roman"/>
                <w:sz w:val="24"/>
                <w:szCs w:val="24"/>
                <w:lang w:eastAsia="tr-TR"/>
              </w:rPr>
              <w:t xml:space="preserve"> Benzer işe denk sayılacak mühendislik veya mimarlık bölümleri:</w:t>
            </w:r>
          </w:p>
        </w:tc>
      </w:tr>
      <w:tr w:rsidR="00842D21" w:rsidRPr="00842D21" w:rsidTr="00842D21">
        <w:tc>
          <w:tcPr>
            <w:tcW w:w="0" w:type="auto"/>
            <w:shd w:val="clear" w:color="auto" w:fill="auto"/>
            <w:vAlign w:val="center"/>
            <w:hideMark/>
          </w:tcPr>
          <w:p w:rsidR="00842D21" w:rsidRPr="00842D21" w:rsidRDefault="00842D21" w:rsidP="00842D21">
            <w:pPr>
              <w:spacing w:after="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sz w:val="24"/>
                <w:szCs w:val="24"/>
                <w:lang w:eastAsia="tr-TR"/>
              </w:rPr>
              <w:t>İNŞAAT MÜHENDİSLİĞİ</w:t>
            </w:r>
          </w:p>
        </w:tc>
      </w:tr>
    </w:tbl>
    <w:p w:rsidR="00842D21" w:rsidRPr="00842D21" w:rsidRDefault="00842D21" w:rsidP="00842D21">
      <w:pPr>
        <w:shd w:val="clear" w:color="auto" w:fill="FFFFFF"/>
        <w:spacing w:after="30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sz w:val="24"/>
          <w:szCs w:val="24"/>
          <w:lang w:eastAsia="tr-TR"/>
        </w:rPr>
        <w:br/>
      </w:r>
      <w:r w:rsidRPr="00842D21">
        <w:rPr>
          <w:rFonts w:ascii="Times New Roman" w:eastAsia="Times New Roman" w:hAnsi="Times New Roman" w:cs="Times New Roman"/>
          <w:b/>
          <w:bCs/>
          <w:sz w:val="24"/>
          <w:szCs w:val="24"/>
          <w:lang w:eastAsia="tr-TR"/>
        </w:rPr>
        <w:t>5.</w:t>
      </w:r>
      <w:r w:rsidRPr="00842D21">
        <w:rPr>
          <w:rFonts w:ascii="Times New Roman" w:eastAsia="Times New Roman" w:hAnsi="Times New Roman" w:cs="Times New Roman"/>
          <w:sz w:val="24"/>
          <w:szCs w:val="24"/>
          <w:lang w:eastAsia="tr-TR"/>
        </w:rPr>
        <w:t>Ekonomik açıdan en avantajlı teklif sadece fiyat esasına göre belirlenecektir.</w:t>
      </w:r>
      <w:r w:rsidRPr="00842D21">
        <w:rPr>
          <w:rFonts w:ascii="Times New Roman" w:eastAsia="Times New Roman" w:hAnsi="Times New Roman" w:cs="Times New Roman"/>
          <w:sz w:val="24"/>
          <w:szCs w:val="24"/>
          <w:lang w:eastAsia="tr-TR"/>
        </w:rPr>
        <w:br/>
      </w:r>
      <w:r w:rsidRPr="00842D21">
        <w:rPr>
          <w:rFonts w:ascii="Times New Roman" w:eastAsia="Times New Roman" w:hAnsi="Times New Roman" w:cs="Times New Roman"/>
          <w:sz w:val="24"/>
          <w:szCs w:val="24"/>
          <w:lang w:eastAsia="tr-TR"/>
        </w:rPr>
        <w:br/>
      </w:r>
      <w:r w:rsidRPr="00842D21">
        <w:rPr>
          <w:rFonts w:ascii="Times New Roman" w:eastAsia="Times New Roman" w:hAnsi="Times New Roman" w:cs="Times New Roman"/>
          <w:b/>
          <w:bCs/>
          <w:sz w:val="24"/>
          <w:szCs w:val="24"/>
          <w:lang w:eastAsia="tr-TR"/>
        </w:rPr>
        <w:t>6.</w:t>
      </w:r>
      <w:r w:rsidRPr="00842D21">
        <w:rPr>
          <w:rFonts w:ascii="Times New Roman" w:eastAsia="Times New Roman" w:hAnsi="Times New Roman" w:cs="Times New Roman"/>
          <w:sz w:val="24"/>
          <w:szCs w:val="24"/>
          <w:lang w:eastAsia="tr-TR"/>
        </w:rPr>
        <w:t xml:space="preserve"> İhaleye sadece yerli istekliler katılabilecektir. </w:t>
      </w:r>
      <w:r w:rsidRPr="00842D21">
        <w:rPr>
          <w:rFonts w:ascii="Times New Roman" w:eastAsia="Times New Roman" w:hAnsi="Times New Roman" w:cs="Times New Roman"/>
          <w:sz w:val="24"/>
          <w:szCs w:val="24"/>
          <w:lang w:eastAsia="tr-TR"/>
        </w:rPr>
        <w:br/>
      </w:r>
      <w:r w:rsidRPr="00842D21">
        <w:rPr>
          <w:rFonts w:ascii="Times New Roman" w:eastAsia="Times New Roman" w:hAnsi="Times New Roman" w:cs="Times New Roman"/>
          <w:sz w:val="24"/>
          <w:szCs w:val="24"/>
          <w:lang w:eastAsia="tr-TR"/>
        </w:rPr>
        <w:br/>
      </w:r>
      <w:r w:rsidRPr="00842D21">
        <w:rPr>
          <w:rFonts w:ascii="Times New Roman" w:eastAsia="Times New Roman" w:hAnsi="Times New Roman" w:cs="Times New Roman"/>
          <w:b/>
          <w:bCs/>
          <w:sz w:val="24"/>
          <w:szCs w:val="24"/>
          <w:lang w:eastAsia="tr-TR"/>
        </w:rPr>
        <w:t>7.</w:t>
      </w:r>
      <w:r w:rsidRPr="00842D21">
        <w:rPr>
          <w:rFonts w:ascii="Times New Roman" w:eastAsia="Times New Roman" w:hAnsi="Times New Roman" w:cs="Times New Roman"/>
          <w:sz w:val="24"/>
          <w:szCs w:val="24"/>
          <w:lang w:eastAsia="tr-TR"/>
        </w:rPr>
        <w:t xml:space="preserve"> İhale dokümanının görülmesi ve satın alınması: </w:t>
      </w:r>
      <w:r w:rsidRPr="00842D21">
        <w:rPr>
          <w:rFonts w:ascii="Times New Roman" w:eastAsia="Times New Roman" w:hAnsi="Times New Roman" w:cs="Times New Roman"/>
          <w:sz w:val="24"/>
          <w:szCs w:val="24"/>
          <w:lang w:eastAsia="tr-TR"/>
        </w:rPr>
        <w:br/>
      </w:r>
      <w:proofErr w:type="gramStart"/>
      <w:r w:rsidRPr="00842D21">
        <w:rPr>
          <w:rFonts w:ascii="Times New Roman" w:eastAsia="Times New Roman" w:hAnsi="Times New Roman" w:cs="Times New Roman"/>
          <w:b/>
          <w:bCs/>
          <w:sz w:val="24"/>
          <w:szCs w:val="24"/>
          <w:lang w:eastAsia="tr-TR"/>
        </w:rPr>
        <w:t>7.1</w:t>
      </w:r>
      <w:proofErr w:type="gramEnd"/>
      <w:r w:rsidRPr="00842D21">
        <w:rPr>
          <w:rFonts w:ascii="Times New Roman" w:eastAsia="Times New Roman" w:hAnsi="Times New Roman" w:cs="Times New Roman"/>
          <w:b/>
          <w:bCs/>
          <w:sz w:val="24"/>
          <w:szCs w:val="24"/>
          <w:lang w:eastAsia="tr-TR"/>
        </w:rPr>
        <w:t>.</w:t>
      </w:r>
      <w:r w:rsidRPr="00842D21">
        <w:rPr>
          <w:rFonts w:ascii="Times New Roman" w:eastAsia="Times New Roman" w:hAnsi="Times New Roman" w:cs="Times New Roman"/>
          <w:sz w:val="24"/>
          <w:szCs w:val="24"/>
          <w:lang w:eastAsia="tr-TR"/>
        </w:rPr>
        <w:t xml:space="preserve"> İhale dokümanı, idarenin adresinde görülebilir ve 100 TRY (Türk Lirası) karşılığı Kırıkkale İl Özel İdaresi-İhale Bürosu-Erenler Mahallesi Cumhuriyet Cad. No: 158 71450-Yahşihan/KIRIKKALE adresinden satın alınabilir. </w:t>
      </w:r>
      <w:r w:rsidRPr="00842D21">
        <w:rPr>
          <w:rFonts w:ascii="Times New Roman" w:eastAsia="Times New Roman" w:hAnsi="Times New Roman" w:cs="Times New Roman"/>
          <w:sz w:val="24"/>
          <w:szCs w:val="24"/>
          <w:lang w:eastAsia="tr-TR"/>
        </w:rPr>
        <w:br/>
      </w:r>
      <w:r w:rsidRPr="00842D21">
        <w:rPr>
          <w:rFonts w:ascii="Times New Roman" w:eastAsia="Times New Roman" w:hAnsi="Times New Roman" w:cs="Times New Roman"/>
          <w:b/>
          <w:bCs/>
          <w:sz w:val="24"/>
          <w:szCs w:val="24"/>
          <w:lang w:eastAsia="tr-TR"/>
        </w:rPr>
        <w:t>7.2.</w:t>
      </w:r>
      <w:r w:rsidRPr="00842D21">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842D21">
        <w:rPr>
          <w:rFonts w:ascii="Times New Roman" w:eastAsia="Times New Roman" w:hAnsi="Times New Roman" w:cs="Times New Roman"/>
          <w:sz w:val="24"/>
          <w:szCs w:val="24"/>
          <w:lang w:eastAsia="tr-TR"/>
        </w:rPr>
        <w:br/>
      </w:r>
      <w:r w:rsidRPr="00842D21">
        <w:rPr>
          <w:rFonts w:ascii="Times New Roman" w:eastAsia="Times New Roman" w:hAnsi="Times New Roman" w:cs="Times New Roman"/>
          <w:sz w:val="24"/>
          <w:szCs w:val="24"/>
          <w:lang w:eastAsia="tr-TR"/>
        </w:rPr>
        <w:br/>
      </w:r>
      <w:r w:rsidRPr="00842D21">
        <w:rPr>
          <w:rFonts w:ascii="Times New Roman" w:eastAsia="Times New Roman" w:hAnsi="Times New Roman" w:cs="Times New Roman"/>
          <w:b/>
          <w:bCs/>
          <w:sz w:val="24"/>
          <w:szCs w:val="24"/>
          <w:lang w:eastAsia="tr-TR"/>
        </w:rPr>
        <w:t>8.</w:t>
      </w:r>
      <w:r w:rsidRPr="00842D21">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842D21">
        <w:rPr>
          <w:rFonts w:ascii="Times New Roman" w:eastAsia="Times New Roman" w:hAnsi="Times New Roman" w:cs="Times New Roman"/>
          <w:sz w:val="24"/>
          <w:szCs w:val="24"/>
          <w:lang w:eastAsia="tr-TR"/>
        </w:rPr>
        <w:br/>
      </w:r>
      <w:r w:rsidRPr="00842D21">
        <w:rPr>
          <w:rFonts w:ascii="Times New Roman" w:eastAsia="Times New Roman" w:hAnsi="Times New Roman" w:cs="Times New Roman"/>
          <w:sz w:val="24"/>
          <w:szCs w:val="24"/>
          <w:lang w:eastAsia="tr-TR"/>
        </w:rPr>
        <w:br/>
      </w:r>
      <w:r w:rsidRPr="00842D21">
        <w:rPr>
          <w:rFonts w:ascii="Times New Roman" w:eastAsia="Times New Roman" w:hAnsi="Times New Roman" w:cs="Times New Roman"/>
          <w:b/>
          <w:bCs/>
          <w:sz w:val="24"/>
          <w:szCs w:val="24"/>
          <w:lang w:eastAsia="tr-TR"/>
        </w:rPr>
        <w:t>9.</w:t>
      </w:r>
      <w:r w:rsidRPr="00842D21">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842D21">
        <w:rPr>
          <w:rFonts w:ascii="Times New Roman" w:eastAsia="Times New Roman" w:hAnsi="Times New Roman" w:cs="Times New Roman"/>
          <w:sz w:val="24"/>
          <w:szCs w:val="24"/>
          <w:lang w:eastAsia="tr-TR"/>
        </w:rPr>
        <w:br/>
      </w:r>
      <w:r w:rsidRPr="00842D21">
        <w:rPr>
          <w:rFonts w:ascii="Times New Roman" w:eastAsia="Times New Roman" w:hAnsi="Times New Roman" w:cs="Times New Roman"/>
          <w:sz w:val="24"/>
          <w:szCs w:val="24"/>
          <w:lang w:eastAsia="tr-TR"/>
        </w:rPr>
        <w:lastRenderedPageBreak/>
        <w:t xml:space="preserve">Bu ihalede, işin tamamı için teklif verilecektir. </w:t>
      </w:r>
      <w:r w:rsidRPr="00842D21">
        <w:rPr>
          <w:rFonts w:ascii="Times New Roman" w:eastAsia="Times New Roman" w:hAnsi="Times New Roman" w:cs="Times New Roman"/>
          <w:sz w:val="24"/>
          <w:szCs w:val="24"/>
          <w:lang w:eastAsia="tr-TR"/>
        </w:rPr>
        <w:br/>
      </w:r>
      <w:r w:rsidRPr="00842D21">
        <w:rPr>
          <w:rFonts w:ascii="Times New Roman" w:eastAsia="Times New Roman" w:hAnsi="Times New Roman" w:cs="Times New Roman"/>
          <w:sz w:val="24"/>
          <w:szCs w:val="24"/>
          <w:lang w:eastAsia="tr-TR"/>
        </w:rPr>
        <w:br/>
      </w:r>
      <w:r w:rsidRPr="00842D21">
        <w:rPr>
          <w:rFonts w:ascii="Times New Roman" w:eastAsia="Times New Roman" w:hAnsi="Times New Roman" w:cs="Times New Roman"/>
          <w:b/>
          <w:bCs/>
          <w:sz w:val="24"/>
          <w:szCs w:val="24"/>
          <w:lang w:eastAsia="tr-TR"/>
        </w:rPr>
        <w:t>10.</w:t>
      </w:r>
      <w:r w:rsidRPr="00842D21">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842D21">
        <w:rPr>
          <w:rFonts w:ascii="Times New Roman" w:eastAsia="Times New Roman" w:hAnsi="Times New Roman" w:cs="Times New Roman"/>
          <w:sz w:val="24"/>
          <w:szCs w:val="24"/>
          <w:lang w:eastAsia="tr-TR"/>
        </w:rPr>
        <w:br/>
      </w:r>
      <w:r w:rsidRPr="00842D21">
        <w:rPr>
          <w:rFonts w:ascii="Times New Roman" w:eastAsia="Times New Roman" w:hAnsi="Times New Roman" w:cs="Times New Roman"/>
          <w:sz w:val="24"/>
          <w:szCs w:val="24"/>
          <w:lang w:eastAsia="tr-TR"/>
        </w:rPr>
        <w:br/>
      </w:r>
      <w:r w:rsidRPr="00842D21">
        <w:rPr>
          <w:rFonts w:ascii="Times New Roman" w:eastAsia="Times New Roman" w:hAnsi="Times New Roman" w:cs="Times New Roman"/>
          <w:b/>
          <w:bCs/>
          <w:sz w:val="24"/>
          <w:szCs w:val="24"/>
          <w:lang w:eastAsia="tr-TR"/>
        </w:rPr>
        <w:t>11.</w:t>
      </w:r>
      <w:r w:rsidRPr="00842D21">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842D21">
        <w:rPr>
          <w:rFonts w:ascii="Times New Roman" w:eastAsia="Times New Roman" w:hAnsi="Times New Roman" w:cs="Times New Roman"/>
          <w:sz w:val="24"/>
          <w:szCs w:val="24"/>
          <w:lang w:eastAsia="tr-TR"/>
        </w:rPr>
        <w:br/>
      </w:r>
      <w:r w:rsidRPr="00842D21">
        <w:rPr>
          <w:rFonts w:ascii="Times New Roman" w:eastAsia="Times New Roman" w:hAnsi="Times New Roman" w:cs="Times New Roman"/>
          <w:sz w:val="24"/>
          <w:szCs w:val="24"/>
          <w:lang w:eastAsia="tr-TR"/>
        </w:rPr>
        <w:br/>
      </w:r>
      <w:r w:rsidRPr="00842D21">
        <w:rPr>
          <w:rFonts w:ascii="Times New Roman" w:eastAsia="Times New Roman" w:hAnsi="Times New Roman" w:cs="Times New Roman"/>
          <w:b/>
          <w:bCs/>
          <w:sz w:val="24"/>
          <w:szCs w:val="24"/>
          <w:lang w:eastAsia="tr-TR"/>
        </w:rPr>
        <w:t>12.</w:t>
      </w:r>
      <w:r w:rsidRPr="00842D21">
        <w:rPr>
          <w:rFonts w:ascii="Times New Roman" w:eastAsia="Times New Roman" w:hAnsi="Times New Roman" w:cs="Times New Roman"/>
          <w:sz w:val="24"/>
          <w:szCs w:val="24"/>
          <w:lang w:eastAsia="tr-TR"/>
        </w:rPr>
        <w:t xml:space="preserve"> Konsorsiyum olarak ihaleye teklif verilemez. </w:t>
      </w:r>
      <w:r w:rsidRPr="00842D21">
        <w:rPr>
          <w:rFonts w:ascii="Times New Roman" w:eastAsia="Times New Roman" w:hAnsi="Times New Roman" w:cs="Times New Roman"/>
          <w:sz w:val="24"/>
          <w:szCs w:val="24"/>
          <w:lang w:eastAsia="tr-TR"/>
        </w:rPr>
        <w:br/>
      </w:r>
      <w:r w:rsidRPr="00842D21">
        <w:rPr>
          <w:rFonts w:ascii="Times New Roman" w:eastAsia="Times New Roman" w:hAnsi="Times New Roman" w:cs="Times New Roman"/>
          <w:sz w:val="24"/>
          <w:szCs w:val="24"/>
          <w:lang w:eastAsia="tr-TR"/>
        </w:rPr>
        <w:br/>
      </w:r>
      <w:r w:rsidRPr="00842D21">
        <w:rPr>
          <w:rFonts w:ascii="Times New Roman" w:eastAsia="Times New Roman" w:hAnsi="Times New Roman" w:cs="Times New Roman"/>
          <w:b/>
          <w:bCs/>
          <w:sz w:val="24"/>
          <w:szCs w:val="24"/>
          <w:lang w:eastAsia="tr-TR"/>
        </w:rPr>
        <w:t>13. Diğer hususlar:</w:t>
      </w:r>
    </w:p>
    <w:p w:rsidR="00842D21" w:rsidRPr="00842D21" w:rsidRDefault="00842D21" w:rsidP="00842D21">
      <w:pPr>
        <w:shd w:val="clear" w:color="auto" w:fill="FFFFFF"/>
        <w:spacing w:after="300" w:line="240" w:lineRule="auto"/>
        <w:rPr>
          <w:rFonts w:ascii="Times New Roman" w:eastAsia="Times New Roman" w:hAnsi="Times New Roman" w:cs="Times New Roman"/>
          <w:sz w:val="24"/>
          <w:szCs w:val="24"/>
          <w:lang w:eastAsia="tr-TR"/>
        </w:rPr>
      </w:pPr>
      <w:r w:rsidRPr="00842D21">
        <w:rPr>
          <w:rFonts w:ascii="Times New Roman" w:eastAsia="Times New Roman" w:hAnsi="Times New Roman" w:cs="Times New Roman"/>
          <w:sz w:val="24"/>
          <w:szCs w:val="24"/>
          <w:lang w:eastAsia="tr-TR"/>
        </w:rPr>
        <w:t>İhalede Uygulanacak Sınır Değer Katsayısı (N) : 1,20</w:t>
      </w:r>
      <w:r w:rsidRPr="00842D21">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626E65" w:rsidRPr="00842D21" w:rsidRDefault="00842D21" w:rsidP="00842D21">
      <w:pPr>
        <w:rPr>
          <w:rFonts w:ascii="Times New Roman" w:hAnsi="Times New Roman" w:cs="Times New Roman"/>
          <w:sz w:val="24"/>
          <w:szCs w:val="24"/>
        </w:rPr>
      </w:pPr>
      <w:r w:rsidRPr="00842D21">
        <w:rPr>
          <w:rFonts w:ascii="Times New Roman" w:eastAsia="Times New Roman" w:hAnsi="Times New Roman" w:cs="Times New Roman"/>
          <w:sz w:val="24"/>
          <w:szCs w:val="24"/>
          <w:lang w:eastAsia="tr-TR"/>
        </w:rPr>
        <w:br/>
      </w:r>
      <w:r w:rsidRPr="00842D21">
        <w:rPr>
          <w:rFonts w:ascii="Times New Roman" w:eastAsia="Times New Roman" w:hAnsi="Times New Roman" w:cs="Times New Roman"/>
          <w:sz w:val="24"/>
          <w:szCs w:val="24"/>
          <w:lang w:eastAsia="tr-TR"/>
        </w:rPr>
        <w:br/>
      </w:r>
    </w:p>
    <w:sectPr w:rsidR="00626E65" w:rsidRPr="00842D21" w:rsidSect="00626E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2D21"/>
    <w:rsid w:val="000829FA"/>
    <w:rsid w:val="00274FFD"/>
    <w:rsid w:val="002F29E7"/>
    <w:rsid w:val="003807FB"/>
    <w:rsid w:val="003E2F18"/>
    <w:rsid w:val="00433508"/>
    <w:rsid w:val="00525AFC"/>
    <w:rsid w:val="005E236A"/>
    <w:rsid w:val="00626E65"/>
    <w:rsid w:val="0064188C"/>
    <w:rsid w:val="006B50E2"/>
    <w:rsid w:val="006F0033"/>
    <w:rsid w:val="00721E7B"/>
    <w:rsid w:val="00842D21"/>
    <w:rsid w:val="00962DD8"/>
    <w:rsid w:val="00A112B8"/>
    <w:rsid w:val="00A4511D"/>
    <w:rsid w:val="00B10BBF"/>
    <w:rsid w:val="00C617EB"/>
    <w:rsid w:val="00D61324"/>
    <w:rsid w:val="00EA0021"/>
    <w:rsid w:val="00F963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E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42D21"/>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842D21"/>
  </w:style>
  <w:style w:type="character" w:customStyle="1" w:styleId="idarebilgi">
    <w:name w:val="idarebilgi"/>
    <w:basedOn w:val="VarsaylanParagrafYazTipi"/>
    <w:rsid w:val="00842D21"/>
  </w:style>
  <w:style w:type="character" w:customStyle="1" w:styleId="ilanbaslik">
    <w:name w:val="ilanbaslik"/>
    <w:basedOn w:val="VarsaylanParagrafYazTipi"/>
    <w:rsid w:val="00842D21"/>
  </w:style>
</w:styles>
</file>

<file path=word/webSettings.xml><?xml version="1.0" encoding="utf-8"?>
<w:webSettings xmlns:r="http://schemas.openxmlformats.org/officeDocument/2006/relationships" xmlns:w="http://schemas.openxmlformats.org/wordprocessingml/2006/main">
  <w:divs>
    <w:div w:id="1470320406">
      <w:bodyDiv w:val="1"/>
      <w:marLeft w:val="0"/>
      <w:marRight w:val="0"/>
      <w:marTop w:val="0"/>
      <w:marBottom w:val="0"/>
      <w:divBdr>
        <w:top w:val="none" w:sz="0" w:space="0" w:color="auto"/>
        <w:left w:val="none" w:sz="0" w:space="0" w:color="auto"/>
        <w:bottom w:val="none" w:sz="0" w:space="0" w:color="auto"/>
        <w:right w:val="none" w:sz="0" w:space="0" w:color="auto"/>
      </w:divBdr>
      <w:divsChild>
        <w:div w:id="1100567170">
          <w:marLeft w:val="0"/>
          <w:marRight w:val="0"/>
          <w:marTop w:val="0"/>
          <w:marBottom w:val="0"/>
          <w:divBdr>
            <w:top w:val="none" w:sz="0" w:space="0" w:color="auto"/>
            <w:left w:val="none" w:sz="0" w:space="0" w:color="auto"/>
            <w:bottom w:val="none" w:sz="0" w:space="0" w:color="auto"/>
            <w:right w:val="none" w:sz="0" w:space="0" w:color="auto"/>
          </w:divBdr>
          <w:divsChild>
            <w:div w:id="1458911614">
              <w:marLeft w:val="0"/>
              <w:marRight w:val="0"/>
              <w:marTop w:val="0"/>
              <w:marBottom w:val="0"/>
              <w:divBdr>
                <w:top w:val="none" w:sz="0" w:space="0" w:color="auto"/>
                <w:left w:val="none" w:sz="0" w:space="0" w:color="auto"/>
                <w:bottom w:val="none" w:sz="0" w:space="0" w:color="auto"/>
                <w:right w:val="none" w:sz="0" w:space="0" w:color="auto"/>
              </w:divBdr>
              <w:divsChild>
                <w:div w:id="726491212">
                  <w:marLeft w:val="0"/>
                  <w:marRight w:val="0"/>
                  <w:marTop w:val="0"/>
                  <w:marBottom w:val="0"/>
                  <w:divBdr>
                    <w:top w:val="none" w:sz="0" w:space="0" w:color="auto"/>
                    <w:left w:val="none" w:sz="0" w:space="0" w:color="auto"/>
                    <w:bottom w:val="none" w:sz="0" w:space="0" w:color="auto"/>
                    <w:right w:val="none" w:sz="0" w:space="0" w:color="auto"/>
                  </w:divBdr>
                  <w:divsChild>
                    <w:div w:id="1230000647">
                      <w:marLeft w:val="0"/>
                      <w:marRight w:val="0"/>
                      <w:marTop w:val="0"/>
                      <w:marBottom w:val="0"/>
                      <w:divBdr>
                        <w:top w:val="none" w:sz="0" w:space="0" w:color="auto"/>
                        <w:left w:val="none" w:sz="0" w:space="0" w:color="auto"/>
                        <w:bottom w:val="none" w:sz="0" w:space="0" w:color="auto"/>
                        <w:right w:val="none" w:sz="0" w:space="0" w:color="auto"/>
                      </w:divBdr>
                    </w:div>
                    <w:div w:id="1761292755">
                      <w:marLeft w:val="0"/>
                      <w:marRight w:val="0"/>
                      <w:marTop w:val="0"/>
                      <w:marBottom w:val="0"/>
                      <w:divBdr>
                        <w:top w:val="none" w:sz="0" w:space="0" w:color="auto"/>
                        <w:left w:val="none" w:sz="0" w:space="0" w:color="auto"/>
                        <w:bottom w:val="none" w:sz="0" w:space="0" w:color="auto"/>
                        <w:right w:val="none" w:sz="0" w:space="0" w:color="auto"/>
                      </w:divBdr>
                    </w:div>
                    <w:div w:id="812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4600</Characters>
  <Application>Microsoft Office Word</Application>
  <DocSecurity>0</DocSecurity>
  <Lines>38</Lines>
  <Paragraphs>10</Paragraphs>
  <ScaleCrop>false</ScaleCrop>
  <Company>Hewlett-Packard Company</Company>
  <LinksUpToDate>false</LinksUpToDate>
  <CharactersWithSpaces>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2017-11-08T09:49:00Z</dcterms:created>
  <dcterms:modified xsi:type="dcterms:W3CDTF">2017-11-08T09:50:00Z</dcterms:modified>
</cp:coreProperties>
</file>